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DF886">
      <w:pPr>
        <w:jc w:val="center"/>
        <w:rPr>
          <w:rFonts w:eastAsiaTheme="minorEastAsia"/>
        </w:rPr>
      </w:pPr>
      <w:r>
        <w:rPr>
          <w:rFonts w:hint="eastAsia" w:eastAsiaTheme="minorEastAsia"/>
        </w:rPr>
        <w:drawing>
          <wp:inline distT="0" distB="0" distL="114300" distR="114300">
            <wp:extent cx="4109720" cy="1016000"/>
            <wp:effectExtent l="0" t="0" r="5080" b="12700"/>
            <wp:docPr id="3" name="图片 3" descr="标准校徽、校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标准校徽、校名"/>
                    <pic:cNvPicPr>
                      <a:picLocks noChangeAspect="1"/>
                    </pic:cNvPicPr>
                  </pic:nvPicPr>
                  <pic:blipFill>
                    <a:blip r:embed="rId4"/>
                    <a:stretch>
                      <a:fillRect/>
                    </a:stretch>
                  </pic:blipFill>
                  <pic:spPr>
                    <a:xfrm>
                      <a:off x="0" y="0"/>
                      <a:ext cx="4109720" cy="1016000"/>
                    </a:xfrm>
                    <a:prstGeom prst="rect">
                      <a:avLst/>
                    </a:prstGeom>
                  </pic:spPr>
                </pic:pic>
              </a:graphicData>
            </a:graphic>
          </wp:inline>
        </w:drawing>
      </w:r>
    </w:p>
    <w:p w14:paraId="69D54668">
      <w:pPr>
        <w:rPr>
          <w:rFonts w:eastAsiaTheme="minorEastAsia"/>
        </w:rPr>
      </w:pPr>
    </w:p>
    <w:p w14:paraId="5982227D">
      <w:pPr>
        <w:widowControl/>
        <w:spacing w:before="156" w:beforeLines="50"/>
        <w:jc w:val="center"/>
        <w:rPr>
          <w:rFonts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val="en-US" w:eastAsia="zh-CN" w:bidi="ar"/>
        </w:rPr>
        <w:t>现代物流管理</w:t>
      </w:r>
      <w:r>
        <w:rPr>
          <w:rFonts w:hint="eastAsia" w:ascii="华文中宋" w:hAnsi="华文中宋" w:eastAsia="华文中宋" w:cs="华文中宋"/>
          <w:b/>
          <w:bCs/>
          <w:color w:val="000000"/>
          <w:kern w:val="0"/>
          <w:sz w:val="72"/>
          <w:szCs w:val="72"/>
          <w:lang w:bidi="ar"/>
        </w:rPr>
        <w:t>专业</w:t>
      </w:r>
    </w:p>
    <w:p w14:paraId="5A87784E">
      <w:pPr>
        <w:widowControl/>
        <w:spacing w:before="156" w:beforeLines="50"/>
        <w:jc w:val="center"/>
        <w:rPr>
          <w:rFonts w:ascii="华文中宋" w:hAnsi="华文中宋" w:eastAsia="华文中宋" w:cs="华文中宋"/>
          <w:b/>
          <w:bCs/>
          <w:color w:val="000000"/>
          <w:kern w:val="0"/>
          <w:sz w:val="72"/>
          <w:szCs w:val="72"/>
          <w:lang w:bidi="ar"/>
        </w:rPr>
      </w:pPr>
      <w:r>
        <w:rPr>
          <w:rFonts w:hint="eastAsia" w:ascii="华文中宋" w:hAnsi="华文中宋" w:eastAsia="华文中宋" w:cs="华文中宋"/>
          <w:b/>
          <w:bCs/>
          <w:color w:val="000000"/>
          <w:kern w:val="0"/>
          <w:sz w:val="72"/>
          <w:szCs w:val="72"/>
          <w:lang w:bidi="ar"/>
        </w:rPr>
        <w:t>人 才 培 养 方 案</w:t>
      </w:r>
    </w:p>
    <w:p w14:paraId="0EED12A5">
      <w:pPr>
        <w:jc w:val="center"/>
        <w:rPr>
          <w:rFonts w:eastAsiaTheme="minorEastAsia"/>
        </w:rPr>
      </w:pPr>
      <w:r>
        <w:rPr>
          <w:rFonts w:hint="eastAsia" w:ascii="Times New Roman" w:hAnsi="Times New Roman" w:eastAsia="华文中宋"/>
          <w:color w:val="000000"/>
          <w:kern w:val="0"/>
          <w:sz w:val="48"/>
          <w:szCs w:val="48"/>
          <w:lang w:bidi="ar"/>
        </w:rPr>
        <w:t>（</w:t>
      </w:r>
      <w:r>
        <w:rPr>
          <w:rFonts w:ascii="Times New Roman" w:hAnsi="Times New Roman" w:eastAsia="华文中宋"/>
          <w:color w:val="000000"/>
          <w:kern w:val="0"/>
          <w:sz w:val="48"/>
          <w:szCs w:val="48"/>
          <w:lang w:bidi="ar"/>
        </w:rPr>
        <w:t>202</w:t>
      </w:r>
      <w:r>
        <w:rPr>
          <w:rFonts w:hint="eastAsia" w:ascii="Times New Roman" w:hAnsi="Times New Roman" w:eastAsia="华文中宋"/>
          <w:color w:val="000000"/>
          <w:kern w:val="0"/>
          <w:sz w:val="48"/>
          <w:szCs w:val="48"/>
          <w:lang w:bidi="ar"/>
        </w:rPr>
        <w:t>5</w:t>
      </w:r>
      <w:r>
        <w:rPr>
          <w:rFonts w:hint="eastAsia" w:ascii="华文中宋" w:hAnsi="华文中宋" w:eastAsia="华文中宋" w:cs="华文中宋"/>
          <w:color w:val="000000"/>
          <w:kern w:val="0"/>
          <w:sz w:val="48"/>
          <w:szCs w:val="48"/>
          <w:lang w:bidi="ar"/>
        </w:rPr>
        <w:t xml:space="preserve"> 级）</w:t>
      </w:r>
    </w:p>
    <w:p w14:paraId="3E640D79">
      <w:pPr>
        <w:pStyle w:val="3"/>
        <w:adjustRightInd w:val="0"/>
        <w:snapToGrid w:val="0"/>
        <w:ind w:firstLine="3080" w:firstLineChars="700"/>
        <w:rPr>
          <w:rFonts w:ascii="华文中宋" w:hAnsi="华文中宋" w:eastAsia="华文中宋" w:cs="华文中宋"/>
          <w:sz w:val="44"/>
          <w:szCs w:val="44"/>
        </w:rPr>
      </w:pPr>
      <w:r>
        <w:rPr>
          <w:rFonts w:hint="eastAsia" w:ascii="华文中宋" w:hAnsi="华文中宋" w:eastAsia="华文中宋" w:cs="华文中宋"/>
          <w:sz w:val="44"/>
          <w:szCs w:val="44"/>
        </w:rPr>
        <w:t>一、生源类型（必填）</w:t>
      </w:r>
    </w:p>
    <w:p w14:paraId="34363183">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普通高考</w:t>
      </w:r>
    </w:p>
    <w:p w14:paraId="04C01CAA">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提前招生</w:t>
      </w:r>
    </w:p>
    <w:p w14:paraId="259450FC">
      <w:pPr>
        <w:pStyle w:val="3"/>
        <w:adjustRightInd w:val="0"/>
        <w:snapToGrid w:val="0"/>
        <w:ind w:firstLine="2520" w:firstLineChars="700"/>
        <w:rPr>
          <w:rFonts w:ascii="华文中宋" w:hAnsi="华文中宋" w:eastAsia="华文中宋" w:cs="华文中宋"/>
          <w:sz w:val="36"/>
          <w:szCs w:val="36"/>
        </w:rPr>
      </w:pPr>
      <w:bookmarkStart w:id="0" w:name="OLE_LINK4"/>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职教高考一</w:t>
      </w:r>
    </w:p>
    <w:bookmarkEnd w:id="0"/>
    <w:p w14:paraId="501A400B">
      <w:pPr>
        <w:pStyle w:val="3"/>
        <w:adjustRightInd w:val="0"/>
        <w:snapToGrid w:val="0"/>
        <w:ind w:firstLine="2520" w:firstLineChars="700"/>
        <w:rPr>
          <w:rFonts w:ascii="华文中宋" w:hAnsi="华文中宋" w:eastAsia="华文中宋" w:cs="华文中宋"/>
          <w:sz w:val="36"/>
          <w:szCs w:val="36"/>
        </w:rPr>
      </w:pPr>
      <w:bookmarkStart w:id="1" w:name="OLE_LINK5"/>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职教高考二</w:t>
      </w:r>
    </w:p>
    <w:p w14:paraId="392E1A2D">
      <w:pPr>
        <w:pStyle w:val="3"/>
        <w:adjustRightInd w:val="0"/>
        <w:snapToGrid w:val="0"/>
        <w:ind w:firstLine="3080" w:firstLineChars="700"/>
        <w:rPr>
          <w:rFonts w:ascii="华文中宋" w:hAnsi="华文中宋" w:eastAsia="华文中宋" w:cs="华文中宋"/>
          <w:sz w:val="44"/>
          <w:szCs w:val="44"/>
        </w:rPr>
      </w:pPr>
      <w:r>
        <w:rPr>
          <w:rFonts w:hint="eastAsia" w:ascii="华文中宋" w:hAnsi="华文中宋" w:eastAsia="华文中宋" w:cs="华文中宋"/>
          <w:sz w:val="44"/>
          <w:szCs w:val="44"/>
        </w:rPr>
        <w:t>二、人才培养模式</w:t>
      </w:r>
    </w:p>
    <w:bookmarkEnd w:id="1"/>
    <w:p w14:paraId="3E5C4535">
      <w:pPr>
        <w:pStyle w:val="3"/>
        <w:adjustRightInd w:val="0"/>
        <w:snapToGrid w:val="0"/>
        <w:ind w:firstLine="2520" w:firstLineChars="700"/>
        <w:rPr>
          <w:rFonts w:ascii="华文中宋" w:hAnsi="华文中宋" w:eastAsia="华文中宋" w:cs="华文中宋"/>
          <w:sz w:val="36"/>
          <w:szCs w:val="36"/>
        </w:rPr>
      </w:pPr>
      <w:bookmarkStart w:id="2" w:name="OLE_LINK6"/>
      <w:r>
        <w:rPr>
          <w:rFonts w:hint="eastAsia" w:ascii="华文中宋" w:hAnsi="华文中宋" w:eastAsia="华文中宋" w:cs="华文中宋"/>
          <w:sz w:val="36"/>
          <w:szCs w:val="36"/>
        </w:rPr>
        <w:sym w:font="Wingdings" w:char="00A8"/>
      </w:r>
      <w:bookmarkEnd w:id="2"/>
      <w:r>
        <w:rPr>
          <w:rFonts w:hint="eastAsia" w:ascii="华文中宋" w:hAnsi="华文中宋" w:eastAsia="华文中宋" w:cs="华文中宋"/>
          <w:sz w:val="36"/>
          <w:szCs w:val="36"/>
        </w:rPr>
        <w:t>现代学徒制</w:t>
      </w:r>
    </w:p>
    <w:p w14:paraId="6B0D2ACB">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现场工程师</w:t>
      </w:r>
    </w:p>
    <w:p w14:paraId="3E877F0B">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A8"/>
      </w:r>
      <w:r>
        <w:rPr>
          <w:rFonts w:hint="eastAsia" w:ascii="华文中宋" w:hAnsi="华文中宋" w:eastAsia="华文中宋" w:cs="华文中宋"/>
          <w:sz w:val="36"/>
          <w:szCs w:val="36"/>
        </w:rPr>
        <w:t>订单班</w:t>
      </w:r>
    </w:p>
    <w:p w14:paraId="7CBC13E5">
      <w:pPr>
        <w:pStyle w:val="3"/>
        <w:adjustRightInd w:val="0"/>
        <w:snapToGrid w:val="0"/>
        <w:ind w:firstLine="2520" w:firstLineChars="700"/>
        <w:rPr>
          <w:rFonts w:ascii="华文中宋" w:hAnsi="华文中宋" w:eastAsia="华文中宋" w:cs="华文中宋"/>
          <w:sz w:val="36"/>
          <w:szCs w:val="36"/>
        </w:rPr>
      </w:pPr>
      <w:r>
        <w:rPr>
          <w:rFonts w:hint="eastAsia" w:ascii="华文中宋" w:hAnsi="华文中宋" w:eastAsia="华文中宋" w:cs="华文中宋"/>
          <w:sz w:val="36"/>
          <w:szCs w:val="36"/>
        </w:rPr>
        <w:sym w:font="Wingdings" w:char="00FE"/>
      </w:r>
      <w:r>
        <w:rPr>
          <w:rFonts w:hint="eastAsia" w:ascii="华文中宋" w:hAnsi="华文中宋" w:eastAsia="华文中宋" w:cs="华文中宋"/>
          <w:sz w:val="36"/>
          <w:szCs w:val="36"/>
        </w:rPr>
        <w:t>其他</w:t>
      </w:r>
      <w:r>
        <w:rPr>
          <w:rFonts w:hint="eastAsia" w:ascii="华文中宋" w:hAnsi="华文中宋" w:eastAsia="华文中宋" w:cs="华文中宋"/>
          <w:sz w:val="36"/>
          <w:szCs w:val="36"/>
          <w:u w:val="single"/>
        </w:rPr>
        <w:t xml:space="preserve">          </w:t>
      </w:r>
    </w:p>
    <w:p w14:paraId="0876EBDE">
      <w:pPr>
        <w:jc w:val="center"/>
        <w:rPr>
          <w:rFonts w:eastAsiaTheme="minorEastAsia"/>
        </w:rPr>
      </w:pPr>
    </w:p>
    <w:p w14:paraId="4C41A850">
      <w:pPr>
        <w:widowControl/>
        <w:rPr>
          <w:rFonts w:ascii="宋体" w:hAnsi="宋体" w:cs="宋体"/>
          <w:b/>
          <w:bCs/>
          <w:color w:val="000000"/>
          <w:kern w:val="0"/>
          <w:sz w:val="43"/>
          <w:szCs w:val="43"/>
          <w:lang w:bidi="ar"/>
        </w:rPr>
      </w:pPr>
    </w:p>
    <w:p w14:paraId="7E8DA880">
      <w:pPr>
        <w:widowControl/>
        <w:jc w:val="center"/>
        <w:rPr>
          <w:rFonts w:ascii="黑体" w:hAnsi="黑体" w:eastAsia="黑体"/>
          <w:sz w:val="28"/>
          <w:szCs w:val="28"/>
        </w:rPr>
      </w:pPr>
      <w:r>
        <w:rPr>
          <w:rFonts w:hint="eastAsia" w:ascii="宋体" w:hAnsi="宋体" w:cs="宋体"/>
          <w:b/>
          <w:bCs/>
          <w:color w:val="000000"/>
          <w:kern w:val="0"/>
          <w:sz w:val="43"/>
          <w:szCs w:val="43"/>
          <w:lang w:bidi="ar"/>
        </w:rPr>
        <w:t>二○二五年</w:t>
      </w:r>
    </w:p>
    <w:p w14:paraId="20C42A0F">
      <w:pPr>
        <w:adjustRightInd w:val="0"/>
        <w:snapToGrid w:val="0"/>
        <w:spacing w:line="440" w:lineRule="exact"/>
        <w:ind w:firstLine="560" w:firstLineChars="200"/>
        <w:rPr>
          <w:rFonts w:ascii="黑体" w:hAnsi="黑体" w:eastAsia="黑体"/>
          <w:sz w:val="28"/>
          <w:szCs w:val="28"/>
        </w:rPr>
      </w:pPr>
    </w:p>
    <w:p w14:paraId="1A76EDF7">
      <w:pPr>
        <w:adjustRightInd w:val="0"/>
        <w:snapToGrid w:val="0"/>
        <w:spacing w:line="440" w:lineRule="exact"/>
        <w:rPr>
          <w:rFonts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14:paraId="279834AC">
      <w:pPr>
        <w:pStyle w:val="3"/>
        <w:adjustRightInd w:val="0"/>
        <w:snapToGrid w:val="0"/>
        <w:ind w:firstLine="0" w:firstLineChars="0"/>
        <w:jc w:val="center"/>
        <w:rPr>
          <w:rFonts w:ascii="华文中宋" w:hAnsi="华文中宋" w:eastAsia="华文中宋" w:cs="华文中宋"/>
          <w:sz w:val="44"/>
          <w:szCs w:val="44"/>
        </w:rPr>
      </w:pPr>
      <w:r>
        <w:rPr>
          <w:rFonts w:hint="eastAsia" w:ascii="华文中宋" w:hAnsi="华文中宋" w:eastAsia="华文中宋" w:cs="华文中宋"/>
          <w:sz w:val="44"/>
          <w:szCs w:val="44"/>
        </w:rPr>
        <w:t>人才培养方案审批表</w:t>
      </w:r>
    </w:p>
    <w:p w14:paraId="277B596A">
      <w:pPr>
        <w:adjustRightInd w:val="0"/>
        <w:snapToGrid w:val="0"/>
        <w:spacing w:line="440" w:lineRule="exact"/>
        <w:jc w:val="center"/>
        <w:rPr>
          <w:rFonts w:ascii="黑体" w:hAnsi="黑体" w:eastAsia="黑体"/>
          <w:sz w:val="28"/>
          <w:szCs w:val="28"/>
        </w:rPr>
      </w:pPr>
    </w:p>
    <w:tbl>
      <w:tblPr>
        <w:tblStyle w:val="9"/>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4"/>
        <w:gridCol w:w="1305"/>
        <w:gridCol w:w="1200"/>
        <w:gridCol w:w="2505"/>
        <w:gridCol w:w="1413"/>
      </w:tblGrid>
      <w:tr w14:paraId="359F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2444" w:type="dxa"/>
            <w:vMerge w:val="restart"/>
            <w:vAlign w:val="center"/>
          </w:tcPr>
          <w:p w14:paraId="144C9E98">
            <w:pPr>
              <w:adjustRightInd w:val="0"/>
              <w:snapToGrid w:val="0"/>
              <w:spacing w:line="440" w:lineRule="exact"/>
              <w:rPr>
                <w:rFonts w:ascii="宋体" w:hAnsi="宋体" w:cs="宋体"/>
                <w:b/>
                <w:bCs/>
                <w:sz w:val="24"/>
                <w:szCs w:val="24"/>
              </w:rPr>
            </w:pPr>
            <w:r>
              <w:rPr>
                <w:rFonts w:hint="eastAsia" w:ascii="宋体" w:hAnsi="宋体" w:cs="宋体"/>
                <w:b/>
                <w:bCs/>
                <w:sz w:val="24"/>
                <w:szCs w:val="24"/>
              </w:rPr>
              <w:t>专业建设委员会成员</w:t>
            </w:r>
          </w:p>
          <w:p w14:paraId="2B464E3F">
            <w:pPr>
              <w:adjustRightInd w:val="0"/>
              <w:snapToGrid w:val="0"/>
              <w:spacing w:line="440" w:lineRule="exact"/>
              <w:rPr>
                <w:rFonts w:ascii="宋体" w:hAnsi="宋体" w:cs="宋体"/>
                <w:b/>
                <w:bCs/>
                <w:sz w:val="24"/>
                <w:szCs w:val="24"/>
              </w:rPr>
            </w:pPr>
            <w:r>
              <w:rPr>
                <w:rFonts w:hint="eastAsia" w:ascii="宋体" w:hAnsi="宋体" w:cs="宋体"/>
                <w:b/>
                <w:bCs/>
                <w:sz w:val="18"/>
                <w:szCs w:val="18"/>
              </w:rPr>
              <w:t>（备注：总人数控制在10人以内，其中来自南通市行业企业代表不少于3人）</w:t>
            </w:r>
          </w:p>
        </w:tc>
        <w:tc>
          <w:tcPr>
            <w:tcW w:w="1305" w:type="dxa"/>
            <w:vAlign w:val="center"/>
          </w:tcPr>
          <w:p w14:paraId="48BB61C0">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校内人员名单</w:t>
            </w:r>
          </w:p>
        </w:tc>
        <w:tc>
          <w:tcPr>
            <w:tcW w:w="5118" w:type="dxa"/>
            <w:gridSpan w:val="3"/>
          </w:tcPr>
          <w:p w14:paraId="064E98A8">
            <w:pPr>
              <w:adjustRightInd w:val="0"/>
              <w:snapToGrid w:val="0"/>
              <w:spacing w:line="440" w:lineRule="exact"/>
              <w:jc w:val="center"/>
              <w:rPr>
                <w:rFonts w:ascii="宋体" w:hAnsi="宋体" w:cs="宋体"/>
                <w:sz w:val="24"/>
                <w:szCs w:val="24"/>
              </w:rPr>
            </w:pPr>
          </w:p>
        </w:tc>
      </w:tr>
      <w:tr w14:paraId="4C2A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444" w:type="dxa"/>
            <w:vMerge w:val="continue"/>
          </w:tcPr>
          <w:p w14:paraId="690D2CA4">
            <w:pPr>
              <w:adjustRightInd w:val="0"/>
              <w:snapToGrid w:val="0"/>
              <w:spacing w:line="440" w:lineRule="exact"/>
              <w:jc w:val="center"/>
              <w:rPr>
                <w:rFonts w:ascii="宋体" w:hAnsi="宋体" w:cs="宋体"/>
                <w:b/>
                <w:bCs/>
                <w:sz w:val="24"/>
                <w:szCs w:val="24"/>
              </w:rPr>
            </w:pPr>
          </w:p>
        </w:tc>
        <w:tc>
          <w:tcPr>
            <w:tcW w:w="1305" w:type="dxa"/>
            <w:vMerge w:val="restart"/>
            <w:vAlign w:val="center"/>
          </w:tcPr>
          <w:p w14:paraId="058877C7">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校外人员名单</w:t>
            </w:r>
          </w:p>
        </w:tc>
        <w:tc>
          <w:tcPr>
            <w:tcW w:w="1200" w:type="dxa"/>
          </w:tcPr>
          <w:p w14:paraId="2B093402">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姓名</w:t>
            </w:r>
          </w:p>
        </w:tc>
        <w:tc>
          <w:tcPr>
            <w:tcW w:w="2505" w:type="dxa"/>
          </w:tcPr>
          <w:p w14:paraId="6DC5C632">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单位</w:t>
            </w:r>
          </w:p>
        </w:tc>
        <w:tc>
          <w:tcPr>
            <w:tcW w:w="1413" w:type="dxa"/>
          </w:tcPr>
          <w:p w14:paraId="4BE89CC6">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职称/职务</w:t>
            </w:r>
          </w:p>
        </w:tc>
      </w:tr>
      <w:tr w14:paraId="7771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2444" w:type="dxa"/>
            <w:vMerge w:val="continue"/>
          </w:tcPr>
          <w:p w14:paraId="5556B661">
            <w:pPr>
              <w:adjustRightInd w:val="0"/>
              <w:snapToGrid w:val="0"/>
              <w:spacing w:line="440" w:lineRule="exact"/>
              <w:jc w:val="center"/>
              <w:rPr>
                <w:rFonts w:ascii="宋体" w:hAnsi="宋体" w:cs="宋体"/>
                <w:b/>
                <w:bCs/>
                <w:sz w:val="24"/>
                <w:szCs w:val="24"/>
              </w:rPr>
            </w:pPr>
          </w:p>
        </w:tc>
        <w:tc>
          <w:tcPr>
            <w:tcW w:w="1305" w:type="dxa"/>
            <w:vMerge w:val="continue"/>
          </w:tcPr>
          <w:p w14:paraId="219958E3">
            <w:pPr>
              <w:adjustRightInd w:val="0"/>
              <w:snapToGrid w:val="0"/>
              <w:spacing w:line="440" w:lineRule="exact"/>
              <w:jc w:val="center"/>
              <w:rPr>
                <w:rFonts w:ascii="宋体" w:hAnsi="宋体" w:cs="宋体"/>
                <w:sz w:val="24"/>
                <w:szCs w:val="24"/>
              </w:rPr>
            </w:pPr>
          </w:p>
        </w:tc>
        <w:tc>
          <w:tcPr>
            <w:tcW w:w="1200" w:type="dxa"/>
          </w:tcPr>
          <w:p w14:paraId="294EE076">
            <w:pPr>
              <w:adjustRightInd w:val="0"/>
              <w:snapToGrid w:val="0"/>
              <w:spacing w:line="440" w:lineRule="exact"/>
              <w:jc w:val="center"/>
              <w:rPr>
                <w:rFonts w:ascii="宋体" w:hAnsi="宋体" w:cs="宋体"/>
                <w:sz w:val="24"/>
                <w:szCs w:val="24"/>
              </w:rPr>
            </w:pPr>
          </w:p>
        </w:tc>
        <w:tc>
          <w:tcPr>
            <w:tcW w:w="2505" w:type="dxa"/>
          </w:tcPr>
          <w:p w14:paraId="425F77AB">
            <w:pPr>
              <w:adjustRightInd w:val="0"/>
              <w:snapToGrid w:val="0"/>
              <w:spacing w:line="440" w:lineRule="exact"/>
              <w:jc w:val="center"/>
              <w:rPr>
                <w:rFonts w:ascii="宋体" w:hAnsi="宋体" w:cs="宋体"/>
                <w:sz w:val="24"/>
                <w:szCs w:val="24"/>
              </w:rPr>
            </w:pPr>
          </w:p>
        </w:tc>
        <w:tc>
          <w:tcPr>
            <w:tcW w:w="1413" w:type="dxa"/>
          </w:tcPr>
          <w:p w14:paraId="0B6A3C2A">
            <w:pPr>
              <w:adjustRightInd w:val="0"/>
              <w:snapToGrid w:val="0"/>
              <w:spacing w:line="440" w:lineRule="exact"/>
              <w:jc w:val="center"/>
              <w:rPr>
                <w:rFonts w:ascii="宋体" w:hAnsi="宋体" w:cs="宋体"/>
                <w:sz w:val="24"/>
                <w:szCs w:val="24"/>
              </w:rPr>
            </w:pPr>
          </w:p>
        </w:tc>
      </w:tr>
      <w:tr w14:paraId="28D9C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44" w:type="dxa"/>
            <w:vMerge w:val="continue"/>
          </w:tcPr>
          <w:p w14:paraId="370A92D5">
            <w:pPr>
              <w:adjustRightInd w:val="0"/>
              <w:snapToGrid w:val="0"/>
              <w:spacing w:line="440" w:lineRule="exact"/>
              <w:jc w:val="center"/>
              <w:rPr>
                <w:rFonts w:ascii="宋体" w:hAnsi="宋体" w:cs="宋体"/>
                <w:b/>
                <w:bCs/>
                <w:sz w:val="24"/>
                <w:szCs w:val="24"/>
              </w:rPr>
            </w:pPr>
          </w:p>
        </w:tc>
        <w:tc>
          <w:tcPr>
            <w:tcW w:w="1305" w:type="dxa"/>
            <w:vMerge w:val="continue"/>
          </w:tcPr>
          <w:p w14:paraId="6C3215F8">
            <w:pPr>
              <w:adjustRightInd w:val="0"/>
              <w:snapToGrid w:val="0"/>
              <w:spacing w:line="440" w:lineRule="exact"/>
              <w:jc w:val="center"/>
              <w:rPr>
                <w:rFonts w:ascii="宋体" w:hAnsi="宋体" w:cs="宋体"/>
                <w:sz w:val="24"/>
                <w:szCs w:val="24"/>
              </w:rPr>
            </w:pPr>
          </w:p>
        </w:tc>
        <w:tc>
          <w:tcPr>
            <w:tcW w:w="1200" w:type="dxa"/>
          </w:tcPr>
          <w:p w14:paraId="6D93237F">
            <w:pPr>
              <w:adjustRightInd w:val="0"/>
              <w:snapToGrid w:val="0"/>
              <w:spacing w:line="440" w:lineRule="exact"/>
              <w:jc w:val="center"/>
              <w:rPr>
                <w:rFonts w:ascii="宋体" w:hAnsi="宋体" w:cs="宋体"/>
                <w:sz w:val="24"/>
                <w:szCs w:val="24"/>
              </w:rPr>
            </w:pPr>
          </w:p>
        </w:tc>
        <w:tc>
          <w:tcPr>
            <w:tcW w:w="2505" w:type="dxa"/>
          </w:tcPr>
          <w:p w14:paraId="1D84A989">
            <w:pPr>
              <w:adjustRightInd w:val="0"/>
              <w:snapToGrid w:val="0"/>
              <w:spacing w:line="440" w:lineRule="exact"/>
              <w:jc w:val="center"/>
              <w:rPr>
                <w:rFonts w:ascii="宋体" w:hAnsi="宋体" w:cs="宋体"/>
                <w:sz w:val="24"/>
                <w:szCs w:val="24"/>
              </w:rPr>
            </w:pPr>
          </w:p>
        </w:tc>
        <w:tc>
          <w:tcPr>
            <w:tcW w:w="1413" w:type="dxa"/>
          </w:tcPr>
          <w:p w14:paraId="5ACCE36B">
            <w:pPr>
              <w:adjustRightInd w:val="0"/>
              <w:snapToGrid w:val="0"/>
              <w:spacing w:line="440" w:lineRule="exact"/>
              <w:jc w:val="center"/>
              <w:rPr>
                <w:rFonts w:ascii="宋体" w:hAnsi="宋体" w:cs="宋体"/>
                <w:sz w:val="24"/>
                <w:szCs w:val="24"/>
              </w:rPr>
            </w:pPr>
          </w:p>
        </w:tc>
      </w:tr>
      <w:tr w14:paraId="678DA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2444" w:type="dxa"/>
            <w:vAlign w:val="center"/>
          </w:tcPr>
          <w:p w14:paraId="5E446258">
            <w:pPr>
              <w:adjustRightInd w:val="0"/>
              <w:snapToGrid w:val="0"/>
              <w:spacing w:line="440" w:lineRule="exact"/>
              <w:jc w:val="center"/>
              <w:rPr>
                <w:rFonts w:ascii="宋体" w:hAnsi="宋体" w:cs="宋体"/>
                <w:b/>
                <w:bCs/>
                <w:sz w:val="24"/>
                <w:szCs w:val="24"/>
              </w:rPr>
            </w:pPr>
            <w:r>
              <w:rPr>
                <w:rFonts w:hint="eastAsia" w:ascii="宋体" w:hAnsi="宋体" w:cs="宋体"/>
                <w:b/>
                <w:bCs/>
                <w:sz w:val="24"/>
                <w:szCs w:val="24"/>
              </w:rPr>
              <w:t>行业企业代表意见</w:t>
            </w:r>
          </w:p>
        </w:tc>
        <w:tc>
          <w:tcPr>
            <w:tcW w:w="6423" w:type="dxa"/>
            <w:gridSpan w:val="4"/>
          </w:tcPr>
          <w:p w14:paraId="5BA9EC8F">
            <w:pPr>
              <w:adjustRightInd w:val="0"/>
              <w:snapToGrid w:val="0"/>
              <w:spacing w:line="440" w:lineRule="exact"/>
              <w:jc w:val="center"/>
              <w:rPr>
                <w:rFonts w:ascii="宋体" w:hAnsi="宋体" w:cs="宋体"/>
                <w:sz w:val="24"/>
                <w:szCs w:val="24"/>
              </w:rPr>
            </w:pPr>
          </w:p>
          <w:p w14:paraId="57EE3ECE">
            <w:pPr>
              <w:adjustRightInd w:val="0"/>
              <w:snapToGrid w:val="0"/>
              <w:spacing w:line="440" w:lineRule="exact"/>
              <w:jc w:val="center"/>
              <w:rPr>
                <w:rFonts w:ascii="宋体" w:hAnsi="宋体" w:cs="宋体"/>
                <w:sz w:val="24"/>
                <w:szCs w:val="24"/>
              </w:rPr>
            </w:pPr>
          </w:p>
          <w:p w14:paraId="6CB7AF22">
            <w:pPr>
              <w:adjustRightInd w:val="0"/>
              <w:snapToGrid w:val="0"/>
              <w:spacing w:line="440" w:lineRule="exact"/>
              <w:jc w:val="center"/>
              <w:rPr>
                <w:rFonts w:ascii="宋体" w:hAnsi="宋体" w:cs="宋体"/>
                <w:sz w:val="24"/>
                <w:szCs w:val="24"/>
              </w:rPr>
            </w:pPr>
            <w:r>
              <w:rPr>
                <w:rFonts w:hint="eastAsia" w:ascii="宋体" w:hAnsi="宋体" w:cs="宋体"/>
                <w:sz w:val="24"/>
                <w:szCs w:val="24"/>
              </w:rPr>
              <w:t>签名：          日期</w:t>
            </w:r>
          </w:p>
        </w:tc>
      </w:tr>
      <w:tr w14:paraId="6996B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444" w:type="dxa"/>
            <w:vAlign w:val="center"/>
          </w:tcPr>
          <w:p w14:paraId="447F5508">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专业负责人意见</w:t>
            </w:r>
          </w:p>
        </w:tc>
        <w:tc>
          <w:tcPr>
            <w:tcW w:w="6423" w:type="dxa"/>
            <w:gridSpan w:val="4"/>
          </w:tcPr>
          <w:p w14:paraId="06DB43DA">
            <w:pPr>
              <w:adjustRightInd w:val="0"/>
              <w:snapToGrid w:val="0"/>
              <w:spacing w:line="440" w:lineRule="exact"/>
              <w:jc w:val="center"/>
              <w:rPr>
                <w:rFonts w:ascii="宋体" w:hAnsi="宋体" w:cs="宋体"/>
                <w:sz w:val="24"/>
                <w:szCs w:val="24"/>
              </w:rPr>
            </w:pPr>
          </w:p>
          <w:p w14:paraId="0A9EB01A">
            <w:pPr>
              <w:adjustRightInd w:val="0"/>
              <w:snapToGrid w:val="0"/>
              <w:spacing w:line="440" w:lineRule="exact"/>
              <w:jc w:val="center"/>
              <w:rPr>
                <w:rFonts w:ascii="宋体" w:hAnsi="宋体" w:cs="宋体"/>
                <w:sz w:val="24"/>
                <w:szCs w:val="24"/>
              </w:rPr>
            </w:pPr>
          </w:p>
          <w:p w14:paraId="21A0E60A">
            <w:pPr>
              <w:adjustRightInd w:val="0"/>
              <w:snapToGrid w:val="0"/>
              <w:spacing w:line="440" w:lineRule="exact"/>
              <w:jc w:val="center"/>
              <w:rPr>
                <w:rFonts w:ascii="黑体" w:hAnsi="黑体" w:eastAsia="黑体"/>
                <w:sz w:val="28"/>
                <w:szCs w:val="28"/>
              </w:rPr>
            </w:pPr>
            <w:bookmarkStart w:id="3" w:name="OLE_LINK9"/>
            <w:r>
              <w:rPr>
                <w:rFonts w:hint="eastAsia" w:ascii="宋体" w:hAnsi="宋体" w:cs="宋体"/>
                <w:sz w:val="24"/>
                <w:szCs w:val="24"/>
              </w:rPr>
              <w:t>签名：          日期</w:t>
            </w:r>
            <w:bookmarkEnd w:id="3"/>
          </w:p>
        </w:tc>
      </w:tr>
      <w:tr w14:paraId="10D5E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2444" w:type="dxa"/>
            <w:vAlign w:val="center"/>
          </w:tcPr>
          <w:p w14:paraId="5446B9D5">
            <w:pPr>
              <w:adjustRightInd w:val="0"/>
              <w:snapToGrid w:val="0"/>
              <w:spacing w:line="440" w:lineRule="exact"/>
              <w:jc w:val="center"/>
              <w:rPr>
                <w:rFonts w:hint="default" w:ascii="宋体" w:hAnsi="宋体" w:eastAsia="宋体" w:cs="宋体"/>
                <w:b/>
                <w:bCs/>
                <w:sz w:val="24"/>
                <w:szCs w:val="24"/>
                <w:lang w:val="en-US" w:eastAsia="zh-CN"/>
              </w:rPr>
            </w:pPr>
            <w:r>
              <w:rPr>
                <w:rFonts w:hint="eastAsia" w:ascii="宋体" w:hAnsi="宋体" w:cs="宋体"/>
                <w:b/>
                <w:bCs/>
                <w:sz w:val="24"/>
                <w:szCs w:val="24"/>
                <w:lang w:val="en-US" w:eastAsia="zh-CN"/>
              </w:rPr>
              <w:t>教学副院长意见</w:t>
            </w:r>
          </w:p>
        </w:tc>
        <w:tc>
          <w:tcPr>
            <w:tcW w:w="6423" w:type="dxa"/>
            <w:gridSpan w:val="4"/>
          </w:tcPr>
          <w:p w14:paraId="2707C389">
            <w:pPr>
              <w:adjustRightInd w:val="0"/>
              <w:snapToGrid w:val="0"/>
              <w:spacing w:line="440" w:lineRule="exact"/>
              <w:jc w:val="center"/>
              <w:rPr>
                <w:rFonts w:hint="eastAsia" w:ascii="宋体" w:hAnsi="宋体" w:cs="宋体"/>
                <w:sz w:val="24"/>
                <w:szCs w:val="24"/>
              </w:rPr>
            </w:pPr>
          </w:p>
          <w:p w14:paraId="2A2A68BA">
            <w:pPr>
              <w:adjustRightInd w:val="0"/>
              <w:snapToGrid w:val="0"/>
              <w:spacing w:line="440" w:lineRule="exact"/>
              <w:jc w:val="center"/>
              <w:rPr>
                <w:rFonts w:hint="eastAsia" w:ascii="宋体" w:hAnsi="宋体" w:cs="宋体"/>
                <w:sz w:val="24"/>
                <w:szCs w:val="24"/>
              </w:rPr>
            </w:pPr>
          </w:p>
          <w:p w14:paraId="40AD50AD">
            <w:pPr>
              <w:adjustRightInd w:val="0"/>
              <w:snapToGrid w:val="0"/>
              <w:spacing w:line="440" w:lineRule="exact"/>
              <w:jc w:val="center"/>
              <w:rPr>
                <w:rFonts w:hint="eastAsia" w:ascii="宋体" w:hAnsi="宋体" w:cs="宋体"/>
                <w:sz w:val="24"/>
                <w:szCs w:val="24"/>
              </w:rPr>
            </w:pPr>
            <w:r>
              <w:rPr>
                <w:rFonts w:hint="eastAsia" w:ascii="宋体" w:hAnsi="宋体" w:cs="宋体"/>
                <w:sz w:val="24"/>
                <w:szCs w:val="24"/>
              </w:rPr>
              <w:t>签名：          日期</w:t>
            </w:r>
          </w:p>
        </w:tc>
      </w:tr>
      <w:tr w14:paraId="5C65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2444" w:type="dxa"/>
            <w:vAlign w:val="center"/>
          </w:tcPr>
          <w:p w14:paraId="5625A658">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学院院长意见</w:t>
            </w:r>
          </w:p>
        </w:tc>
        <w:tc>
          <w:tcPr>
            <w:tcW w:w="6423" w:type="dxa"/>
            <w:gridSpan w:val="4"/>
          </w:tcPr>
          <w:p w14:paraId="37E1CE62">
            <w:pPr>
              <w:adjustRightInd w:val="0"/>
              <w:snapToGrid w:val="0"/>
              <w:spacing w:line="440" w:lineRule="exact"/>
              <w:jc w:val="center"/>
              <w:rPr>
                <w:rFonts w:ascii="黑体" w:hAnsi="黑体" w:eastAsia="黑体"/>
                <w:sz w:val="28"/>
                <w:szCs w:val="28"/>
              </w:rPr>
            </w:pPr>
          </w:p>
          <w:p w14:paraId="237C74C5">
            <w:pPr>
              <w:adjustRightInd w:val="0"/>
              <w:snapToGrid w:val="0"/>
              <w:spacing w:line="440" w:lineRule="exact"/>
              <w:jc w:val="center"/>
              <w:rPr>
                <w:rFonts w:ascii="黑体" w:hAnsi="黑体" w:eastAsia="黑体"/>
                <w:sz w:val="28"/>
                <w:szCs w:val="28"/>
              </w:rPr>
            </w:pPr>
          </w:p>
          <w:p w14:paraId="0F6AB669">
            <w:pPr>
              <w:adjustRightInd w:val="0"/>
              <w:snapToGrid w:val="0"/>
              <w:spacing w:line="440" w:lineRule="exact"/>
              <w:jc w:val="center"/>
              <w:rPr>
                <w:rFonts w:ascii="黑体" w:hAnsi="黑体" w:eastAsia="黑体"/>
                <w:sz w:val="28"/>
                <w:szCs w:val="28"/>
              </w:rPr>
            </w:pPr>
            <w:bookmarkStart w:id="4" w:name="OLE_LINK8"/>
            <w:r>
              <w:rPr>
                <w:rFonts w:hint="eastAsia" w:ascii="宋体" w:hAnsi="宋体" w:cs="宋体"/>
                <w:sz w:val="24"/>
                <w:szCs w:val="24"/>
              </w:rPr>
              <w:t>签名（盖章）：          日期</w:t>
            </w:r>
            <w:bookmarkEnd w:id="4"/>
          </w:p>
        </w:tc>
      </w:tr>
      <w:tr w14:paraId="78DF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2444" w:type="dxa"/>
            <w:vAlign w:val="center"/>
          </w:tcPr>
          <w:p w14:paraId="2516984D">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教务处意见</w:t>
            </w:r>
          </w:p>
        </w:tc>
        <w:tc>
          <w:tcPr>
            <w:tcW w:w="6423" w:type="dxa"/>
            <w:gridSpan w:val="4"/>
          </w:tcPr>
          <w:p w14:paraId="259C5F2F">
            <w:pPr>
              <w:adjustRightInd w:val="0"/>
              <w:snapToGrid w:val="0"/>
              <w:spacing w:line="440" w:lineRule="exact"/>
              <w:jc w:val="center"/>
              <w:rPr>
                <w:rFonts w:ascii="黑体" w:hAnsi="黑体" w:eastAsia="黑体"/>
                <w:sz w:val="28"/>
                <w:szCs w:val="28"/>
              </w:rPr>
            </w:pPr>
          </w:p>
          <w:p w14:paraId="6DBC7488">
            <w:pPr>
              <w:adjustRightInd w:val="0"/>
              <w:snapToGrid w:val="0"/>
              <w:spacing w:line="440" w:lineRule="exact"/>
              <w:jc w:val="center"/>
              <w:rPr>
                <w:rFonts w:ascii="黑体" w:hAnsi="黑体" w:eastAsia="黑体"/>
                <w:sz w:val="28"/>
                <w:szCs w:val="28"/>
              </w:rPr>
            </w:pPr>
          </w:p>
          <w:p w14:paraId="466C16D2">
            <w:pPr>
              <w:adjustRightInd w:val="0"/>
              <w:snapToGrid w:val="0"/>
              <w:spacing w:line="440" w:lineRule="exact"/>
              <w:jc w:val="center"/>
              <w:rPr>
                <w:rFonts w:ascii="黑体" w:hAnsi="黑体" w:eastAsia="黑体"/>
                <w:sz w:val="28"/>
                <w:szCs w:val="28"/>
              </w:rPr>
            </w:pPr>
            <w:bookmarkStart w:id="5" w:name="OLE_LINK10"/>
            <w:r>
              <w:rPr>
                <w:rFonts w:hint="eastAsia" w:ascii="宋体" w:hAnsi="宋体" w:cs="宋体"/>
                <w:sz w:val="24"/>
                <w:szCs w:val="24"/>
              </w:rPr>
              <w:t>签名（盖章）：          日期</w:t>
            </w:r>
            <w:bookmarkEnd w:id="5"/>
          </w:p>
        </w:tc>
      </w:tr>
      <w:tr w14:paraId="3A0E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7" w:hRule="atLeast"/>
          <w:jc w:val="center"/>
        </w:trPr>
        <w:tc>
          <w:tcPr>
            <w:tcW w:w="2444" w:type="dxa"/>
            <w:vAlign w:val="center"/>
          </w:tcPr>
          <w:p w14:paraId="28144D7B">
            <w:pPr>
              <w:adjustRightInd w:val="0"/>
              <w:snapToGrid w:val="0"/>
              <w:spacing w:line="440" w:lineRule="exact"/>
              <w:jc w:val="center"/>
              <w:rPr>
                <w:rFonts w:ascii="黑体" w:hAnsi="黑体" w:eastAsia="黑体"/>
                <w:b/>
                <w:bCs/>
                <w:sz w:val="28"/>
                <w:szCs w:val="28"/>
              </w:rPr>
            </w:pPr>
            <w:r>
              <w:rPr>
                <w:rFonts w:hint="eastAsia" w:ascii="宋体" w:hAnsi="宋体" w:cs="宋体"/>
                <w:b/>
                <w:bCs/>
                <w:sz w:val="24"/>
                <w:szCs w:val="24"/>
              </w:rPr>
              <w:t>分管教学校长意见</w:t>
            </w:r>
          </w:p>
        </w:tc>
        <w:tc>
          <w:tcPr>
            <w:tcW w:w="6423" w:type="dxa"/>
            <w:gridSpan w:val="4"/>
          </w:tcPr>
          <w:p w14:paraId="50F9FBE2">
            <w:pPr>
              <w:adjustRightInd w:val="0"/>
              <w:snapToGrid w:val="0"/>
              <w:spacing w:line="440" w:lineRule="exact"/>
              <w:jc w:val="center"/>
              <w:rPr>
                <w:rFonts w:ascii="黑体" w:hAnsi="黑体" w:eastAsia="黑体"/>
                <w:sz w:val="28"/>
                <w:szCs w:val="28"/>
              </w:rPr>
            </w:pPr>
          </w:p>
          <w:p w14:paraId="20051B7F">
            <w:pPr>
              <w:adjustRightInd w:val="0"/>
              <w:snapToGrid w:val="0"/>
              <w:spacing w:line="440" w:lineRule="exact"/>
              <w:jc w:val="center"/>
              <w:rPr>
                <w:rFonts w:ascii="黑体" w:hAnsi="黑体" w:eastAsia="黑体"/>
                <w:sz w:val="28"/>
                <w:szCs w:val="28"/>
              </w:rPr>
            </w:pPr>
          </w:p>
          <w:p w14:paraId="4E5FFDBB">
            <w:pPr>
              <w:adjustRightInd w:val="0"/>
              <w:snapToGrid w:val="0"/>
              <w:spacing w:line="440" w:lineRule="exact"/>
              <w:jc w:val="center"/>
              <w:rPr>
                <w:rFonts w:ascii="黑体" w:hAnsi="黑体" w:eastAsia="黑体"/>
                <w:sz w:val="28"/>
                <w:szCs w:val="28"/>
              </w:rPr>
            </w:pPr>
            <w:r>
              <w:rPr>
                <w:rFonts w:hint="eastAsia" w:ascii="宋体" w:hAnsi="宋体" w:cs="宋体"/>
                <w:sz w:val="24"/>
                <w:szCs w:val="24"/>
              </w:rPr>
              <w:t>签名：          日期</w:t>
            </w:r>
          </w:p>
        </w:tc>
      </w:tr>
    </w:tbl>
    <w:p w14:paraId="4B711631">
      <w:pPr>
        <w:adjustRightInd w:val="0"/>
        <w:snapToGrid w:val="0"/>
        <w:spacing w:line="440" w:lineRule="exact"/>
        <w:jc w:val="center"/>
        <w:rPr>
          <w:rFonts w:ascii="黑体" w:hAnsi="黑体" w:eastAsia="黑体"/>
          <w:sz w:val="28"/>
          <w:szCs w:val="28"/>
        </w:rPr>
      </w:pPr>
    </w:p>
    <w:p w14:paraId="4896082A">
      <w:pPr>
        <w:adjustRightInd w:val="0"/>
        <w:snapToGrid w:val="0"/>
        <w:spacing w:line="440" w:lineRule="exact"/>
        <w:rPr>
          <w:rFonts w:ascii="黑体" w:hAnsi="黑体" w:eastAsia="黑体"/>
          <w:sz w:val="28"/>
          <w:szCs w:val="28"/>
        </w:rPr>
        <w:sectPr>
          <w:pgSz w:w="11906" w:h="16838"/>
          <w:pgMar w:top="1440" w:right="1418" w:bottom="1440" w:left="1418" w:header="851" w:footer="992" w:gutter="0"/>
          <w:pgNumType w:start="0"/>
          <w:cols w:space="720" w:num="1"/>
          <w:titlePg/>
          <w:docGrid w:type="lines" w:linePitch="312" w:charSpace="0"/>
        </w:sectPr>
      </w:pPr>
    </w:p>
    <w:p w14:paraId="2F483678">
      <w:pPr>
        <w:snapToGrid w:val="0"/>
        <w:spacing w:line="560" w:lineRule="exact"/>
        <w:jc w:val="center"/>
        <w:rPr>
          <w:rFonts w:ascii="华文中宋" w:hAnsi="华文中宋" w:eastAsia="华文中宋"/>
          <w:sz w:val="32"/>
          <w:szCs w:val="32"/>
        </w:rPr>
      </w:pPr>
      <w:r>
        <w:rPr>
          <w:rFonts w:hint="eastAsia" w:ascii="华文中宋" w:hAnsi="华文中宋" w:eastAsia="华文中宋"/>
          <w:sz w:val="32"/>
          <w:szCs w:val="32"/>
          <w:lang w:val="en-US" w:eastAsia="zh-CN"/>
        </w:rPr>
        <w:t>现代物流管理</w:t>
      </w:r>
      <w:r>
        <w:rPr>
          <w:rFonts w:ascii="华文中宋" w:hAnsi="华文中宋" w:eastAsia="华文中宋"/>
          <w:sz w:val="32"/>
          <w:szCs w:val="32"/>
        </w:rPr>
        <w:t>专业（群）人才培养方案</w:t>
      </w:r>
    </w:p>
    <w:p w14:paraId="7C975A3C">
      <w:pPr>
        <w:snapToGrid w:val="0"/>
        <w:spacing w:line="560" w:lineRule="exact"/>
        <w:rPr>
          <w:rFonts w:ascii="宋体" w:hAnsi="宋体"/>
          <w:b/>
          <w:sz w:val="30"/>
          <w:szCs w:val="30"/>
        </w:rPr>
      </w:pPr>
      <w:r>
        <w:rPr>
          <w:rFonts w:hint="eastAsia" w:ascii="宋体" w:hAnsi="宋体"/>
          <w:b/>
          <w:sz w:val="30"/>
          <w:szCs w:val="30"/>
          <w:lang w:val="en-US" w:eastAsia="zh-CN"/>
        </w:rPr>
        <w:t>一</w:t>
      </w:r>
      <w:r>
        <w:rPr>
          <w:rFonts w:hint="eastAsia" w:ascii="宋体" w:hAnsi="宋体"/>
          <w:b/>
          <w:sz w:val="30"/>
          <w:szCs w:val="30"/>
        </w:rPr>
        <w:t xml:space="preserve"> 概述</w:t>
      </w:r>
    </w:p>
    <w:p w14:paraId="77D044DA">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为适应科技发展、技术进步对行业生产、建设、管理服务等领域带来的新变化，顺应物流领域数字化、网络化、智能化发展的新趋势，对接新产业、新业态、新模式下物流项目运营主管、物流销售主管、</w:t>
      </w:r>
      <w:r>
        <w:rPr>
          <w:rFonts w:hint="eastAsia" w:ascii="宋体" w:hAnsi="宋体" w:cs="宋体"/>
          <w:color w:val="000000"/>
          <w:kern w:val="0"/>
          <w:sz w:val="24"/>
          <w:szCs w:val="24"/>
          <w:lang w:eastAsia="zh-CN"/>
        </w:rPr>
        <w:t>企业采购与供应主管</w:t>
      </w:r>
      <w:r>
        <w:rPr>
          <w:rFonts w:hint="eastAsia" w:ascii="宋体" w:hAnsi="宋体" w:cs="宋体"/>
          <w:color w:val="000000"/>
          <w:kern w:val="0"/>
          <w:sz w:val="24"/>
          <w:szCs w:val="24"/>
        </w:rPr>
        <w:t>、国际货运主管</w:t>
      </w:r>
      <w:r>
        <w:rPr>
          <w:rFonts w:hint="eastAsia" w:ascii="宋体" w:hAnsi="宋体" w:cs="宋体"/>
          <w:color w:val="000000"/>
          <w:kern w:val="0"/>
          <w:sz w:val="24"/>
          <w:szCs w:val="24"/>
          <w:lang w:eastAsia="zh-CN"/>
        </w:rPr>
        <w:t>、物流客户服务主管</w:t>
      </w:r>
      <w:r>
        <w:rPr>
          <w:rFonts w:hint="eastAsia" w:ascii="宋体" w:hAnsi="宋体" w:cs="宋体"/>
          <w:color w:val="000000"/>
          <w:kern w:val="0"/>
          <w:sz w:val="24"/>
          <w:szCs w:val="24"/>
        </w:rPr>
        <w:t>等岗位（群）的新要求，不断满足物流领域高质量发展对高素质技能人才的需求，推动职业教育专业升级和数字化改造，提高人才培养质量，遵循推进现代职业教育高质量发展的总体要求，参照国家相关标准编制要求，制订本标准。</w:t>
      </w:r>
    </w:p>
    <w:p w14:paraId="1F038F9B">
      <w:pPr>
        <w:snapToGrid w:val="0"/>
        <w:spacing w:line="560" w:lineRule="exact"/>
        <w:rPr>
          <w:rFonts w:ascii="宋体" w:hAnsi="宋体"/>
          <w:b/>
          <w:sz w:val="30"/>
          <w:szCs w:val="30"/>
        </w:rPr>
      </w:pPr>
      <w:r>
        <w:rPr>
          <w:rFonts w:hint="eastAsia" w:ascii="宋体" w:hAnsi="宋体"/>
          <w:b/>
          <w:sz w:val="30"/>
          <w:szCs w:val="30"/>
          <w:lang w:val="en-US" w:eastAsia="zh-CN"/>
        </w:rPr>
        <w:t>二</w:t>
      </w:r>
      <w:r>
        <w:rPr>
          <w:rFonts w:hint="eastAsia" w:ascii="宋体" w:hAnsi="宋体"/>
          <w:b/>
          <w:sz w:val="30"/>
          <w:szCs w:val="30"/>
        </w:rPr>
        <w:t xml:space="preserve"> 专业名称（专业代码）</w:t>
      </w:r>
    </w:p>
    <w:p w14:paraId="22213FED">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lang w:val="en-US" w:eastAsia="zh-CN"/>
        </w:rPr>
        <w:t>现代物流管理</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530802</w:t>
      </w:r>
      <w:r>
        <w:rPr>
          <w:rFonts w:hint="eastAsia" w:ascii="宋体" w:hAnsi="宋体" w:cs="宋体"/>
          <w:color w:val="000000"/>
          <w:kern w:val="0"/>
          <w:sz w:val="24"/>
          <w:szCs w:val="24"/>
        </w:rPr>
        <w:t>）</w:t>
      </w:r>
    </w:p>
    <w:p w14:paraId="5CAA0731">
      <w:pPr>
        <w:snapToGrid w:val="0"/>
        <w:spacing w:line="560" w:lineRule="exact"/>
        <w:rPr>
          <w:rFonts w:ascii="宋体" w:hAnsi="宋体"/>
          <w:b/>
          <w:sz w:val="30"/>
          <w:szCs w:val="30"/>
        </w:rPr>
      </w:pPr>
      <w:r>
        <w:rPr>
          <w:rFonts w:hint="eastAsia" w:ascii="宋体" w:hAnsi="宋体"/>
          <w:b/>
          <w:sz w:val="30"/>
          <w:szCs w:val="30"/>
          <w:lang w:val="en-US" w:eastAsia="zh-CN"/>
        </w:rPr>
        <w:t>三</w:t>
      </w:r>
      <w:r>
        <w:rPr>
          <w:rFonts w:hint="eastAsia" w:ascii="宋体" w:hAnsi="宋体"/>
          <w:b/>
          <w:sz w:val="30"/>
          <w:szCs w:val="30"/>
        </w:rPr>
        <w:t xml:space="preserve"> 入学基本要求</w:t>
      </w:r>
    </w:p>
    <w:p w14:paraId="6D92C8B7">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普通高级中学毕业、中等职业学校毕业或具有同等学历者。</w:t>
      </w:r>
    </w:p>
    <w:p w14:paraId="7B68EAE9">
      <w:pPr>
        <w:snapToGrid w:val="0"/>
        <w:spacing w:line="560" w:lineRule="exact"/>
        <w:rPr>
          <w:rFonts w:ascii="宋体" w:hAnsi="宋体"/>
          <w:b/>
          <w:sz w:val="30"/>
          <w:szCs w:val="30"/>
        </w:rPr>
      </w:pPr>
      <w:r>
        <w:rPr>
          <w:rFonts w:hint="eastAsia" w:ascii="宋体" w:hAnsi="宋体"/>
          <w:b/>
          <w:sz w:val="30"/>
          <w:szCs w:val="30"/>
          <w:lang w:val="en-US" w:eastAsia="zh-CN"/>
        </w:rPr>
        <w:t>四</w:t>
      </w:r>
      <w:r>
        <w:rPr>
          <w:rFonts w:hint="eastAsia" w:ascii="宋体" w:hAnsi="宋体"/>
          <w:b/>
          <w:sz w:val="30"/>
          <w:szCs w:val="30"/>
        </w:rPr>
        <w:t xml:space="preserve"> 基本修业年限</w:t>
      </w:r>
    </w:p>
    <w:p w14:paraId="08A6DE0A">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基本修业年限为全日制3年。专业实行学分制和弹性学制，可根据学生灵活学习需求合理、弹性安排学习时间，最多不超过</w:t>
      </w:r>
      <w:r>
        <w:rPr>
          <w:rFonts w:ascii="宋体" w:hAnsi="宋体" w:cs="宋体"/>
          <w:color w:val="000000"/>
          <w:kern w:val="0"/>
          <w:sz w:val="24"/>
          <w:szCs w:val="24"/>
        </w:rPr>
        <w:t>6</w:t>
      </w:r>
      <w:r>
        <w:rPr>
          <w:rFonts w:hint="eastAsia" w:ascii="宋体" w:hAnsi="宋体" w:cs="宋体"/>
          <w:color w:val="000000"/>
          <w:kern w:val="0"/>
          <w:sz w:val="24"/>
          <w:szCs w:val="24"/>
        </w:rPr>
        <w:t>年。</w:t>
      </w:r>
    </w:p>
    <w:p w14:paraId="66FBB37F">
      <w:pPr>
        <w:snapToGrid w:val="0"/>
        <w:spacing w:line="560" w:lineRule="exact"/>
        <w:rPr>
          <w:rFonts w:ascii="宋体" w:hAnsi="宋体"/>
          <w:b/>
          <w:sz w:val="30"/>
          <w:szCs w:val="30"/>
        </w:rPr>
      </w:pPr>
      <w:r>
        <w:rPr>
          <w:rFonts w:hint="eastAsia" w:ascii="宋体" w:hAnsi="宋体"/>
          <w:b/>
          <w:sz w:val="30"/>
          <w:szCs w:val="30"/>
          <w:lang w:val="en-US" w:eastAsia="zh-CN"/>
        </w:rPr>
        <w:t>五</w:t>
      </w:r>
      <w:r>
        <w:rPr>
          <w:rFonts w:hint="eastAsia" w:ascii="宋体" w:hAnsi="宋体"/>
          <w:b/>
          <w:sz w:val="30"/>
          <w:szCs w:val="30"/>
        </w:rPr>
        <w:t xml:space="preserve"> 组群</w:t>
      </w:r>
      <w:r>
        <w:rPr>
          <w:rFonts w:ascii="宋体" w:hAnsi="宋体"/>
          <w:b/>
          <w:sz w:val="30"/>
          <w:szCs w:val="30"/>
        </w:rPr>
        <w:t>逻辑和</w:t>
      </w:r>
      <w:r>
        <w:rPr>
          <w:rFonts w:hint="eastAsia" w:ascii="宋体" w:hAnsi="宋体"/>
          <w:b/>
          <w:sz w:val="30"/>
          <w:szCs w:val="30"/>
        </w:rPr>
        <w:t>职业面向</w:t>
      </w:r>
    </w:p>
    <w:p w14:paraId="2AE98806">
      <w:pPr>
        <w:snapToGrid w:val="0"/>
        <w:spacing w:line="560" w:lineRule="exact"/>
        <w:ind w:firstLine="562" w:firstLineChars="200"/>
        <w:rPr>
          <w:rFonts w:ascii="宋体" w:hAnsi="宋体"/>
          <w:b/>
          <w:sz w:val="28"/>
          <w:szCs w:val="28"/>
        </w:rPr>
      </w:pPr>
      <w:r>
        <w:rPr>
          <w:rFonts w:hint="eastAsia" w:ascii="宋体" w:hAnsi="宋体"/>
          <w:b/>
          <w:sz w:val="28"/>
          <w:szCs w:val="28"/>
        </w:rPr>
        <w:t>（一）组群</w:t>
      </w:r>
      <w:r>
        <w:rPr>
          <w:rFonts w:ascii="宋体" w:hAnsi="宋体"/>
          <w:b/>
          <w:sz w:val="28"/>
          <w:szCs w:val="28"/>
        </w:rPr>
        <w:t>逻辑</w:t>
      </w:r>
      <w:r>
        <w:rPr>
          <w:rFonts w:hint="eastAsia" w:ascii="宋体" w:hAnsi="宋体"/>
          <w:b/>
          <w:sz w:val="28"/>
          <w:szCs w:val="28"/>
        </w:rPr>
        <w:t>（仅用于专业群）</w:t>
      </w:r>
    </w:p>
    <w:p w14:paraId="3F47F69D">
      <w:pPr>
        <w:snapToGrid w:val="0"/>
        <w:spacing w:line="560" w:lineRule="exact"/>
        <w:ind w:firstLine="562" w:firstLineChars="200"/>
        <w:rPr>
          <w:rFonts w:ascii="宋体" w:hAnsi="宋体"/>
          <w:b/>
          <w:sz w:val="28"/>
          <w:szCs w:val="28"/>
        </w:rPr>
      </w:pPr>
      <w:r>
        <w:rPr>
          <w:rFonts w:hint="eastAsia" w:ascii="宋体" w:hAnsi="宋体"/>
          <w:b/>
          <w:sz w:val="28"/>
          <w:szCs w:val="28"/>
        </w:rPr>
        <w:t>（二）职业</w:t>
      </w:r>
      <w:r>
        <w:rPr>
          <w:rFonts w:ascii="宋体" w:hAnsi="宋体"/>
          <w:b/>
          <w:sz w:val="28"/>
          <w:szCs w:val="28"/>
        </w:rPr>
        <w:t>面向</w:t>
      </w:r>
    </w:p>
    <w:tbl>
      <w:tblPr>
        <w:tblStyle w:val="8"/>
        <w:tblW w:w="8722" w:type="dxa"/>
        <w:jc w:val="center"/>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Layout w:type="fixed"/>
        <w:tblCellMar>
          <w:top w:w="0" w:type="dxa"/>
          <w:left w:w="108" w:type="dxa"/>
          <w:bottom w:w="0" w:type="dxa"/>
          <w:right w:w="108" w:type="dxa"/>
        </w:tblCellMar>
      </w:tblPr>
      <w:tblGrid>
        <w:gridCol w:w="3562"/>
        <w:gridCol w:w="5160"/>
      </w:tblGrid>
      <w:tr w14:paraId="6278ADB5">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61" w:hRule="atLeast"/>
          <w:jc w:val="center"/>
        </w:trPr>
        <w:tc>
          <w:tcPr>
            <w:tcW w:w="3562" w:type="dxa"/>
            <w:vAlign w:val="center"/>
          </w:tcPr>
          <w:p w14:paraId="547321A8">
            <w:pPr>
              <w:snapToGrid w:val="0"/>
              <w:spacing w:line="320" w:lineRule="exact"/>
              <w:jc w:val="center"/>
              <w:rPr>
                <w:rFonts w:ascii="宋体" w:hAnsi="宋体"/>
                <w:color w:val="000000"/>
                <w:szCs w:val="21"/>
              </w:rPr>
            </w:pPr>
            <w:r>
              <w:rPr>
                <w:rFonts w:ascii="宋体" w:hAnsi="宋体"/>
                <w:color w:val="000000"/>
                <w:szCs w:val="21"/>
              </w:rPr>
              <w:t>所属专业大类（代码）</w:t>
            </w:r>
          </w:p>
        </w:tc>
        <w:tc>
          <w:tcPr>
            <w:tcW w:w="5160" w:type="dxa"/>
            <w:vAlign w:val="center"/>
          </w:tcPr>
          <w:p w14:paraId="31964F00">
            <w:pPr>
              <w:snapToGrid w:val="0"/>
              <w:spacing w:line="320" w:lineRule="exact"/>
              <w:jc w:val="center"/>
              <w:rPr>
                <w:rFonts w:ascii="宋体" w:hAnsi="宋体"/>
                <w:color w:val="000000"/>
                <w:szCs w:val="21"/>
              </w:rPr>
            </w:pPr>
            <w:r>
              <w:rPr>
                <w:rFonts w:hint="eastAsia" w:ascii="宋体" w:hAnsi="宋体"/>
                <w:color w:val="000000"/>
                <w:szCs w:val="21"/>
              </w:rPr>
              <w:t>财经商贸大类（53）</w:t>
            </w:r>
          </w:p>
        </w:tc>
      </w:tr>
      <w:tr w14:paraId="3AE01EA7">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555" w:hRule="atLeast"/>
          <w:jc w:val="center"/>
        </w:trPr>
        <w:tc>
          <w:tcPr>
            <w:tcW w:w="3562" w:type="dxa"/>
            <w:vAlign w:val="center"/>
          </w:tcPr>
          <w:p w14:paraId="6AC06B4B">
            <w:pPr>
              <w:snapToGrid w:val="0"/>
              <w:spacing w:line="320" w:lineRule="exact"/>
              <w:jc w:val="center"/>
              <w:rPr>
                <w:rFonts w:ascii="宋体" w:hAnsi="宋体"/>
                <w:color w:val="000000"/>
                <w:szCs w:val="21"/>
              </w:rPr>
            </w:pPr>
            <w:r>
              <w:rPr>
                <w:rFonts w:ascii="宋体" w:hAnsi="宋体"/>
                <w:color w:val="000000"/>
                <w:szCs w:val="21"/>
              </w:rPr>
              <w:t>所属专业类（代码）</w:t>
            </w:r>
          </w:p>
        </w:tc>
        <w:tc>
          <w:tcPr>
            <w:tcW w:w="5160" w:type="dxa"/>
            <w:vAlign w:val="center"/>
          </w:tcPr>
          <w:p w14:paraId="76EFF780">
            <w:pPr>
              <w:snapToGrid w:val="0"/>
              <w:spacing w:line="320" w:lineRule="exact"/>
              <w:jc w:val="center"/>
              <w:rPr>
                <w:rFonts w:ascii="宋体" w:hAnsi="宋体"/>
                <w:color w:val="000000"/>
                <w:szCs w:val="21"/>
              </w:rPr>
            </w:pPr>
            <w:r>
              <w:rPr>
                <w:rFonts w:hint="eastAsia" w:ascii="宋体" w:hAnsi="宋体"/>
                <w:color w:val="000000"/>
                <w:szCs w:val="21"/>
              </w:rPr>
              <w:t>物流类（5308）</w:t>
            </w:r>
          </w:p>
        </w:tc>
      </w:tr>
      <w:tr w14:paraId="5D598263">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0126CFD4">
            <w:pPr>
              <w:snapToGrid w:val="0"/>
              <w:spacing w:line="320" w:lineRule="exact"/>
              <w:jc w:val="center"/>
              <w:rPr>
                <w:rFonts w:ascii="宋体" w:hAnsi="宋体"/>
                <w:color w:val="000000"/>
                <w:szCs w:val="21"/>
              </w:rPr>
            </w:pPr>
            <w:r>
              <w:rPr>
                <w:rFonts w:ascii="宋体" w:hAnsi="宋体"/>
                <w:color w:val="000000"/>
                <w:szCs w:val="21"/>
              </w:rPr>
              <w:t>对应行业（代码）</w:t>
            </w:r>
          </w:p>
        </w:tc>
        <w:tc>
          <w:tcPr>
            <w:tcW w:w="5160" w:type="dxa"/>
            <w:vAlign w:val="center"/>
          </w:tcPr>
          <w:p w14:paraId="430707BB">
            <w:pPr>
              <w:snapToGrid w:val="0"/>
              <w:spacing w:line="320" w:lineRule="exact"/>
              <w:jc w:val="center"/>
              <w:rPr>
                <w:rFonts w:ascii="宋体" w:hAnsi="宋体"/>
                <w:color w:val="000000"/>
                <w:szCs w:val="21"/>
              </w:rPr>
            </w:pPr>
            <w:r>
              <w:rPr>
                <w:rFonts w:hint="eastAsia" w:ascii="宋体" w:hAnsi="宋体"/>
                <w:color w:val="000000"/>
                <w:szCs w:val="21"/>
              </w:rPr>
              <w:t>制造业（C）、交通运输、仓储和邮政业（G）、商务服务业（72）</w:t>
            </w:r>
          </w:p>
        </w:tc>
      </w:tr>
      <w:tr w14:paraId="6AA4AD80">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278B65B7">
            <w:pPr>
              <w:snapToGrid w:val="0"/>
              <w:spacing w:line="320" w:lineRule="exact"/>
              <w:jc w:val="center"/>
              <w:rPr>
                <w:rFonts w:ascii="宋体" w:hAnsi="宋体"/>
                <w:color w:val="000000"/>
                <w:szCs w:val="21"/>
              </w:rPr>
            </w:pPr>
            <w:r>
              <w:rPr>
                <w:rFonts w:ascii="宋体" w:hAnsi="宋体"/>
                <w:color w:val="000000"/>
                <w:szCs w:val="21"/>
              </w:rPr>
              <w:t>主要职业类别（代码）</w:t>
            </w:r>
          </w:p>
        </w:tc>
        <w:tc>
          <w:tcPr>
            <w:tcW w:w="5160" w:type="dxa"/>
            <w:vAlign w:val="center"/>
          </w:tcPr>
          <w:p w14:paraId="533DB082">
            <w:pPr>
              <w:snapToGrid w:val="0"/>
              <w:spacing w:line="320" w:lineRule="exact"/>
              <w:jc w:val="center"/>
              <w:rPr>
                <w:rFonts w:hint="eastAsia" w:ascii="宋体" w:hAnsi="宋体"/>
                <w:color w:val="000000"/>
                <w:szCs w:val="21"/>
              </w:rPr>
            </w:pPr>
            <w:r>
              <w:rPr>
                <w:rFonts w:hint="eastAsia" w:ascii="宋体" w:hAnsi="宋体"/>
                <w:color w:val="000000"/>
                <w:szCs w:val="21"/>
              </w:rPr>
              <w:t>装卸搬运和运输代理服务人员（4-02-05）、</w:t>
            </w:r>
          </w:p>
          <w:p w14:paraId="48D4B43B">
            <w:pPr>
              <w:snapToGrid w:val="0"/>
              <w:spacing w:line="320" w:lineRule="exact"/>
              <w:jc w:val="center"/>
              <w:rPr>
                <w:rFonts w:ascii="宋体" w:hAnsi="宋体"/>
                <w:color w:val="000000"/>
                <w:szCs w:val="21"/>
              </w:rPr>
            </w:pPr>
            <w:r>
              <w:rPr>
                <w:rFonts w:hint="eastAsia" w:ascii="宋体" w:hAnsi="宋体"/>
                <w:color w:val="000000"/>
                <w:szCs w:val="21"/>
              </w:rPr>
              <w:t>仓储物流服务人员（4-02-06）、邮政和快递服务人员（4-02-07）</w:t>
            </w:r>
          </w:p>
        </w:tc>
      </w:tr>
      <w:tr w14:paraId="1F691669">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1BBDC213">
            <w:pPr>
              <w:snapToGrid w:val="0"/>
              <w:spacing w:line="320" w:lineRule="exact"/>
              <w:jc w:val="center"/>
              <w:rPr>
                <w:rFonts w:ascii="宋体" w:hAnsi="宋体"/>
                <w:color w:val="000000"/>
                <w:szCs w:val="21"/>
              </w:rPr>
            </w:pPr>
            <w:r>
              <w:rPr>
                <w:rFonts w:ascii="宋体" w:hAnsi="宋体"/>
                <w:color w:val="000000"/>
                <w:szCs w:val="21"/>
              </w:rPr>
              <w:t>主要岗位</w:t>
            </w:r>
            <w:r>
              <w:rPr>
                <w:rFonts w:hint="eastAsia" w:ascii="宋体" w:hAnsi="宋体"/>
                <w:color w:val="000000"/>
                <w:szCs w:val="21"/>
              </w:rPr>
              <w:t>（群）或技术领域</w:t>
            </w:r>
          </w:p>
        </w:tc>
        <w:tc>
          <w:tcPr>
            <w:tcW w:w="5160" w:type="dxa"/>
            <w:vAlign w:val="center"/>
          </w:tcPr>
          <w:p w14:paraId="3124F9CC">
            <w:pPr>
              <w:snapToGrid w:val="0"/>
              <w:spacing w:line="320" w:lineRule="exact"/>
              <w:jc w:val="center"/>
              <w:rPr>
                <w:rFonts w:hint="eastAsia" w:ascii="宋体" w:hAnsi="宋体" w:eastAsia="宋体"/>
                <w:color w:val="000000"/>
                <w:szCs w:val="21"/>
                <w:lang w:val="en-US" w:eastAsia="zh-CN"/>
              </w:rPr>
            </w:pPr>
            <w:r>
              <w:rPr>
                <w:rFonts w:hint="eastAsia" w:ascii="宋体" w:hAnsi="宋体"/>
                <w:color w:val="000000"/>
                <w:szCs w:val="21"/>
              </w:rPr>
              <w:t>物流项目运营主管、物流销售主管、</w:t>
            </w:r>
            <w:r>
              <w:rPr>
                <w:rFonts w:hint="eastAsia" w:ascii="宋体" w:hAnsi="宋体"/>
                <w:color w:val="000000"/>
                <w:szCs w:val="21"/>
                <w:lang w:eastAsia="zh-CN"/>
              </w:rPr>
              <w:t>企业采购与供应主管、</w:t>
            </w:r>
            <w:r>
              <w:rPr>
                <w:rFonts w:hint="eastAsia" w:ascii="宋体" w:hAnsi="宋体"/>
                <w:color w:val="000000"/>
                <w:szCs w:val="21"/>
              </w:rPr>
              <w:t>国际货运主管</w:t>
            </w:r>
            <w:r>
              <w:rPr>
                <w:rFonts w:hint="eastAsia" w:ascii="宋体" w:hAnsi="宋体"/>
                <w:color w:val="000000"/>
                <w:szCs w:val="21"/>
                <w:lang w:eastAsia="zh-CN"/>
              </w:rPr>
              <w:t>、客户服务主管</w:t>
            </w:r>
          </w:p>
        </w:tc>
      </w:tr>
      <w:tr w14:paraId="6CAC1FC7">
        <w:tblPrEx>
          <w:tblBorders>
            <w:top w:val="single" w:color="auto" w:sz="12" w:space="0"/>
            <w:left w:val="none" w:color="auto" w:sz="0" w:space="0"/>
            <w:bottom w:val="single" w:color="auto" w:sz="12" w:space="0"/>
            <w:right w:val="none" w:color="auto" w:sz="0" w:space="0"/>
            <w:insideH w:val="single" w:color="auto" w:sz="4" w:space="0"/>
            <w:insideV w:val="single" w:color="auto" w:sz="2" w:space="0"/>
          </w:tblBorders>
          <w:tblCellMar>
            <w:top w:w="0" w:type="dxa"/>
            <w:left w:w="108" w:type="dxa"/>
            <w:bottom w:w="0" w:type="dxa"/>
            <w:right w:w="108" w:type="dxa"/>
          </w:tblCellMar>
        </w:tblPrEx>
        <w:trPr>
          <w:trHeight w:val="660" w:hRule="atLeast"/>
          <w:jc w:val="center"/>
        </w:trPr>
        <w:tc>
          <w:tcPr>
            <w:tcW w:w="3562" w:type="dxa"/>
            <w:vAlign w:val="center"/>
          </w:tcPr>
          <w:p w14:paraId="2DA63AAE">
            <w:pPr>
              <w:snapToGrid w:val="0"/>
              <w:spacing w:line="320" w:lineRule="exact"/>
              <w:jc w:val="center"/>
              <w:rPr>
                <w:rFonts w:ascii="宋体" w:hAnsi="宋体"/>
                <w:color w:val="000000"/>
                <w:szCs w:val="21"/>
              </w:rPr>
            </w:pPr>
            <w:r>
              <w:rPr>
                <w:rFonts w:hint="eastAsia" w:ascii="宋体" w:hAnsi="宋体"/>
                <w:color w:val="000000"/>
                <w:szCs w:val="21"/>
              </w:rPr>
              <w:t>职业类证书</w:t>
            </w:r>
          </w:p>
        </w:tc>
        <w:tc>
          <w:tcPr>
            <w:tcW w:w="5160" w:type="dxa"/>
            <w:vAlign w:val="center"/>
          </w:tcPr>
          <w:p w14:paraId="41C6BE1D">
            <w:pPr>
              <w:snapToGrid w:val="0"/>
              <w:spacing w:line="320" w:lineRule="exact"/>
              <w:jc w:val="center"/>
              <w:rPr>
                <w:rFonts w:hint="eastAsia" w:ascii="宋体" w:hAnsi="宋体"/>
                <w:color w:val="000000"/>
                <w:szCs w:val="21"/>
                <w:lang w:val="en-US" w:eastAsia="zh-CN"/>
              </w:rPr>
            </w:pPr>
            <w:r>
              <w:rPr>
                <w:rFonts w:hint="eastAsia" w:ascii="宋体" w:hAnsi="宋体"/>
                <w:color w:val="000000"/>
                <w:szCs w:val="21"/>
                <w:lang w:val="en-US" w:eastAsia="zh-CN"/>
              </w:rPr>
              <w:t>1．物流师（三级），中国物流与采购联合会颁发。</w:t>
            </w:r>
          </w:p>
          <w:p w14:paraId="2F253770">
            <w:pPr>
              <w:snapToGrid w:val="0"/>
              <w:spacing w:line="320" w:lineRule="exact"/>
              <w:jc w:val="center"/>
              <w:rPr>
                <w:rFonts w:hint="eastAsia" w:ascii="宋体" w:hAnsi="宋体"/>
                <w:color w:val="000000"/>
                <w:szCs w:val="21"/>
                <w:lang w:val="en-US" w:eastAsia="zh-CN"/>
              </w:rPr>
            </w:pPr>
            <w:r>
              <w:rPr>
                <w:rFonts w:hint="eastAsia" w:ascii="宋体" w:hAnsi="宋体"/>
                <w:color w:val="000000"/>
                <w:szCs w:val="21"/>
                <w:lang w:val="en-US" w:eastAsia="zh-CN"/>
              </w:rPr>
              <w:t>2．高级仓库管理员，中国仓储与配送协会颁发。</w:t>
            </w:r>
          </w:p>
          <w:p w14:paraId="782AFBD7">
            <w:pPr>
              <w:snapToGrid w:val="0"/>
              <w:spacing w:line="320" w:lineRule="exact"/>
              <w:jc w:val="center"/>
              <w:rPr>
                <w:rFonts w:hint="eastAsia" w:ascii="宋体" w:hAnsi="宋体"/>
                <w:color w:val="000000"/>
                <w:szCs w:val="21"/>
                <w:lang w:val="en-US" w:eastAsia="zh-CN"/>
              </w:rPr>
            </w:pPr>
            <w:r>
              <w:rPr>
                <w:rFonts w:hint="eastAsia" w:ascii="宋体" w:hAnsi="宋体"/>
                <w:color w:val="000000"/>
                <w:szCs w:val="21"/>
                <w:lang w:val="en-US" w:eastAsia="zh-CN"/>
              </w:rPr>
              <w:t>3．采购师，人力资源和社会保障部颁发。</w:t>
            </w:r>
          </w:p>
          <w:p w14:paraId="4C972F94">
            <w:pPr>
              <w:snapToGrid w:val="0"/>
              <w:spacing w:line="320" w:lineRule="exact"/>
              <w:jc w:val="center"/>
              <w:rPr>
                <w:rFonts w:hint="eastAsia" w:ascii="宋体" w:hAnsi="宋体"/>
                <w:color w:val="000000"/>
                <w:szCs w:val="21"/>
                <w:lang w:val="en-US" w:eastAsia="zh-CN"/>
              </w:rPr>
            </w:pPr>
            <w:r>
              <w:rPr>
                <w:rFonts w:hint="eastAsia" w:ascii="宋体" w:hAnsi="宋体"/>
                <w:color w:val="000000"/>
                <w:szCs w:val="21"/>
                <w:lang w:val="en-US" w:eastAsia="zh-CN"/>
              </w:rPr>
              <w:t>4．叉车证，地方质量管理局颁发。</w:t>
            </w:r>
          </w:p>
          <w:p w14:paraId="37936A4C">
            <w:pPr>
              <w:snapToGrid w:val="0"/>
              <w:spacing w:line="320" w:lineRule="exact"/>
              <w:jc w:val="center"/>
              <w:rPr>
                <w:rFonts w:hint="default" w:ascii="宋体" w:hAnsi="宋体" w:eastAsia="宋体"/>
                <w:color w:val="000000"/>
                <w:szCs w:val="21"/>
                <w:lang w:val="en-US" w:eastAsia="zh-CN"/>
              </w:rPr>
            </w:pPr>
            <w:r>
              <w:rPr>
                <w:rFonts w:hint="eastAsia" w:ascii="宋体" w:hAnsi="宋体"/>
                <w:color w:val="000000"/>
                <w:szCs w:val="21"/>
                <w:lang w:val="en-US" w:eastAsia="zh-CN"/>
              </w:rPr>
              <w:t>5．物流服务师，林森物流集团有限公司</w:t>
            </w:r>
          </w:p>
        </w:tc>
      </w:tr>
    </w:tbl>
    <w:p w14:paraId="3FC0488F">
      <w:pPr>
        <w:widowControl/>
        <w:spacing w:line="440" w:lineRule="exact"/>
        <w:ind w:firstLine="420"/>
        <w:jc w:val="left"/>
        <w:rPr>
          <w:rFonts w:ascii="宋体" w:hAnsi="宋体" w:cs="宋体"/>
          <w:color w:val="000000"/>
          <w:kern w:val="0"/>
          <w:sz w:val="24"/>
          <w:szCs w:val="24"/>
        </w:rPr>
      </w:pPr>
    </w:p>
    <w:p w14:paraId="2976C3DE">
      <w:pPr>
        <w:snapToGrid w:val="0"/>
        <w:spacing w:line="560" w:lineRule="exact"/>
        <w:rPr>
          <w:rFonts w:ascii="宋体" w:hAnsi="宋体"/>
          <w:b/>
          <w:sz w:val="28"/>
          <w:szCs w:val="28"/>
        </w:rPr>
      </w:pPr>
      <w:r>
        <w:rPr>
          <w:rFonts w:hint="eastAsia" w:ascii="宋体" w:hAnsi="宋体"/>
          <w:b/>
          <w:sz w:val="30"/>
          <w:szCs w:val="30"/>
          <w:lang w:val="en-US" w:eastAsia="zh-CN"/>
        </w:rPr>
        <w:t>六</w:t>
      </w:r>
      <w:r>
        <w:rPr>
          <w:rFonts w:hint="eastAsia" w:ascii="宋体" w:hAnsi="宋体"/>
          <w:b/>
          <w:sz w:val="30"/>
          <w:szCs w:val="30"/>
        </w:rPr>
        <w:t xml:space="preserve"> 培养目标</w:t>
      </w:r>
    </w:p>
    <w:p w14:paraId="5268FC2A">
      <w:pPr>
        <w:widowControl/>
        <w:spacing w:line="44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本专业培养能够践行社会主义核心价值观，传承</w:t>
      </w:r>
      <w:r>
        <w:rPr>
          <w:rFonts w:hint="eastAsia" w:ascii="宋体" w:hAnsi="宋体" w:cs="宋体"/>
          <w:color w:val="000000"/>
          <w:kern w:val="0"/>
          <w:sz w:val="24"/>
          <w:szCs w:val="24"/>
          <w:lang w:val="en-US" w:eastAsia="zh-CN"/>
        </w:rPr>
        <w:t>和弘扬工匠精神</w:t>
      </w:r>
      <w:r>
        <w:rPr>
          <w:rFonts w:hint="eastAsia" w:ascii="宋体" w:hAnsi="宋体" w:cs="宋体"/>
          <w:color w:val="000000"/>
          <w:kern w:val="0"/>
          <w:sz w:val="24"/>
          <w:szCs w:val="24"/>
        </w:rPr>
        <w:t>，德智体美劳全面发展，具有一定的科学文化水平</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良好的人文素养、科学素养、数字素养、职业道德、创新意识，较强的就业创业能力和可持续发展的能力，掌握本专业知识和技术技能，具备职业综合素质和行动能力，面向制造业、交通运输、仓储和邮政业、商</w:t>
      </w:r>
      <w:r>
        <w:rPr>
          <w:rFonts w:hint="eastAsia" w:ascii="宋体" w:hAnsi="宋体" w:cs="宋体"/>
          <w:color w:val="000000"/>
          <w:kern w:val="0"/>
          <w:sz w:val="24"/>
          <w:szCs w:val="24"/>
          <w:lang w:eastAsia="zh-CN"/>
        </w:rPr>
        <w:t>贸</w:t>
      </w:r>
      <w:r>
        <w:rPr>
          <w:rFonts w:hint="eastAsia" w:ascii="宋体" w:hAnsi="宋体" w:cs="宋体"/>
          <w:color w:val="000000"/>
          <w:kern w:val="0"/>
          <w:sz w:val="24"/>
          <w:szCs w:val="24"/>
        </w:rPr>
        <w:t>服务业的物流项目运营主管、物流销售主管、</w:t>
      </w:r>
      <w:r>
        <w:rPr>
          <w:rFonts w:hint="eastAsia" w:ascii="宋体" w:hAnsi="宋体" w:cs="宋体"/>
          <w:color w:val="000000"/>
          <w:kern w:val="0"/>
          <w:sz w:val="24"/>
          <w:szCs w:val="24"/>
          <w:lang w:eastAsia="zh-CN"/>
        </w:rPr>
        <w:t>企业采购与供主管</w:t>
      </w:r>
      <w:r>
        <w:rPr>
          <w:rFonts w:hint="eastAsia" w:ascii="宋体" w:hAnsi="宋体" w:cs="宋体"/>
          <w:color w:val="000000"/>
          <w:kern w:val="0"/>
          <w:sz w:val="24"/>
          <w:szCs w:val="24"/>
        </w:rPr>
        <w:t>、</w:t>
      </w:r>
      <w:r>
        <w:rPr>
          <w:rFonts w:hint="eastAsia" w:ascii="宋体" w:hAnsi="宋体" w:cs="宋体"/>
          <w:color w:val="000000"/>
          <w:kern w:val="0"/>
          <w:sz w:val="24"/>
          <w:szCs w:val="24"/>
          <w:lang w:eastAsia="zh-CN"/>
        </w:rPr>
        <w:t>企业生产或流通加工主管、物流客户服务主管、</w:t>
      </w:r>
      <w:r>
        <w:rPr>
          <w:rFonts w:hint="eastAsia" w:ascii="宋体" w:hAnsi="宋体" w:cs="宋体"/>
          <w:color w:val="000000"/>
          <w:kern w:val="0"/>
          <w:sz w:val="24"/>
          <w:szCs w:val="24"/>
        </w:rPr>
        <w:t>国际货运主管等岗位（群），</w:t>
      </w:r>
      <w:r>
        <w:rPr>
          <w:rFonts w:hint="eastAsia" w:ascii="宋体" w:hAnsi="宋体" w:cs="宋体"/>
          <w:color w:val="000000"/>
          <w:kern w:val="0"/>
          <w:sz w:val="24"/>
          <w:szCs w:val="24"/>
          <w:lang w:eastAsia="zh-CN"/>
        </w:rPr>
        <w:t>覆盖供应物流、生产物流、销售物流、回收与废弃物流等范围，确立强烈的公关与服务客户意识，具备有关物流业务处理与管理技能，</w:t>
      </w:r>
      <w:r>
        <w:rPr>
          <w:rFonts w:hint="eastAsia" w:ascii="宋体" w:hAnsi="宋体" w:cs="宋体"/>
          <w:color w:val="000000"/>
          <w:kern w:val="0"/>
          <w:sz w:val="24"/>
          <w:szCs w:val="24"/>
        </w:rPr>
        <w:t>能够从事智慧仓配</w:t>
      </w:r>
      <w:r>
        <w:rPr>
          <w:rFonts w:hint="eastAsia" w:ascii="宋体" w:hAnsi="宋体" w:cs="宋体"/>
          <w:color w:val="000000"/>
          <w:kern w:val="0"/>
          <w:sz w:val="24"/>
          <w:szCs w:val="24"/>
          <w:lang w:eastAsia="zh-CN"/>
        </w:rPr>
        <w:t>运营</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智慧</w:t>
      </w:r>
      <w:r>
        <w:rPr>
          <w:rFonts w:hint="eastAsia" w:ascii="宋体" w:hAnsi="宋体" w:cs="宋体"/>
          <w:color w:val="000000"/>
          <w:kern w:val="0"/>
          <w:sz w:val="24"/>
          <w:szCs w:val="24"/>
        </w:rPr>
        <w:t>运输</w:t>
      </w:r>
      <w:r>
        <w:rPr>
          <w:rFonts w:hint="eastAsia" w:ascii="宋体" w:hAnsi="宋体" w:cs="宋体"/>
          <w:color w:val="000000"/>
          <w:kern w:val="0"/>
          <w:sz w:val="24"/>
          <w:szCs w:val="24"/>
          <w:lang w:eastAsia="zh-CN"/>
        </w:rPr>
        <w:t>运营</w:t>
      </w:r>
      <w:r>
        <w:rPr>
          <w:rFonts w:hint="eastAsia" w:ascii="宋体" w:hAnsi="宋体" w:cs="宋体"/>
          <w:color w:val="000000"/>
          <w:kern w:val="0"/>
          <w:sz w:val="24"/>
          <w:szCs w:val="24"/>
        </w:rPr>
        <w:t>、</w:t>
      </w:r>
      <w:r>
        <w:rPr>
          <w:rFonts w:hint="eastAsia" w:ascii="宋体" w:hAnsi="宋体" w:cs="宋体"/>
          <w:color w:val="000000"/>
          <w:kern w:val="0"/>
          <w:sz w:val="24"/>
          <w:szCs w:val="24"/>
          <w:lang w:eastAsia="zh-CN"/>
        </w:rPr>
        <w:t>物流营销与客服、企业采购管理、</w:t>
      </w:r>
      <w:r>
        <w:rPr>
          <w:rFonts w:hint="eastAsia" w:ascii="宋体" w:hAnsi="宋体" w:cs="宋体"/>
          <w:color w:val="000000"/>
          <w:kern w:val="0"/>
          <w:sz w:val="24"/>
          <w:szCs w:val="24"/>
        </w:rPr>
        <w:t>物流数据分析、物流系统规划、物流项目运营等工作的高技能人才。</w:t>
      </w:r>
    </w:p>
    <w:p w14:paraId="0A62A5BF">
      <w:pPr>
        <w:snapToGrid w:val="0"/>
        <w:spacing w:line="560" w:lineRule="exact"/>
        <w:rPr>
          <w:rFonts w:ascii="宋体" w:hAnsi="宋体"/>
          <w:b/>
          <w:sz w:val="28"/>
          <w:szCs w:val="28"/>
        </w:rPr>
      </w:pPr>
      <w:r>
        <w:rPr>
          <w:rFonts w:hint="eastAsia" w:ascii="宋体" w:hAnsi="宋体"/>
          <w:b/>
          <w:sz w:val="28"/>
          <w:szCs w:val="28"/>
          <w:lang w:val="en-US" w:eastAsia="zh-CN"/>
        </w:rPr>
        <w:t>七</w:t>
      </w:r>
      <w:r>
        <w:rPr>
          <w:rFonts w:hint="eastAsia" w:ascii="宋体" w:hAnsi="宋体"/>
          <w:b/>
          <w:sz w:val="28"/>
          <w:szCs w:val="28"/>
        </w:rPr>
        <w:t xml:space="preserve"> 培养规格</w:t>
      </w:r>
    </w:p>
    <w:p w14:paraId="2C62F995">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一</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素质要求</w:t>
      </w:r>
    </w:p>
    <w:p w14:paraId="68369262">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坚定拥护中国共产党的领导和我国社会主义制度，在习近平新时代中国特色社会主义思想指引下，践行社会主义核心价值观，具有深厚的爱国情感和中华民族自豪感。</w:t>
      </w:r>
    </w:p>
    <w:p w14:paraId="4CB1E986">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崇尚宪法、遵法守纪、崇德向善、诚实守信、尊重生命、热爱劳动，履行道德准则和行为规范，具有社会责任感和社会参与意识。</w:t>
      </w:r>
    </w:p>
    <w:p w14:paraId="33F36CF2">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具有质量意识、环保意识、安全意识、信息素养、工匠精神、创新思维。</w:t>
      </w:r>
    </w:p>
    <w:p w14:paraId="10631AED">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勇于奋斗、乐观向上，具有自我管理能力、职业生涯规划的意识，有较强的集体意识和团队合作精神。</w:t>
      </w:r>
    </w:p>
    <w:p w14:paraId="42FE17B1">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具有健康的体魄、心理和健全的人格，掌握基本运动知识和1-2项运动技能，养成良好的健身与卫生习惯，以及良好的行为习惯。</w:t>
      </w:r>
    </w:p>
    <w:p w14:paraId="23420019">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具有一定的审美和人文素养，能够形成1-2项艺术特长或爱好。</w:t>
      </w:r>
    </w:p>
    <w:p w14:paraId="5DF65DF0">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二</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知识要求</w:t>
      </w:r>
    </w:p>
    <w:p w14:paraId="21597089">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掌握必备的思想政治理论、科学文化基础知识和中华优秀传统文化知识。</w:t>
      </w:r>
    </w:p>
    <w:p w14:paraId="516422C4">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熟悉与物流专业相关的法律法规以及环境保护、安全消防等知识。</w:t>
      </w:r>
    </w:p>
    <w:p w14:paraId="14236BBB">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了解中国传统商业文化和世界经济发展趋势、熟悉市场经济规则。</w:t>
      </w:r>
    </w:p>
    <w:p w14:paraId="48DE40F0">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掌握物流市场分析、客户服务管理的基本知识和方法。</w:t>
      </w:r>
    </w:p>
    <w:p w14:paraId="17692337">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掌握物流系统的构成要素、具备供应链管理的基本知识。</w:t>
      </w:r>
    </w:p>
    <w:p w14:paraId="2B36CCB9">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掌握物流货品分类与质量管理的基本知识与技术方法。</w:t>
      </w:r>
    </w:p>
    <w:p w14:paraId="56F12A96">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掌握物流运作的基本知识与方法。</w:t>
      </w:r>
    </w:p>
    <w:p w14:paraId="019777B8">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掌握物流作业及现场管理的基本流程和优化方法。</w:t>
      </w:r>
    </w:p>
    <w:p w14:paraId="34EA673C">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掌握物流成本控制的基本知识与方法。</w:t>
      </w:r>
    </w:p>
    <w:p w14:paraId="4B6E0ED1">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掌握现代物流信息技术运用的基本知识与方法。</w:t>
      </w:r>
    </w:p>
    <w:p w14:paraId="1C15BD2E">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熟悉大数据、智慧物流、物联网等现代物流发展的新知识、新技术。</w:t>
      </w:r>
    </w:p>
    <w:p w14:paraId="11738835">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三</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能力要求</w:t>
      </w:r>
    </w:p>
    <w:p w14:paraId="7E7E0633">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具有探究学习、终身学习、分析问题和解决问题的能力。</w:t>
      </w:r>
    </w:p>
    <w:p w14:paraId="19E6F555">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具有良好的语言、文字表达能力和沟通的能力。</w:t>
      </w:r>
    </w:p>
    <w:p w14:paraId="609F27E0">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具有运用英语处理简单的英文函件、单证的能力。</w:t>
      </w:r>
    </w:p>
    <w:p w14:paraId="30A0C105">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具有熟练运用Office等办公软件，进行文档编辑、数据处理、演示汇报的能力。</w:t>
      </w:r>
    </w:p>
    <w:p w14:paraId="39CCC8F1">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具有对物流市场进行分析，能够实施有效客户培育与服务的能力。</w:t>
      </w:r>
    </w:p>
    <w:p w14:paraId="4EFA44C2">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具有进行良好的沟通和采购谈判的能力。</w:t>
      </w:r>
    </w:p>
    <w:p w14:paraId="362F439F">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具有有效进行仓储作业管理、配送作业管理、运输作业管理的能力。</w:t>
      </w:r>
    </w:p>
    <w:p w14:paraId="64F135C7">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具有进行精准的物流成本核算与分析控制的能力。</w:t>
      </w:r>
    </w:p>
    <w:p w14:paraId="14914DE9">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具有运用大数据、智慧物流、物流网等先进技术提升物流运作效率，并运用物流信息技术解决物流问题的能力。</w:t>
      </w:r>
    </w:p>
    <w:p w14:paraId="51F32879">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具有熟练运用ERP系统提高企业物流管理效率的能力。</w:t>
      </w:r>
    </w:p>
    <w:p w14:paraId="21B4BD14">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具有运用供应链整合设计理念解决企业实际问题的能力。</w:t>
      </w:r>
    </w:p>
    <w:p w14:paraId="3532B64C">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具有使用智能工具进行业务分析处理的能力。</w:t>
      </w:r>
    </w:p>
    <w:p w14:paraId="765C34C4">
      <w:pPr>
        <w:snapToGrid w:val="0"/>
        <w:spacing w:line="560" w:lineRule="exact"/>
        <w:rPr>
          <w:rFonts w:ascii="宋体" w:hAnsi="宋体"/>
          <w:b/>
          <w:sz w:val="28"/>
          <w:szCs w:val="28"/>
        </w:rPr>
      </w:pPr>
      <w:r>
        <w:rPr>
          <w:rFonts w:hint="eastAsia" w:ascii="宋体" w:hAnsi="宋体"/>
          <w:b/>
          <w:sz w:val="28"/>
          <w:szCs w:val="28"/>
          <w:lang w:val="en-US" w:eastAsia="zh-CN"/>
        </w:rPr>
        <w:t>八</w:t>
      </w:r>
      <w:r>
        <w:rPr>
          <w:rFonts w:hint="eastAsia" w:ascii="宋体" w:hAnsi="宋体"/>
          <w:b/>
          <w:sz w:val="28"/>
          <w:szCs w:val="28"/>
        </w:rPr>
        <w:t xml:space="preserve"> 工作任务与职业能力分析</w:t>
      </w:r>
    </w:p>
    <w:p w14:paraId="4ABEE22F">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描述主要岗位（群）或技术领域下的工作任务、职业能力。主要岗位用“A.”、“B.”</w:t>
      </w:r>
      <w:r>
        <w:rPr>
          <w:rFonts w:ascii="宋体" w:hAnsi="宋体" w:cs="宋体"/>
          <w:color w:val="000000"/>
          <w:kern w:val="0"/>
          <w:sz w:val="24"/>
          <w:szCs w:val="24"/>
        </w:rPr>
        <w:t>…</w:t>
      </w:r>
      <w:r>
        <w:rPr>
          <w:rFonts w:hint="eastAsia" w:ascii="宋体" w:hAnsi="宋体" w:cs="宋体"/>
          <w:color w:val="000000"/>
          <w:kern w:val="0"/>
          <w:sz w:val="24"/>
          <w:szCs w:val="24"/>
        </w:rPr>
        <w:t>编号，各岗位下的工作任务分别用“A1”、“B2”</w:t>
      </w:r>
      <w:r>
        <w:rPr>
          <w:rFonts w:ascii="宋体" w:hAnsi="宋体" w:cs="宋体"/>
          <w:color w:val="000000"/>
          <w:kern w:val="0"/>
          <w:sz w:val="24"/>
          <w:szCs w:val="24"/>
        </w:rPr>
        <w:t>…</w:t>
      </w:r>
      <w:r>
        <w:rPr>
          <w:rFonts w:hint="eastAsia" w:ascii="宋体" w:hAnsi="宋体" w:cs="宋体"/>
          <w:color w:val="000000"/>
          <w:kern w:val="0"/>
          <w:sz w:val="24"/>
          <w:szCs w:val="24"/>
        </w:rPr>
        <w:t>等编号，各工作任务下的职业能力用A1-2、B1-1</w:t>
      </w:r>
      <w:r>
        <w:rPr>
          <w:rFonts w:ascii="宋体" w:hAnsi="宋体" w:cs="宋体"/>
          <w:color w:val="000000"/>
          <w:kern w:val="0"/>
          <w:sz w:val="24"/>
          <w:szCs w:val="24"/>
        </w:rPr>
        <w:t>…</w:t>
      </w:r>
      <w:r>
        <w:rPr>
          <w:rFonts w:hint="eastAsia" w:ascii="宋体" w:hAnsi="宋体" w:cs="宋体"/>
          <w:color w:val="000000"/>
          <w:kern w:val="0"/>
          <w:sz w:val="24"/>
          <w:szCs w:val="24"/>
        </w:rPr>
        <w:t>等来编号</w:t>
      </w:r>
    </w:p>
    <w:tbl>
      <w:tblPr>
        <w:tblStyle w:val="9"/>
        <w:tblW w:w="9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4366"/>
        <w:gridCol w:w="3172"/>
      </w:tblGrid>
      <w:tr w14:paraId="44AB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8" w:type="dxa"/>
          </w:tcPr>
          <w:p w14:paraId="69C1654F">
            <w:pPr>
              <w:widowControl/>
              <w:jc w:val="center"/>
              <w:rPr>
                <w:rFonts w:ascii="宋体" w:hAnsi="宋体" w:cs="宋体"/>
                <w:b/>
                <w:color w:val="000000"/>
                <w:kern w:val="0"/>
                <w:sz w:val="18"/>
                <w:szCs w:val="18"/>
              </w:rPr>
            </w:pPr>
            <w:bookmarkStart w:id="6" w:name="OLE_LINK29"/>
            <w:bookmarkStart w:id="7" w:name="OLE_LINK30"/>
            <w:r>
              <w:rPr>
                <w:rFonts w:ascii="宋体" w:hAnsi="宋体" w:cs="宋体"/>
                <w:b/>
                <w:color w:val="000000"/>
                <w:kern w:val="0"/>
                <w:sz w:val="18"/>
                <w:szCs w:val="18"/>
              </w:rPr>
              <w:t>主要岗位</w:t>
            </w:r>
            <w:r>
              <w:rPr>
                <w:rFonts w:hint="eastAsia" w:ascii="宋体" w:hAnsi="宋体" w:cs="宋体"/>
                <w:b/>
                <w:color w:val="000000"/>
                <w:kern w:val="0"/>
                <w:sz w:val="18"/>
                <w:szCs w:val="18"/>
              </w:rPr>
              <w:t>（群）或技术领域</w:t>
            </w:r>
            <w:bookmarkEnd w:id="6"/>
            <w:bookmarkEnd w:id="7"/>
          </w:p>
        </w:tc>
        <w:tc>
          <w:tcPr>
            <w:tcW w:w="4366" w:type="dxa"/>
          </w:tcPr>
          <w:p w14:paraId="3133C093">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工作任务</w:t>
            </w:r>
          </w:p>
        </w:tc>
        <w:tc>
          <w:tcPr>
            <w:tcW w:w="3172" w:type="dxa"/>
          </w:tcPr>
          <w:p w14:paraId="408E09CF">
            <w:pPr>
              <w:widowControl/>
              <w:jc w:val="center"/>
              <w:rPr>
                <w:rFonts w:ascii="宋体" w:hAnsi="宋体" w:cs="宋体"/>
                <w:b/>
                <w:color w:val="000000"/>
                <w:kern w:val="0"/>
                <w:sz w:val="18"/>
                <w:szCs w:val="18"/>
              </w:rPr>
            </w:pPr>
            <w:r>
              <w:rPr>
                <w:rFonts w:hint="eastAsia" w:ascii="宋体" w:hAnsi="宋体" w:cs="宋体"/>
                <w:b/>
                <w:color w:val="000000"/>
                <w:kern w:val="0"/>
                <w:sz w:val="18"/>
                <w:szCs w:val="18"/>
              </w:rPr>
              <w:t>职业能力</w:t>
            </w:r>
          </w:p>
        </w:tc>
      </w:tr>
      <w:tr w14:paraId="6A82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1E74C039">
            <w:pPr>
              <w:widowControl/>
              <w:jc w:val="center"/>
              <w:rPr>
                <w:rFonts w:ascii="宋体" w:hAnsi="宋体" w:cs="宋体"/>
                <w:color w:val="000000"/>
                <w:kern w:val="0"/>
                <w:sz w:val="18"/>
                <w:szCs w:val="18"/>
              </w:rPr>
            </w:pPr>
            <w:r>
              <w:rPr>
                <w:rFonts w:hint="eastAsia" w:ascii="宋体" w:hAnsi="宋体" w:cs="宋体"/>
                <w:color w:val="000000"/>
                <w:kern w:val="0"/>
                <w:sz w:val="18"/>
                <w:szCs w:val="18"/>
              </w:rPr>
              <w:t>A仓储管理业务</w:t>
            </w:r>
          </w:p>
        </w:tc>
        <w:tc>
          <w:tcPr>
            <w:tcW w:w="4366" w:type="dxa"/>
            <w:vAlign w:val="center"/>
          </w:tcPr>
          <w:p w14:paraId="1723E55F">
            <w:pPr>
              <w:widowControl/>
              <w:jc w:val="center"/>
              <w:rPr>
                <w:rFonts w:ascii="宋体" w:hAnsi="宋体" w:cs="宋体"/>
                <w:color w:val="000000"/>
                <w:kern w:val="0"/>
                <w:sz w:val="18"/>
                <w:szCs w:val="18"/>
              </w:rPr>
            </w:pPr>
            <w:r>
              <w:rPr>
                <w:rFonts w:hint="eastAsia" w:ascii="宋体" w:hAnsi="宋体" w:cs="宋体"/>
                <w:color w:val="000000"/>
                <w:kern w:val="0"/>
                <w:sz w:val="18"/>
                <w:szCs w:val="18"/>
              </w:rPr>
              <w:t>A1仓库布局与规划</w:t>
            </w:r>
          </w:p>
        </w:tc>
        <w:tc>
          <w:tcPr>
            <w:tcW w:w="3172" w:type="dxa"/>
            <w:vAlign w:val="center"/>
          </w:tcPr>
          <w:p w14:paraId="382890AA">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A1-1作出仓库功能分类</w:t>
            </w:r>
          </w:p>
          <w:p w14:paraId="2699C7BD">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A1-2进行仓库布局规划</w:t>
            </w:r>
          </w:p>
          <w:p w14:paraId="5901A8C1">
            <w:pPr>
              <w:widowControl/>
              <w:jc w:val="center"/>
              <w:rPr>
                <w:rFonts w:ascii="宋体" w:hAnsi="宋体" w:cs="宋体"/>
                <w:color w:val="000000"/>
                <w:kern w:val="0"/>
                <w:sz w:val="18"/>
                <w:szCs w:val="18"/>
              </w:rPr>
            </w:pPr>
            <w:r>
              <w:rPr>
                <w:rFonts w:hint="eastAsia" w:ascii="宋体" w:hAnsi="宋体" w:cs="宋体"/>
                <w:color w:val="000000"/>
                <w:kern w:val="0"/>
                <w:sz w:val="18"/>
                <w:szCs w:val="18"/>
              </w:rPr>
              <w:t>A1-3做好库内货位编码</w:t>
            </w:r>
          </w:p>
        </w:tc>
      </w:tr>
      <w:tr w14:paraId="2BAF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409429E8">
            <w:pPr>
              <w:widowControl/>
              <w:jc w:val="center"/>
              <w:rPr>
                <w:rFonts w:ascii="宋体" w:hAnsi="宋体" w:cs="宋体"/>
                <w:color w:val="000000"/>
                <w:kern w:val="0"/>
                <w:sz w:val="18"/>
                <w:szCs w:val="18"/>
              </w:rPr>
            </w:pPr>
          </w:p>
        </w:tc>
        <w:tc>
          <w:tcPr>
            <w:tcW w:w="4366" w:type="dxa"/>
            <w:vAlign w:val="center"/>
          </w:tcPr>
          <w:p w14:paraId="092B9DE1">
            <w:pPr>
              <w:widowControl/>
              <w:jc w:val="center"/>
              <w:rPr>
                <w:rFonts w:ascii="宋体" w:hAnsi="宋体" w:cs="宋体"/>
                <w:color w:val="000000"/>
                <w:kern w:val="0"/>
                <w:sz w:val="18"/>
                <w:szCs w:val="18"/>
              </w:rPr>
            </w:pPr>
            <w:r>
              <w:rPr>
                <w:rFonts w:hint="eastAsia" w:ascii="宋体" w:hAnsi="宋体" w:cs="宋体"/>
                <w:color w:val="000000"/>
                <w:kern w:val="0"/>
                <w:sz w:val="18"/>
                <w:szCs w:val="18"/>
              </w:rPr>
              <w:t>A2库内作业组织</w:t>
            </w:r>
          </w:p>
        </w:tc>
        <w:tc>
          <w:tcPr>
            <w:tcW w:w="3172" w:type="dxa"/>
            <w:vAlign w:val="center"/>
          </w:tcPr>
          <w:p w14:paraId="7B7D121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A2-1组织好货物入库作业</w:t>
            </w:r>
          </w:p>
          <w:p w14:paraId="73EE83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A2-2组织好货物出库作业</w:t>
            </w:r>
          </w:p>
          <w:p w14:paraId="4A1A738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A2-3货物组托货位安排</w:t>
            </w:r>
          </w:p>
          <w:p w14:paraId="71087A0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A2-4仓储成本分析与控制</w:t>
            </w:r>
          </w:p>
          <w:p w14:paraId="07A81881">
            <w:pPr>
              <w:widowControl/>
              <w:jc w:val="center"/>
              <w:rPr>
                <w:rFonts w:ascii="宋体" w:hAnsi="宋体" w:cs="宋体"/>
                <w:color w:val="000000"/>
                <w:kern w:val="0"/>
                <w:sz w:val="18"/>
                <w:szCs w:val="18"/>
              </w:rPr>
            </w:pPr>
            <w:r>
              <w:rPr>
                <w:rFonts w:hint="eastAsia" w:ascii="宋体" w:hAnsi="宋体" w:cs="宋体"/>
                <w:color w:val="000000"/>
                <w:kern w:val="0"/>
                <w:sz w:val="18"/>
                <w:szCs w:val="18"/>
              </w:rPr>
              <w:t>A2-5仓储管理系统维护与应用</w:t>
            </w:r>
          </w:p>
        </w:tc>
      </w:tr>
      <w:tr w14:paraId="0A89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77DD65EB">
            <w:pPr>
              <w:widowControl/>
              <w:jc w:val="center"/>
              <w:rPr>
                <w:rFonts w:ascii="宋体" w:hAnsi="宋体" w:cs="宋体"/>
                <w:color w:val="000000"/>
                <w:kern w:val="0"/>
                <w:sz w:val="18"/>
                <w:szCs w:val="18"/>
              </w:rPr>
            </w:pPr>
          </w:p>
        </w:tc>
        <w:tc>
          <w:tcPr>
            <w:tcW w:w="4366" w:type="dxa"/>
            <w:vAlign w:val="center"/>
          </w:tcPr>
          <w:p w14:paraId="006C9E3B">
            <w:pPr>
              <w:widowControl/>
              <w:jc w:val="center"/>
              <w:rPr>
                <w:rFonts w:ascii="宋体" w:hAnsi="宋体" w:cs="宋体"/>
                <w:color w:val="000000"/>
                <w:kern w:val="0"/>
                <w:sz w:val="18"/>
                <w:szCs w:val="18"/>
              </w:rPr>
            </w:pPr>
            <w:r>
              <w:rPr>
                <w:rFonts w:hint="eastAsia" w:ascii="宋体" w:hAnsi="宋体" w:cs="宋体"/>
                <w:color w:val="000000"/>
                <w:kern w:val="0"/>
                <w:sz w:val="18"/>
                <w:szCs w:val="18"/>
              </w:rPr>
              <w:t>A3配送中心运作</w:t>
            </w:r>
          </w:p>
        </w:tc>
        <w:tc>
          <w:tcPr>
            <w:tcW w:w="3172" w:type="dxa"/>
            <w:vAlign w:val="center"/>
          </w:tcPr>
          <w:p w14:paraId="43BA40B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A3-1做好配送业务处理</w:t>
            </w:r>
          </w:p>
          <w:p w14:paraId="1BBA61B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A3-2货物分拣、包装、核验</w:t>
            </w:r>
          </w:p>
          <w:p w14:paraId="4A555239">
            <w:pPr>
              <w:widowControl/>
              <w:jc w:val="center"/>
              <w:rPr>
                <w:rFonts w:ascii="宋体" w:hAnsi="宋体" w:cs="宋体"/>
                <w:color w:val="000000"/>
                <w:kern w:val="0"/>
                <w:sz w:val="18"/>
                <w:szCs w:val="18"/>
              </w:rPr>
            </w:pPr>
            <w:r>
              <w:rPr>
                <w:rFonts w:hint="eastAsia" w:ascii="宋体" w:hAnsi="宋体" w:cs="宋体"/>
                <w:color w:val="000000"/>
                <w:kern w:val="0"/>
                <w:sz w:val="18"/>
                <w:szCs w:val="18"/>
              </w:rPr>
              <w:t>A3-3配送成本分析与控制</w:t>
            </w:r>
          </w:p>
        </w:tc>
      </w:tr>
      <w:tr w14:paraId="07780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65ECB70A">
            <w:pPr>
              <w:widowControl/>
              <w:jc w:val="center"/>
              <w:rPr>
                <w:rFonts w:ascii="宋体" w:hAnsi="宋体" w:cs="宋体"/>
                <w:color w:val="000000"/>
                <w:kern w:val="0"/>
                <w:sz w:val="18"/>
                <w:szCs w:val="18"/>
              </w:rPr>
            </w:pPr>
            <w:r>
              <w:rPr>
                <w:rFonts w:hint="eastAsia" w:ascii="宋体" w:hAnsi="宋体" w:cs="宋体"/>
                <w:color w:val="000000"/>
                <w:kern w:val="0"/>
                <w:sz w:val="18"/>
                <w:szCs w:val="18"/>
              </w:rPr>
              <w:t>B运输管理业务</w:t>
            </w:r>
          </w:p>
        </w:tc>
        <w:tc>
          <w:tcPr>
            <w:tcW w:w="4366" w:type="dxa"/>
            <w:vAlign w:val="center"/>
          </w:tcPr>
          <w:p w14:paraId="326C6D2D">
            <w:pPr>
              <w:widowControl/>
              <w:jc w:val="center"/>
              <w:rPr>
                <w:rFonts w:ascii="宋体" w:hAnsi="宋体" w:cs="宋体"/>
                <w:color w:val="000000"/>
                <w:kern w:val="0"/>
                <w:sz w:val="18"/>
                <w:szCs w:val="18"/>
              </w:rPr>
            </w:pPr>
            <w:r>
              <w:rPr>
                <w:rFonts w:hint="eastAsia" w:ascii="宋体" w:hAnsi="宋体" w:cs="宋体"/>
                <w:color w:val="000000"/>
                <w:kern w:val="0"/>
                <w:sz w:val="18"/>
                <w:szCs w:val="18"/>
              </w:rPr>
              <w:t>B1运输方式选择</w:t>
            </w:r>
          </w:p>
        </w:tc>
        <w:tc>
          <w:tcPr>
            <w:tcW w:w="3172" w:type="dxa"/>
            <w:vAlign w:val="center"/>
          </w:tcPr>
          <w:p w14:paraId="78DFF43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B1-1不同运输方式的经济技术特点</w:t>
            </w:r>
          </w:p>
          <w:p w14:paraId="4C872AE6">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B1-2运输方式的合理选择</w:t>
            </w:r>
          </w:p>
          <w:p w14:paraId="73C61464">
            <w:pPr>
              <w:widowControl/>
              <w:jc w:val="center"/>
              <w:rPr>
                <w:rFonts w:ascii="宋体" w:hAnsi="宋体" w:cs="宋体"/>
                <w:color w:val="000000"/>
                <w:kern w:val="0"/>
                <w:sz w:val="18"/>
                <w:szCs w:val="18"/>
              </w:rPr>
            </w:pPr>
            <w:r>
              <w:rPr>
                <w:rFonts w:hint="eastAsia" w:ascii="宋体" w:hAnsi="宋体" w:cs="宋体"/>
                <w:color w:val="000000"/>
                <w:kern w:val="0"/>
                <w:sz w:val="18"/>
                <w:szCs w:val="18"/>
              </w:rPr>
              <w:t>B1-3运输成本分析与控制</w:t>
            </w:r>
          </w:p>
        </w:tc>
      </w:tr>
      <w:tr w14:paraId="0163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39AB01E2">
            <w:pPr>
              <w:widowControl/>
              <w:jc w:val="center"/>
              <w:rPr>
                <w:rFonts w:ascii="宋体" w:hAnsi="宋体" w:cs="宋体"/>
                <w:color w:val="000000"/>
                <w:kern w:val="0"/>
                <w:sz w:val="18"/>
                <w:szCs w:val="18"/>
              </w:rPr>
            </w:pPr>
          </w:p>
        </w:tc>
        <w:tc>
          <w:tcPr>
            <w:tcW w:w="4366" w:type="dxa"/>
            <w:vAlign w:val="center"/>
          </w:tcPr>
          <w:p w14:paraId="308C55F6">
            <w:pPr>
              <w:widowControl/>
              <w:jc w:val="center"/>
              <w:rPr>
                <w:rFonts w:ascii="宋体" w:hAnsi="宋体" w:cs="宋体"/>
                <w:color w:val="000000"/>
                <w:kern w:val="0"/>
                <w:sz w:val="18"/>
                <w:szCs w:val="18"/>
              </w:rPr>
            </w:pPr>
            <w:r>
              <w:rPr>
                <w:rFonts w:hint="eastAsia" w:ascii="宋体" w:hAnsi="宋体" w:cs="宋体"/>
                <w:color w:val="000000"/>
                <w:kern w:val="0"/>
                <w:sz w:val="18"/>
                <w:szCs w:val="18"/>
              </w:rPr>
              <w:t>B2运输路线规划及业务处理</w:t>
            </w:r>
          </w:p>
        </w:tc>
        <w:tc>
          <w:tcPr>
            <w:tcW w:w="3172" w:type="dxa"/>
            <w:vAlign w:val="center"/>
          </w:tcPr>
          <w:p w14:paraId="1FA1BC2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B2-1熟悉运输路线</w:t>
            </w:r>
          </w:p>
          <w:p w14:paraId="43515F8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B2-2节约里程法的应用</w:t>
            </w:r>
          </w:p>
          <w:p w14:paraId="2749657D">
            <w:pPr>
              <w:widowControl/>
              <w:jc w:val="center"/>
              <w:rPr>
                <w:rFonts w:ascii="宋体" w:hAnsi="宋体" w:cs="宋体"/>
                <w:color w:val="000000"/>
                <w:kern w:val="0"/>
                <w:sz w:val="18"/>
                <w:szCs w:val="18"/>
              </w:rPr>
            </w:pPr>
            <w:r>
              <w:rPr>
                <w:rFonts w:hint="eastAsia" w:ascii="宋体" w:hAnsi="宋体" w:cs="宋体"/>
                <w:color w:val="000000"/>
                <w:kern w:val="0"/>
                <w:sz w:val="18"/>
                <w:szCs w:val="18"/>
              </w:rPr>
              <w:t>B2-3物流运输管理系统维护与应用</w:t>
            </w:r>
          </w:p>
        </w:tc>
      </w:tr>
      <w:tr w14:paraId="1FEA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08C02511">
            <w:pPr>
              <w:widowControl/>
              <w:jc w:val="center"/>
              <w:rPr>
                <w:rFonts w:ascii="宋体" w:hAnsi="宋体" w:cs="宋体"/>
                <w:color w:val="000000"/>
                <w:kern w:val="0"/>
                <w:sz w:val="18"/>
                <w:szCs w:val="18"/>
              </w:rPr>
            </w:pPr>
          </w:p>
        </w:tc>
        <w:tc>
          <w:tcPr>
            <w:tcW w:w="4366" w:type="dxa"/>
            <w:vAlign w:val="center"/>
          </w:tcPr>
          <w:p w14:paraId="2F337E99">
            <w:pPr>
              <w:widowControl/>
              <w:jc w:val="center"/>
              <w:rPr>
                <w:rFonts w:ascii="宋体" w:hAnsi="宋体" w:cs="宋体"/>
                <w:color w:val="000000"/>
                <w:kern w:val="0"/>
                <w:sz w:val="18"/>
                <w:szCs w:val="18"/>
              </w:rPr>
            </w:pPr>
            <w:r>
              <w:rPr>
                <w:rFonts w:hint="eastAsia" w:ascii="宋体" w:hAnsi="宋体" w:cs="宋体"/>
                <w:color w:val="000000"/>
                <w:kern w:val="0"/>
                <w:sz w:val="18"/>
                <w:szCs w:val="18"/>
              </w:rPr>
              <w:t>B3运输设备管理</w:t>
            </w:r>
          </w:p>
        </w:tc>
        <w:tc>
          <w:tcPr>
            <w:tcW w:w="3172" w:type="dxa"/>
            <w:vAlign w:val="center"/>
          </w:tcPr>
          <w:p w14:paraId="1E15D38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B3-1不同运输设备的性能特点</w:t>
            </w:r>
          </w:p>
          <w:p w14:paraId="1D0ADBC0">
            <w:pPr>
              <w:widowControl/>
              <w:jc w:val="center"/>
              <w:rPr>
                <w:rFonts w:ascii="宋体" w:hAnsi="宋体" w:cs="宋体"/>
                <w:color w:val="000000"/>
                <w:kern w:val="0"/>
                <w:sz w:val="18"/>
                <w:szCs w:val="18"/>
              </w:rPr>
            </w:pPr>
            <w:r>
              <w:rPr>
                <w:rFonts w:hint="eastAsia" w:ascii="宋体" w:hAnsi="宋体" w:cs="宋体"/>
                <w:color w:val="000000"/>
                <w:kern w:val="0"/>
                <w:sz w:val="18"/>
                <w:szCs w:val="18"/>
              </w:rPr>
              <w:t>B3-2运输设备的调备与运输调度</w:t>
            </w:r>
          </w:p>
        </w:tc>
      </w:tr>
      <w:tr w14:paraId="5582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5B2ADC31">
            <w:pPr>
              <w:widowControl/>
              <w:jc w:val="center"/>
              <w:rPr>
                <w:rFonts w:ascii="宋体" w:hAnsi="宋体" w:cs="宋体"/>
                <w:color w:val="000000"/>
                <w:kern w:val="0"/>
                <w:sz w:val="18"/>
                <w:szCs w:val="18"/>
              </w:rPr>
            </w:pPr>
            <w:r>
              <w:rPr>
                <w:rFonts w:hint="eastAsia" w:ascii="宋体" w:hAnsi="宋体" w:cs="宋体"/>
                <w:color w:val="000000"/>
                <w:kern w:val="0"/>
                <w:sz w:val="18"/>
                <w:szCs w:val="18"/>
              </w:rPr>
              <w:t>C.销售与客服管理业务</w:t>
            </w:r>
          </w:p>
        </w:tc>
        <w:tc>
          <w:tcPr>
            <w:tcW w:w="4366" w:type="dxa"/>
            <w:vAlign w:val="center"/>
          </w:tcPr>
          <w:p w14:paraId="5D538E9D">
            <w:pPr>
              <w:widowControl/>
              <w:jc w:val="center"/>
              <w:rPr>
                <w:rFonts w:ascii="宋体" w:hAnsi="宋体" w:cs="宋体"/>
                <w:color w:val="000000"/>
                <w:kern w:val="0"/>
                <w:sz w:val="18"/>
                <w:szCs w:val="18"/>
              </w:rPr>
            </w:pPr>
            <w:r>
              <w:rPr>
                <w:rFonts w:hint="eastAsia" w:ascii="宋体" w:hAnsi="宋体" w:cs="宋体"/>
                <w:color w:val="000000"/>
                <w:kern w:val="0"/>
                <w:sz w:val="18"/>
                <w:szCs w:val="18"/>
              </w:rPr>
              <w:t>C1物流市场开发</w:t>
            </w:r>
          </w:p>
        </w:tc>
        <w:tc>
          <w:tcPr>
            <w:tcW w:w="3172" w:type="dxa"/>
            <w:vAlign w:val="center"/>
          </w:tcPr>
          <w:p w14:paraId="6BA5555F">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C1-1物流市场分析与预测</w:t>
            </w:r>
          </w:p>
          <w:p w14:paraId="4D78DA30">
            <w:pPr>
              <w:widowControl/>
              <w:jc w:val="center"/>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C1-2物流市场细分与客户分析</w:t>
            </w:r>
          </w:p>
          <w:p w14:paraId="552B9668">
            <w:pPr>
              <w:widowControl/>
              <w:jc w:val="center"/>
              <w:rPr>
                <w:rFonts w:ascii="宋体" w:hAnsi="宋体" w:cs="宋体"/>
                <w:color w:val="000000"/>
                <w:kern w:val="0"/>
                <w:sz w:val="18"/>
                <w:szCs w:val="18"/>
              </w:rPr>
            </w:pPr>
            <w:r>
              <w:rPr>
                <w:rFonts w:hint="eastAsia" w:ascii="宋体" w:hAnsi="宋体" w:eastAsia="宋体" w:cs="宋体"/>
                <w:color w:val="000000"/>
                <w:kern w:val="0"/>
                <w:sz w:val="18"/>
                <w:szCs w:val="18"/>
                <w:lang w:val="en-US" w:eastAsia="zh-CN"/>
              </w:rPr>
              <w:t>C1-3物流市场大数据分析</w:t>
            </w:r>
          </w:p>
        </w:tc>
      </w:tr>
      <w:tr w14:paraId="7EF7D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9262529">
            <w:pPr>
              <w:widowControl/>
              <w:jc w:val="center"/>
              <w:rPr>
                <w:rFonts w:hint="eastAsia" w:ascii="宋体" w:hAnsi="宋体" w:cs="宋体"/>
                <w:color w:val="000000"/>
                <w:kern w:val="0"/>
                <w:sz w:val="18"/>
                <w:szCs w:val="18"/>
              </w:rPr>
            </w:pPr>
          </w:p>
        </w:tc>
        <w:tc>
          <w:tcPr>
            <w:tcW w:w="4366" w:type="dxa"/>
            <w:vAlign w:val="center"/>
          </w:tcPr>
          <w:p w14:paraId="597F092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C2物流营销开展</w:t>
            </w:r>
          </w:p>
        </w:tc>
        <w:tc>
          <w:tcPr>
            <w:tcW w:w="3172" w:type="dxa"/>
            <w:vAlign w:val="center"/>
          </w:tcPr>
          <w:p w14:paraId="3EF551E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C2-1物流营销策略制定与活动开展 </w:t>
            </w:r>
          </w:p>
          <w:p w14:paraId="522B86E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C2-2物流服务报价与分析</w:t>
            </w:r>
          </w:p>
          <w:p w14:paraId="319B6F2A">
            <w:pPr>
              <w:widowControl/>
              <w:jc w:val="center"/>
              <w:rPr>
                <w:rFonts w:ascii="宋体" w:hAnsi="宋体" w:cs="宋体"/>
                <w:color w:val="000000"/>
                <w:kern w:val="0"/>
                <w:sz w:val="18"/>
                <w:szCs w:val="18"/>
              </w:rPr>
            </w:pPr>
            <w:r>
              <w:rPr>
                <w:rFonts w:hint="eastAsia" w:ascii="宋体" w:hAnsi="宋体" w:cs="宋体"/>
                <w:color w:val="000000"/>
                <w:kern w:val="0"/>
                <w:sz w:val="18"/>
                <w:szCs w:val="18"/>
              </w:rPr>
              <w:t>C2-3物流营销洽谈与合同签订</w:t>
            </w:r>
          </w:p>
        </w:tc>
      </w:tr>
      <w:tr w14:paraId="1DB48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7913E859">
            <w:pPr>
              <w:widowControl/>
              <w:jc w:val="center"/>
              <w:rPr>
                <w:rFonts w:hint="eastAsia" w:ascii="宋体" w:hAnsi="宋体" w:cs="宋体"/>
                <w:color w:val="000000"/>
                <w:kern w:val="0"/>
                <w:sz w:val="18"/>
                <w:szCs w:val="18"/>
              </w:rPr>
            </w:pPr>
          </w:p>
        </w:tc>
        <w:tc>
          <w:tcPr>
            <w:tcW w:w="4366" w:type="dxa"/>
            <w:vAlign w:val="center"/>
          </w:tcPr>
          <w:p w14:paraId="0B1ED6C4">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C3物流客户服务</w:t>
            </w:r>
          </w:p>
        </w:tc>
        <w:tc>
          <w:tcPr>
            <w:tcW w:w="3172" w:type="dxa"/>
            <w:vAlign w:val="center"/>
          </w:tcPr>
          <w:p w14:paraId="1F5163D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C3-1物流客户日常维护</w:t>
            </w:r>
          </w:p>
          <w:p w14:paraId="6E8F59AD">
            <w:pPr>
              <w:widowControl/>
              <w:jc w:val="center"/>
              <w:rPr>
                <w:rFonts w:ascii="宋体" w:hAnsi="宋体" w:cs="宋体"/>
                <w:color w:val="000000"/>
                <w:kern w:val="0"/>
                <w:sz w:val="18"/>
                <w:szCs w:val="18"/>
              </w:rPr>
            </w:pPr>
            <w:r>
              <w:rPr>
                <w:rFonts w:hint="eastAsia" w:ascii="宋体" w:hAnsi="宋体" w:cs="宋体"/>
                <w:color w:val="000000"/>
                <w:kern w:val="0"/>
                <w:sz w:val="18"/>
                <w:szCs w:val="18"/>
              </w:rPr>
              <w:t>C3-2物流客户投诉受理及处理</w:t>
            </w:r>
          </w:p>
        </w:tc>
      </w:tr>
      <w:tr w14:paraId="6A7D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restart"/>
            <w:vAlign w:val="center"/>
          </w:tcPr>
          <w:p w14:paraId="49BAB29B">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D物流运营管理业务</w:t>
            </w:r>
          </w:p>
        </w:tc>
        <w:tc>
          <w:tcPr>
            <w:tcW w:w="4366" w:type="dxa"/>
            <w:vAlign w:val="center"/>
          </w:tcPr>
          <w:p w14:paraId="2802BBE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D1项目运营业务</w:t>
            </w:r>
          </w:p>
        </w:tc>
        <w:tc>
          <w:tcPr>
            <w:tcW w:w="3172" w:type="dxa"/>
            <w:vAlign w:val="center"/>
          </w:tcPr>
          <w:p w14:paraId="2448FCC1">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D1-1物流项目开发</w:t>
            </w:r>
          </w:p>
          <w:p w14:paraId="7C76E76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D1-2物流项目执行与跟踪</w:t>
            </w:r>
          </w:p>
          <w:p w14:paraId="4D950CDE">
            <w:pPr>
              <w:widowControl/>
              <w:jc w:val="center"/>
              <w:rPr>
                <w:rFonts w:ascii="宋体" w:hAnsi="宋体" w:cs="宋体"/>
                <w:color w:val="000000"/>
                <w:kern w:val="0"/>
                <w:sz w:val="18"/>
                <w:szCs w:val="18"/>
              </w:rPr>
            </w:pPr>
            <w:r>
              <w:rPr>
                <w:rFonts w:hint="eastAsia" w:ascii="宋体" w:hAnsi="宋体" w:cs="宋体"/>
                <w:color w:val="000000"/>
                <w:kern w:val="0"/>
                <w:sz w:val="18"/>
                <w:szCs w:val="18"/>
              </w:rPr>
              <w:t>D1-3物流项目成本管控</w:t>
            </w:r>
          </w:p>
        </w:tc>
      </w:tr>
      <w:tr w14:paraId="0362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096502E2">
            <w:pPr>
              <w:widowControl/>
              <w:jc w:val="center"/>
              <w:rPr>
                <w:rFonts w:hint="eastAsia" w:ascii="宋体" w:hAnsi="宋体" w:cs="宋体"/>
                <w:color w:val="000000"/>
                <w:kern w:val="0"/>
                <w:sz w:val="18"/>
                <w:szCs w:val="18"/>
              </w:rPr>
            </w:pPr>
          </w:p>
        </w:tc>
        <w:tc>
          <w:tcPr>
            <w:tcW w:w="4366" w:type="dxa"/>
            <w:vAlign w:val="center"/>
          </w:tcPr>
          <w:p w14:paraId="53EB643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D2生产物流管理</w:t>
            </w:r>
          </w:p>
        </w:tc>
        <w:tc>
          <w:tcPr>
            <w:tcW w:w="3172" w:type="dxa"/>
            <w:vAlign w:val="center"/>
          </w:tcPr>
          <w:p w14:paraId="6DE8014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D2-1生产作业计划编制及其控制</w:t>
            </w:r>
          </w:p>
          <w:p w14:paraId="455C754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D2-2生产现场管理方法与应用</w:t>
            </w:r>
          </w:p>
          <w:p w14:paraId="71726DE6">
            <w:pPr>
              <w:widowControl/>
              <w:jc w:val="center"/>
              <w:rPr>
                <w:rFonts w:ascii="宋体" w:hAnsi="宋体" w:cs="宋体"/>
                <w:color w:val="000000"/>
                <w:kern w:val="0"/>
                <w:sz w:val="18"/>
                <w:szCs w:val="18"/>
              </w:rPr>
            </w:pPr>
            <w:r>
              <w:rPr>
                <w:rFonts w:hint="eastAsia" w:ascii="宋体" w:hAnsi="宋体" w:cs="宋体"/>
                <w:color w:val="000000"/>
                <w:kern w:val="0"/>
                <w:sz w:val="18"/>
                <w:szCs w:val="18"/>
              </w:rPr>
              <w:t>D2-3物流加工成本分析与控制</w:t>
            </w:r>
          </w:p>
        </w:tc>
      </w:tr>
      <w:tr w14:paraId="42DAC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30A04FF">
            <w:pPr>
              <w:widowControl/>
              <w:jc w:val="center"/>
              <w:rPr>
                <w:rFonts w:hint="eastAsia" w:ascii="宋体" w:hAnsi="宋体" w:cs="宋体"/>
                <w:color w:val="000000"/>
                <w:kern w:val="0"/>
                <w:sz w:val="18"/>
                <w:szCs w:val="18"/>
              </w:rPr>
            </w:pPr>
          </w:p>
        </w:tc>
        <w:tc>
          <w:tcPr>
            <w:tcW w:w="4366" w:type="dxa"/>
            <w:vAlign w:val="center"/>
          </w:tcPr>
          <w:p w14:paraId="70CE91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D3采购供应业务</w:t>
            </w:r>
          </w:p>
        </w:tc>
        <w:tc>
          <w:tcPr>
            <w:tcW w:w="3172" w:type="dxa"/>
            <w:vAlign w:val="center"/>
          </w:tcPr>
          <w:p w14:paraId="5E06F56C">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D3-1供应链设计与上下游企业合作</w:t>
            </w:r>
          </w:p>
          <w:p w14:paraId="1CC7FDE9">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D3-2供应商开发、选择与关系管理</w:t>
            </w:r>
          </w:p>
          <w:p w14:paraId="555F3BC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D3-3采购方式选择与应用</w:t>
            </w:r>
          </w:p>
          <w:p w14:paraId="6A780D8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D3-4物流采购成本分析与控制</w:t>
            </w:r>
          </w:p>
          <w:p w14:paraId="643A5F5F">
            <w:pPr>
              <w:widowControl/>
              <w:jc w:val="center"/>
              <w:rPr>
                <w:rFonts w:ascii="宋体" w:hAnsi="宋体" w:cs="宋体"/>
                <w:color w:val="000000"/>
                <w:kern w:val="0"/>
                <w:sz w:val="18"/>
                <w:szCs w:val="18"/>
              </w:rPr>
            </w:pPr>
            <w:r>
              <w:rPr>
                <w:rFonts w:hint="eastAsia" w:ascii="宋体" w:hAnsi="宋体" w:cs="宋体"/>
                <w:color w:val="000000"/>
                <w:kern w:val="0"/>
                <w:sz w:val="18"/>
                <w:szCs w:val="18"/>
              </w:rPr>
              <w:t>D3-5企业业务优化与再造</w:t>
            </w:r>
          </w:p>
        </w:tc>
      </w:tr>
      <w:tr w14:paraId="06DF4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8" w:type="dxa"/>
            <w:vMerge w:val="continue"/>
            <w:vAlign w:val="center"/>
          </w:tcPr>
          <w:p w14:paraId="5F050788">
            <w:pPr>
              <w:widowControl/>
              <w:jc w:val="center"/>
              <w:rPr>
                <w:rFonts w:hint="eastAsia" w:ascii="宋体" w:hAnsi="宋体" w:cs="宋体"/>
                <w:color w:val="000000"/>
                <w:kern w:val="0"/>
                <w:sz w:val="18"/>
                <w:szCs w:val="18"/>
              </w:rPr>
            </w:pPr>
          </w:p>
        </w:tc>
        <w:tc>
          <w:tcPr>
            <w:tcW w:w="4366" w:type="dxa"/>
            <w:vAlign w:val="center"/>
          </w:tcPr>
          <w:p w14:paraId="61FFBB78">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D4国际货代业务</w:t>
            </w:r>
          </w:p>
        </w:tc>
        <w:tc>
          <w:tcPr>
            <w:tcW w:w="3172" w:type="dxa"/>
            <w:vAlign w:val="center"/>
          </w:tcPr>
          <w:p w14:paraId="3EB696D0">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D4-1国际海运货物业务代理</w:t>
            </w:r>
          </w:p>
          <w:p w14:paraId="40C19B5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D4-2国际航空货物业务代理</w:t>
            </w:r>
          </w:p>
          <w:p w14:paraId="35C816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D4-3国际陆路货代业务处理</w:t>
            </w:r>
          </w:p>
          <w:p w14:paraId="30B2A89A">
            <w:pPr>
              <w:widowControl/>
              <w:jc w:val="center"/>
              <w:rPr>
                <w:rFonts w:ascii="宋体" w:hAnsi="宋体" w:cs="宋体"/>
                <w:color w:val="000000"/>
                <w:kern w:val="0"/>
                <w:sz w:val="18"/>
                <w:szCs w:val="18"/>
              </w:rPr>
            </w:pPr>
            <w:r>
              <w:rPr>
                <w:rFonts w:hint="eastAsia" w:ascii="宋体" w:hAnsi="宋体" w:cs="宋体"/>
                <w:color w:val="000000"/>
                <w:kern w:val="0"/>
                <w:sz w:val="18"/>
                <w:szCs w:val="18"/>
              </w:rPr>
              <w:t>D4-4国际多式联运货代业务处理</w:t>
            </w:r>
          </w:p>
        </w:tc>
      </w:tr>
    </w:tbl>
    <w:p w14:paraId="3C9A1454">
      <w:pPr>
        <w:widowControl/>
        <w:jc w:val="center"/>
        <w:rPr>
          <w:rFonts w:ascii="宋体" w:hAnsi="宋体" w:cs="宋体"/>
          <w:color w:val="000000"/>
          <w:kern w:val="0"/>
          <w:sz w:val="24"/>
          <w:szCs w:val="24"/>
        </w:rPr>
      </w:pPr>
    </w:p>
    <w:p w14:paraId="1AA57B31">
      <w:pPr>
        <w:snapToGrid w:val="0"/>
        <w:spacing w:line="560" w:lineRule="exact"/>
        <w:rPr>
          <w:rFonts w:ascii="宋体" w:hAnsi="宋体"/>
          <w:b/>
          <w:sz w:val="28"/>
          <w:szCs w:val="28"/>
        </w:rPr>
      </w:pPr>
      <w:r>
        <w:rPr>
          <w:rFonts w:hint="eastAsia" w:ascii="宋体" w:hAnsi="宋体"/>
          <w:b/>
          <w:sz w:val="28"/>
          <w:szCs w:val="28"/>
          <w:lang w:val="en-US" w:eastAsia="zh-CN"/>
        </w:rPr>
        <w:t xml:space="preserve">九 </w:t>
      </w:r>
      <w:r>
        <w:rPr>
          <w:rFonts w:hint="eastAsia" w:ascii="宋体" w:hAnsi="宋体"/>
          <w:b/>
          <w:sz w:val="28"/>
          <w:szCs w:val="28"/>
        </w:rPr>
        <w:t>专业核心课程设置分析</w:t>
      </w:r>
    </w:p>
    <w:p w14:paraId="3CCDB5FB">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描述专业核心课程对应的主要任务编号、职业能力编号。</w:t>
      </w:r>
    </w:p>
    <w:tbl>
      <w:tblPr>
        <w:tblStyle w:val="9"/>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5"/>
        <w:gridCol w:w="2937"/>
      </w:tblGrid>
      <w:tr w14:paraId="55F6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095" w:type="dxa"/>
          </w:tcPr>
          <w:p w14:paraId="429CD6C6">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专业核心课程名称</w:t>
            </w:r>
          </w:p>
        </w:tc>
        <w:tc>
          <w:tcPr>
            <w:tcW w:w="3095" w:type="dxa"/>
          </w:tcPr>
          <w:p w14:paraId="098ACFB1">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对应工作任务编号</w:t>
            </w:r>
          </w:p>
        </w:tc>
        <w:tc>
          <w:tcPr>
            <w:tcW w:w="2937" w:type="dxa"/>
          </w:tcPr>
          <w:p w14:paraId="3553C649">
            <w:pPr>
              <w:snapToGrid w:val="0"/>
              <w:jc w:val="center"/>
              <w:rPr>
                <w:rFonts w:ascii="宋体" w:hAnsi="宋体" w:cs="宋体"/>
                <w:b/>
                <w:color w:val="000000"/>
                <w:kern w:val="0"/>
                <w:sz w:val="18"/>
                <w:szCs w:val="18"/>
              </w:rPr>
            </w:pPr>
            <w:r>
              <w:rPr>
                <w:rFonts w:hint="eastAsia" w:ascii="宋体" w:hAnsi="宋体" w:cs="宋体"/>
                <w:b/>
                <w:color w:val="000000"/>
                <w:kern w:val="0"/>
                <w:sz w:val="18"/>
                <w:szCs w:val="18"/>
              </w:rPr>
              <w:t>对应职业能力编号</w:t>
            </w:r>
          </w:p>
        </w:tc>
      </w:tr>
      <w:tr w14:paraId="0B286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37DFBDCC">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智慧仓配运营</w:t>
            </w:r>
          </w:p>
        </w:tc>
        <w:tc>
          <w:tcPr>
            <w:tcW w:w="3095" w:type="dxa"/>
            <w:vAlign w:val="center"/>
          </w:tcPr>
          <w:p w14:paraId="5EC01455">
            <w:pPr>
              <w:widowControl/>
              <w:jc w:val="center"/>
              <w:rPr>
                <w:rFonts w:ascii="宋体" w:hAnsi="宋体" w:cs="宋体"/>
                <w:color w:val="000000"/>
                <w:kern w:val="0"/>
                <w:sz w:val="18"/>
                <w:szCs w:val="18"/>
              </w:rPr>
            </w:pPr>
            <w:r>
              <w:rPr>
                <w:rFonts w:hint="eastAsia" w:ascii="宋体" w:hAnsi="宋体" w:cs="宋体"/>
                <w:color w:val="000000"/>
                <w:kern w:val="0"/>
                <w:sz w:val="18"/>
                <w:szCs w:val="18"/>
              </w:rPr>
              <w:t>A1、A2、A3</w:t>
            </w:r>
          </w:p>
        </w:tc>
        <w:tc>
          <w:tcPr>
            <w:tcW w:w="2937" w:type="dxa"/>
            <w:vAlign w:val="center"/>
          </w:tcPr>
          <w:p w14:paraId="0CB75C3E">
            <w:pPr>
              <w:widowControl/>
              <w:jc w:val="center"/>
              <w:rPr>
                <w:rFonts w:ascii="宋体" w:hAnsi="宋体" w:cs="宋体"/>
                <w:color w:val="000000"/>
                <w:kern w:val="0"/>
                <w:sz w:val="18"/>
                <w:szCs w:val="18"/>
              </w:rPr>
            </w:pPr>
            <w:r>
              <w:rPr>
                <w:rFonts w:hint="eastAsia" w:ascii="宋体" w:hAnsi="宋体" w:cs="宋体"/>
                <w:color w:val="000000"/>
                <w:kern w:val="0"/>
                <w:sz w:val="18"/>
                <w:szCs w:val="18"/>
              </w:rPr>
              <w:t>A1-1、A1-2、A1-3、A2-1、A2-2、A2-3、A2-4、A2-5、A3-1、A3-2、A3-3</w:t>
            </w:r>
          </w:p>
        </w:tc>
      </w:tr>
      <w:tr w14:paraId="06399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74DD6A21">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智慧运输运营</w:t>
            </w:r>
          </w:p>
        </w:tc>
        <w:tc>
          <w:tcPr>
            <w:tcW w:w="3095" w:type="dxa"/>
            <w:vAlign w:val="center"/>
          </w:tcPr>
          <w:p w14:paraId="202EC8DC">
            <w:pPr>
              <w:widowControl/>
              <w:jc w:val="center"/>
              <w:rPr>
                <w:rFonts w:ascii="宋体" w:hAnsi="宋体" w:cs="宋体"/>
                <w:color w:val="000000"/>
                <w:kern w:val="0"/>
                <w:sz w:val="18"/>
                <w:szCs w:val="18"/>
              </w:rPr>
            </w:pPr>
            <w:r>
              <w:rPr>
                <w:rFonts w:hint="eastAsia" w:ascii="宋体" w:hAnsi="宋体" w:cs="宋体"/>
                <w:color w:val="000000"/>
                <w:kern w:val="0"/>
                <w:sz w:val="18"/>
                <w:szCs w:val="18"/>
              </w:rPr>
              <w:t>B1、B2、B3</w:t>
            </w:r>
          </w:p>
        </w:tc>
        <w:tc>
          <w:tcPr>
            <w:tcW w:w="2937" w:type="dxa"/>
            <w:vAlign w:val="center"/>
          </w:tcPr>
          <w:p w14:paraId="48A92C1F">
            <w:pPr>
              <w:widowControl/>
              <w:jc w:val="center"/>
              <w:rPr>
                <w:rFonts w:ascii="宋体" w:hAnsi="宋体" w:cs="宋体"/>
                <w:color w:val="000000"/>
                <w:kern w:val="0"/>
                <w:sz w:val="18"/>
                <w:szCs w:val="18"/>
              </w:rPr>
            </w:pPr>
            <w:r>
              <w:rPr>
                <w:rFonts w:hint="eastAsia" w:ascii="宋体" w:hAnsi="宋体" w:cs="宋体"/>
                <w:color w:val="000000"/>
                <w:kern w:val="0"/>
                <w:sz w:val="18"/>
                <w:szCs w:val="18"/>
              </w:rPr>
              <w:t>B1-1、B1-2、B1-3、B2-1、B2-2、B2-3、B3-1、B3-2</w:t>
            </w:r>
          </w:p>
        </w:tc>
      </w:tr>
      <w:tr w14:paraId="31EB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2FF3C66D">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物流成本管理</w:t>
            </w:r>
          </w:p>
        </w:tc>
        <w:tc>
          <w:tcPr>
            <w:tcW w:w="3095" w:type="dxa"/>
            <w:vAlign w:val="center"/>
          </w:tcPr>
          <w:p w14:paraId="2DB5FA63">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A2、A3、B1、C2、D1、D2、D3</w:t>
            </w:r>
          </w:p>
        </w:tc>
        <w:tc>
          <w:tcPr>
            <w:tcW w:w="2937" w:type="dxa"/>
            <w:vAlign w:val="center"/>
          </w:tcPr>
          <w:p w14:paraId="1B7EDC42">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A2-4、A3-3、C2-2、D1-3、D2-3、D3-4</w:t>
            </w:r>
          </w:p>
        </w:tc>
      </w:tr>
      <w:tr w14:paraId="5CFB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75FEAF12">
            <w:pPr>
              <w:widowControl/>
              <w:jc w:val="center"/>
              <w:rPr>
                <w:rFonts w:hint="eastAsia"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采购与供应链管理</w:t>
            </w:r>
          </w:p>
        </w:tc>
        <w:tc>
          <w:tcPr>
            <w:tcW w:w="3095" w:type="dxa"/>
            <w:vAlign w:val="center"/>
          </w:tcPr>
          <w:p w14:paraId="6C0A8707">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C1、D3</w:t>
            </w:r>
          </w:p>
        </w:tc>
        <w:tc>
          <w:tcPr>
            <w:tcW w:w="2937" w:type="dxa"/>
            <w:vAlign w:val="center"/>
          </w:tcPr>
          <w:p w14:paraId="5D0DA2DE">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C1-2、D3-1、D3-2、D3-3、D3-4、D3-5</w:t>
            </w:r>
          </w:p>
        </w:tc>
      </w:tr>
      <w:tr w14:paraId="2839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76A933EE">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国际物流与货运代理</w:t>
            </w:r>
          </w:p>
        </w:tc>
        <w:tc>
          <w:tcPr>
            <w:tcW w:w="3095" w:type="dxa"/>
            <w:vAlign w:val="center"/>
          </w:tcPr>
          <w:p w14:paraId="469CE92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B1、B2、D4</w:t>
            </w:r>
          </w:p>
        </w:tc>
        <w:tc>
          <w:tcPr>
            <w:tcW w:w="2937" w:type="dxa"/>
            <w:vAlign w:val="center"/>
          </w:tcPr>
          <w:p w14:paraId="5D44759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B1-1、B1-2、B2-1、D4-1、D4-2、D4-3、D4-4</w:t>
            </w:r>
          </w:p>
        </w:tc>
      </w:tr>
      <w:tr w14:paraId="0D114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1F445909">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物流营销与客户关系</w:t>
            </w:r>
          </w:p>
        </w:tc>
        <w:tc>
          <w:tcPr>
            <w:tcW w:w="3095" w:type="dxa"/>
            <w:vAlign w:val="center"/>
          </w:tcPr>
          <w:p w14:paraId="3BE9641F">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C1、C2、C3</w:t>
            </w:r>
          </w:p>
        </w:tc>
        <w:tc>
          <w:tcPr>
            <w:tcW w:w="2937" w:type="dxa"/>
            <w:vAlign w:val="center"/>
          </w:tcPr>
          <w:p w14:paraId="17541EF5">
            <w:pPr>
              <w:widowControl/>
              <w:jc w:val="center"/>
              <w:rPr>
                <w:rFonts w:hint="eastAsia" w:ascii="宋体" w:hAnsi="宋体" w:cs="宋体"/>
                <w:color w:val="000000"/>
                <w:kern w:val="0"/>
                <w:sz w:val="18"/>
                <w:szCs w:val="18"/>
              </w:rPr>
            </w:pPr>
            <w:r>
              <w:rPr>
                <w:rFonts w:hint="eastAsia" w:ascii="宋体" w:hAnsi="宋体" w:cs="宋体"/>
                <w:color w:val="000000"/>
                <w:kern w:val="0"/>
                <w:sz w:val="18"/>
                <w:szCs w:val="18"/>
              </w:rPr>
              <w:t>C1-1、C1-2、C1-3、C2-1、C2-2、C2-3、C3-1、C3-2</w:t>
            </w:r>
          </w:p>
        </w:tc>
      </w:tr>
      <w:tr w14:paraId="5A6B7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95" w:type="dxa"/>
            <w:vAlign w:val="center"/>
          </w:tcPr>
          <w:p w14:paraId="5209BAA3">
            <w:pPr>
              <w:widowControl/>
              <w:jc w:val="center"/>
              <w:rPr>
                <w:rFonts w:hint="default" w:ascii="宋体" w:hAnsi="宋体" w:cs="宋体"/>
                <w:color w:val="000000"/>
                <w:kern w:val="0"/>
                <w:sz w:val="18"/>
                <w:szCs w:val="18"/>
                <w:lang w:val="en-US" w:eastAsia="zh-CN"/>
              </w:rPr>
            </w:pPr>
            <w:r>
              <w:rPr>
                <w:rFonts w:hint="eastAsia" w:ascii="宋体" w:hAnsi="宋体" w:cs="宋体"/>
                <w:color w:val="000000"/>
                <w:kern w:val="0"/>
                <w:sz w:val="18"/>
                <w:szCs w:val="18"/>
                <w:lang w:val="en-US" w:eastAsia="zh-CN"/>
              </w:rPr>
              <w:t>物流系统规划与设计</w:t>
            </w:r>
          </w:p>
        </w:tc>
        <w:tc>
          <w:tcPr>
            <w:tcW w:w="3095" w:type="dxa"/>
            <w:vAlign w:val="center"/>
          </w:tcPr>
          <w:p w14:paraId="212DE0BF">
            <w:pPr>
              <w:widowControl/>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A1、B2、C1、D1</w:t>
            </w:r>
          </w:p>
        </w:tc>
        <w:tc>
          <w:tcPr>
            <w:tcW w:w="2937" w:type="dxa"/>
            <w:vAlign w:val="center"/>
          </w:tcPr>
          <w:p w14:paraId="08D81788">
            <w:pPr>
              <w:widowControl/>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rPr>
              <w:t>A1-2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B2-3</w:t>
            </w:r>
            <w:r>
              <w:rPr>
                <w:rFonts w:hint="eastAsia" w:ascii="宋体" w:hAnsi="宋体" w:cs="宋体"/>
                <w:color w:val="000000"/>
                <w:kern w:val="0"/>
                <w:sz w:val="18"/>
                <w:szCs w:val="18"/>
                <w:lang w:eastAsia="zh-CN"/>
              </w:rPr>
              <w:t>、</w:t>
            </w:r>
            <w:r>
              <w:rPr>
                <w:rFonts w:hint="eastAsia" w:ascii="宋体" w:hAnsi="宋体" w:eastAsia="宋体" w:cs="宋体"/>
                <w:color w:val="000000"/>
                <w:kern w:val="0"/>
                <w:sz w:val="18"/>
                <w:szCs w:val="18"/>
                <w:lang w:val="en-US" w:eastAsia="zh-CN"/>
              </w:rPr>
              <w:t>C1-1、C1-2、</w:t>
            </w:r>
            <w:r>
              <w:rPr>
                <w:rFonts w:hint="eastAsia" w:ascii="宋体" w:hAnsi="宋体" w:cs="宋体"/>
                <w:color w:val="000000"/>
                <w:kern w:val="0"/>
                <w:sz w:val="18"/>
                <w:szCs w:val="18"/>
              </w:rPr>
              <w:t>D1-1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D1-</w:t>
            </w:r>
            <w:r>
              <w:rPr>
                <w:rFonts w:hint="eastAsia" w:ascii="宋体" w:hAnsi="宋体" w:cs="宋体"/>
                <w:color w:val="000000"/>
                <w:kern w:val="0"/>
                <w:sz w:val="18"/>
                <w:szCs w:val="18"/>
                <w:lang w:val="en-US" w:eastAsia="zh-CN"/>
              </w:rPr>
              <w:t>2、</w:t>
            </w:r>
            <w:r>
              <w:rPr>
                <w:rFonts w:hint="eastAsia" w:ascii="宋体" w:hAnsi="宋体" w:cs="宋体"/>
                <w:color w:val="000000"/>
                <w:kern w:val="0"/>
                <w:sz w:val="18"/>
                <w:szCs w:val="18"/>
              </w:rPr>
              <w:t>D1-</w:t>
            </w:r>
            <w:r>
              <w:rPr>
                <w:rFonts w:hint="eastAsia" w:ascii="宋体" w:hAnsi="宋体" w:cs="宋体"/>
                <w:color w:val="000000"/>
                <w:kern w:val="0"/>
                <w:sz w:val="18"/>
                <w:szCs w:val="18"/>
                <w:lang w:val="en-US" w:eastAsia="zh-CN"/>
              </w:rPr>
              <w:t>3</w:t>
            </w:r>
          </w:p>
        </w:tc>
      </w:tr>
    </w:tbl>
    <w:p w14:paraId="0AAEA988">
      <w:pPr>
        <w:snapToGrid w:val="0"/>
        <w:jc w:val="center"/>
        <w:rPr>
          <w:rFonts w:ascii="宋体" w:hAnsi="宋体" w:cs="宋体"/>
          <w:color w:val="000000"/>
          <w:kern w:val="0"/>
          <w:sz w:val="24"/>
          <w:szCs w:val="24"/>
        </w:rPr>
      </w:pPr>
    </w:p>
    <w:p w14:paraId="0AD77172">
      <w:pPr>
        <w:snapToGrid w:val="0"/>
        <w:spacing w:line="560" w:lineRule="exact"/>
        <w:rPr>
          <w:rFonts w:ascii="宋体" w:hAnsi="宋体"/>
          <w:b/>
          <w:sz w:val="28"/>
          <w:szCs w:val="28"/>
        </w:rPr>
      </w:pPr>
      <w:r>
        <w:rPr>
          <w:rFonts w:hint="eastAsia" w:ascii="宋体" w:hAnsi="宋体"/>
          <w:b/>
          <w:sz w:val="28"/>
          <w:szCs w:val="28"/>
          <w:lang w:val="en-US" w:eastAsia="zh-CN"/>
        </w:rPr>
        <w:t xml:space="preserve">十 </w:t>
      </w:r>
      <w:r>
        <w:rPr>
          <w:rFonts w:hint="eastAsia" w:ascii="宋体" w:hAnsi="宋体"/>
          <w:b/>
          <w:sz w:val="28"/>
          <w:szCs w:val="28"/>
        </w:rPr>
        <w:t>课程设置及要求</w:t>
      </w:r>
    </w:p>
    <w:p w14:paraId="5AE4A4A7">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）课程体系</w:t>
      </w:r>
    </w:p>
    <w:p w14:paraId="43996C78">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用图表描述专业（群）</w:t>
      </w:r>
      <w:r>
        <w:rPr>
          <w:rFonts w:hint="eastAsia" w:ascii="宋体" w:hAnsi="宋体" w:cs="宋体"/>
          <w:color w:val="0000FF"/>
          <w:kern w:val="0"/>
          <w:sz w:val="24"/>
          <w:szCs w:val="24"/>
        </w:rPr>
        <w:t>公共基础（必修）课程、专业基础课程（专业群平台课）、专业核心课程、专业拓展课程、实习实训</w:t>
      </w:r>
      <w:r>
        <w:rPr>
          <w:rFonts w:hint="eastAsia" w:ascii="宋体" w:hAnsi="宋体" w:cs="宋体"/>
          <w:color w:val="000000"/>
          <w:kern w:val="0"/>
          <w:sz w:val="24"/>
          <w:szCs w:val="24"/>
        </w:rPr>
        <w:t>等课程对主要岗位（</w:t>
      </w:r>
      <w:r>
        <w:rPr>
          <w:rFonts w:hint="eastAsia" w:ascii="宋体" w:hAnsi="宋体" w:cs="宋体"/>
          <w:b/>
          <w:color w:val="000000"/>
          <w:kern w:val="0"/>
          <w:sz w:val="24"/>
          <w:szCs w:val="24"/>
        </w:rPr>
        <w:t>与“职业面向”中确定的主要岗位类别相一致</w:t>
      </w:r>
      <w:r>
        <w:rPr>
          <w:rFonts w:hint="eastAsia" w:ascii="宋体" w:hAnsi="宋体" w:cs="宋体"/>
          <w:color w:val="000000"/>
          <w:kern w:val="0"/>
          <w:sz w:val="24"/>
          <w:szCs w:val="24"/>
        </w:rPr>
        <w:t>）的支撑关系，以及各类课程之间的逻辑关系，主要课程名称要列出，绘制一下课程体系图：</w:t>
      </w:r>
    </w:p>
    <w:p w14:paraId="063E0163">
      <w:pPr>
        <w:widowControl/>
        <w:spacing w:line="440" w:lineRule="exact"/>
        <w:jc w:val="center"/>
        <w:rPr>
          <w:rFonts w:ascii="宋体" w:hAnsi="宋体" w:cs="宋体"/>
          <w:color w:val="000000"/>
          <w:kern w:val="0"/>
          <w:sz w:val="24"/>
          <w:szCs w:val="24"/>
        </w:rPr>
      </w:pPr>
      <w:r>
        <mc:AlternateContent>
          <mc:Choice Requires="wpg">
            <w:drawing>
              <wp:anchor distT="0" distB="0" distL="114300" distR="114300" simplePos="0" relativeHeight="251659264" behindDoc="0" locked="0" layoutInCell="1" allowOverlap="1">
                <wp:simplePos x="0" y="0"/>
                <wp:positionH relativeFrom="column">
                  <wp:posOffset>-62865</wp:posOffset>
                </wp:positionH>
                <wp:positionV relativeFrom="paragraph">
                  <wp:posOffset>3810</wp:posOffset>
                </wp:positionV>
                <wp:extent cx="5864225" cy="3063240"/>
                <wp:effectExtent l="101600" t="0" r="0" b="74295"/>
                <wp:wrapNone/>
                <wp:docPr id="14" name="组合 14"/>
                <wp:cNvGraphicFramePr/>
                <a:graphic xmlns:a="http://schemas.openxmlformats.org/drawingml/2006/main">
                  <a:graphicData uri="http://schemas.microsoft.com/office/word/2010/wordprocessingGroup">
                    <wpg:wgp>
                      <wpg:cNvGrpSpPr/>
                      <wpg:grpSpPr>
                        <a:xfrm>
                          <a:off x="0" y="0"/>
                          <a:ext cx="5864291" cy="3063213"/>
                          <a:chOff x="2100" y="1730"/>
                          <a:chExt cx="9384" cy="4824"/>
                        </a:xfrm>
                      </wpg:grpSpPr>
                      <wpg:grpSp>
                        <wpg:cNvPr id="15" name="组合 1"/>
                        <wpg:cNvGrpSpPr/>
                        <wpg:grpSpPr>
                          <a:xfrm>
                            <a:off x="2100" y="1730"/>
                            <a:ext cx="9384" cy="4824"/>
                            <a:chOff x="1017" y="1050"/>
                            <a:chExt cx="18466" cy="9312"/>
                          </a:xfrm>
                        </wpg:grpSpPr>
                        <wps:wsp>
                          <wps:cNvPr id="136" name="矩形: 圆角 114"/>
                          <wps:cNvSpPr/>
                          <wps:spPr>
                            <a:xfrm>
                              <a:off x="1017" y="1839"/>
                              <a:ext cx="5342" cy="8358"/>
                            </a:xfrm>
                            <a:prstGeom prst="roundRect">
                              <a:avLst>
                                <a:gd name="adj" fmla="val 0"/>
                              </a:avLst>
                            </a:prstGeom>
                            <a:noFill/>
                            <a:ln w="12700" cap="flat">
                              <a:solidFill>
                                <a:srgbClr val="3C5DEC"/>
                              </a:solidFill>
                              <a:prstDash val="dash"/>
                              <a:miter/>
                            </a:ln>
                            <a:effectLst>
                              <a:outerShdw blurRad="190500" sx="102000" sy="102000" algn="ctr" rotWithShape="0">
                                <a:srgbClr val="000000">
                                  <a:alpha val="20000"/>
                                </a:srgbClr>
                              </a:outerShdw>
                            </a:effectLst>
                          </wps:spPr>
                          <wps:bodyPr rtlCol="0" anchor="ctr"/>
                        </wps:wsp>
                        <wps:wsp>
                          <wps:cNvPr id="85" name="矩形: 圆角 114"/>
                          <wps:cNvSpPr/>
                          <wps:spPr>
                            <a:xfrm>
                              <a:off x="2194" y="1050"/>
                              <a:ext cx="3032" cy="693"/>
                            </a:xfrm>
                            <a:prstGeom prst="roundRect">
                              <a:avLst>
                                <a:gd name="adj" fmla="val 0"/>
                              </a:avLst>
                            </a:prstGeom>
                            <a:solidFill>
                              <a:srgbClr val="3C5DEC"/>
                            </a:solidFill>
                            <a:ln w="12700" cap="flat">
                              <a:solidFill>
                                <a:srgbClr val="3C5DEC"/>
                              </a:solidFill>
                              <a:prstDash val="solid"/>
                              <a:miter/>
                            </a:ln>
                            <a:effectLst/>
                          </wps:spPr>
                          <wps:txbx>
                            <w:txbxContent>
                              <w:p w14:paraId="33B02C12">
                                <w:pPr>
                                  <w:pStyle w:val="7"/>
                                  <w:widowControl w:val="0"/>
                                  <w:adjustRightInd w:val="0"/>
                                  <w:snapToGrid w:val="0"/>
                                  <w:jc w:val="center"/>
                                  <w:rPr>
                                    <w:sz w:val="28"/>
                                    <w:szCs w:val="28"/>
                                  </w:rPr>
                                </w:pPr>
                                <w:r>
                                  <w:rPr>
                                    <w:rFonts w:ascii="微软雅黑" w:eastAsia="微软雅黑" w:hAnsiTheme="minorBidi"/>
                                    <w:b/>
                                    <w:color w:val="FFFFFF" w:themeColor="background1"/>
                                    <w:kern w:val="24"/>
                                    <w:sz w:val="13"/>
                                    <w:szCs w:val="13"/>
                                    <w14:textFill>
                                      <w14:solidFill>
                                        <w14:schemeClr w14:val="bg1"/>
                                      </w14:solidFill>
                                    </w14:textFill>
                                  </w:rPr>
                                  <w:t>岗位或技术领域分解</w:t>
                                </w:r>
                              </w:p>
                            </w:txbxContent>
                          </wps:txbx>
                          <wps:bodyPr rtlCol="0" anchor="ctr"/>
                        </wps:wsp>
                        <wpg:grpSp>
                          <wpg:cNvPr id="16" name="组合 7"/>
                          <wpg:cNvGrpSpPr/>
                          <wpg:grpSpPr>
                            <a:xfrm>
                              <a:off x="1240" y="1982"/>
                              <a:ext cx="2271" cy="1679"/>
                              <a:chOff x="1177" y="1982"/>
                              <a:chExt cx="2271" cy="1679"/>
                            </a:xfrm>
                          </wpg:grpSpPr>
                          <wps:wsp>
                            <wps:cNvPr id="87"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6" name="文本框 5"/>
                            <wps:cNvSpPr txBox="1"/>
                            <wps:spPr>
                              <a:xfrm>
                                <a:off x="1224" y="1982"/>
                                <a:ext cx="2224" cy="1679"/>
                              </a:xfrm>
                              <a:prstGeom prst="rect">
                                <a:avLst/>
                              </a:prstGeom>
                              <a:noFill/>
                            </wps:spPr>
                            <wps:txbx>
                              <w:txbxContent>
                                <w:p w14:paraId="17AD1501">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主要岗位（群）</w:t>
                                  </w:r>
                                </w:p>
                                <w:p w14:paraId="403A99E5">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或技术领域</w:t>
                                  </w:r>
                                </w:p>
                              </w:txbxContent>
                            </wps:txbx>
                            <wps:bodyPr wrap="square" rtlCol="0">
                              <a:noAutofit/>
                            </wps:bodyPr>
                          </wps:wsp>
                        </wpg:grpSp>
                        <wpg:grpSp>
                          <wpg:cNvPr id="17" name="组合 8"/>
                          <wpg:cNvGrpSpPr/>
                          <wpg:grpSpPr>
                            <a:xfrm>
                              <a:off x="3915" y="2056"/>
                              <a:ext cx="2262" cy="1448"/>
                              <a:chOff x="3852" y="2056"/>
                              <a:chExt cx="2262" cy="1448"/>
                            </a:xfrm>
                          </wpg:grpSpPr>
                          <wps:wsp>
                            <wps:cNvPr id="18"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19" name="文本框 6"/>
                            <wps:cNvSpPr txBox="1"/>
                            <wps:spPr>
                              <a:xfrm>
                                <a:off x="3852" y="2083"/>
                                <a:ext cx="2224" cy="1421"/>
                              </a:xfrm>
                              <a:prstGeom prst="rect">
                                <a:avLst/>
                              </a:prstGeom>
                              <a:noFill/>
                            </wps:spPr>
                            <wps:txbx>
                              <w:txbxContent>
                                <w:p w14:paraId="74E086C0">
                                  <w:pPr>
                                    <w:pStyle w:val="7"/>
                                    <w:jc w:val="center"/>
                                    <w:rPr>
                                      <w:rFonts w:ascii="微软雅黑" w:hAnsi="微软雅黑" w:eastAsia="微软雅黑" w:cs="微软雅黑"/>
                                      <w:b/>
                                    </w:rPr>
                                  </w:pPr>
                                  <w:r>
                                    <w:rPr>
                                      <w:rFonts w:hint="eastAsia" w:ascii="微软雅黑" w:hAnsi="微软雅黑" w:eastAsia="微软雅黑" w:cs="微软雅黑"/>
                                      <w:b/>
                                      <w:color w:val="3C5DEC"/>
                                      <w:kern w:val="24"/>
                                      <w:sz w:val="14"/>
                                      <w:szCs w:val="14"/>
                                    </w:rPr>
                                    <w:t>工作任务</w:t>
                                  </w:r>
                                </w:p>
                              </w:txbxContent>
                            </wps:txbx>
                            <wps:bodyPr wrap="square" rtlCol="0">
                              <a:noAutofit/>
                            </wps:bodyPr>
                          </wps:wsp>
                        </wpg:grpSp>
                        <wpg:grpSp>
                          <wpg:cNvPr id="20" name="组合 13"/>
                          <wpg:cNvGrpSpPr/>
                          <wpg:grpSpPr>
                            <a:xfrm>
                              <a:off x="3952" y="3569"/>
                              <a:ext cx="2225" cy="6524"/>
                              <a:chOff x="3952" y="3569"/>
                              <a:chExt cx="2225" cy="6524"/>
                            </a:xfrm>
                          </wpg:grpSpPr>
                          <wps:wsp>
                            <wps:cNvPr id="11"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12"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13"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1"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22" name="矩形: 圆角 114"/>
                          <wps:cNvSpPr/>
                          <wps:spPr>
                            <a:xfrm>
                              <a:off x="1240"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3" name="矩形: 圆角 114"/>
                          <wps:cNvSpPr/>
                          <wps:spPr>
                            <a:xfrm>
                              <a:off x="1241"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4" name="矩形: 圆角 114"/>
                          <wps:cNvSpPr/>
                          <wps:spPr>
                            <a:xfrm>
                              <a:off x="1240"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5" name="矩形: 圆角 114"/>
                          <wps:cNvSpPr/>
                          <wps:spPr>
                            <a:xfrm>
                              <a:off x="1240"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26" name="文本框 18"/>
                          <wps:cNvSpPr txBox="1"/>
                          <wps:spPr>
                            <a:xfrm>
                              <a:off x="1239" y="3569"/>
                              <a:ext cx="2227" cy="1421"/>
                            </a:xfrm>
                            <a:prstGeom prst="rect">
                              <a:avLst/>
                            </a:prstGeom>
                            <a:noFill/>
                          </wps:spPr>
                          <wps:txbx>
                            <w:txbxContent>
                              <w:p w14:paraId="3177FAF6">
                                <w:pPr>
                                  <w:pStyle w:val="7"/>
                                </w:pPr>
                                <w:r>
                                  <w:rPr>
                                    <w:rFonts w:hint="eastAsia" w:asciiTheme="minorHAnsi" w:hAnsiTheme="minorBidi" w:eastAsiaTheme="minorEastAsia"/>
                                    <w:color w:val="3C5DEC"/>
                                    <w:kern w:val="24"/>
                                    <w:sz w:val="16"/>
                                    <w:szCs w:val="16"/>
                                  </w:rPr>
                                  <w:t>A仓储管理业务</w:t>
                                </w:r>
                                <w:r>
                                  <w:rPr>
                                    <w:rFonts w:asciiTheme="minorHAnsi" w:hAnsiTheme="minorBidi" w:eastAsiaTheme="minorEastAsia"/>
                                    <w:color w:val="3C5DEC"/>
                                    <w:kern w:val="24"/>
                                    <w:sz w:val="16"/>
                                    <w:szCs w:val="16"/>
                                  </w:rPr>
                                  <w:t>.</w:t>
                                </w:r>
                              </w:p>
                            </w:txbxContent>
                          </wps:txbx>
                          <wps:bodyPr wrap="square" rtlCol="0">
                            <a:noAutofit/>
                          </wps:bodyPr>
                        </wps:wsp>
                        <wps:wsp>
                          <wps:cNvPr id="27" name="文本框 19"/>
                          <wps:cNvSpPr txBox="1"/>
                          <wps:spPr>
                            <a:xfrm>
                              <a:off x="1238" y="5251"/>
                              <a:ext cx="2227" cy="1421"/>
                            </a:xfrm>
                            <a:prstGeom prst="rect">
                              <a:avLst/>
                            </a:prstGeom>
                            <a:noFill/>
                          </wps:spPr>
                          <wps:txbx>
                            <w:txbxContent>
                              <w:p w14:paraId="711BC4AA">
                                <w:pPr>
                                  <w:pStyle w:val="7"/>
                                </w:pPr>
                                <w:r>
                                  <w:rPr>
                                    <w:rFonts w:asciiTheme="minorHAnsi" w:hAnsiTheme="minorBidi" w:eastAsiaTheme="minorEastAsia"/>
                                    <w:color w:val="3C5DEC"/>
                                    <w:kern w:val="24"/>
                                    <w:sz w:val="16"/>
                                    <w:szCs w:val="16"/>
                                  </w:rPr>
                                  <w:t>B.</w:t>
                                </w:r>
                                <w:r>
                                  <w:rPr>
                                    <w:rFonts w:hint="eastAsia" w:asciiTheme="minorHAnsi" w:hAnsiTheme="minorBidi" w:eastAsiaTheme="minorEastAsia"/>
                                    <w:color w:val="3C5DEC"/>
                                    <w:kern w:val="24"/>
                                    <w:sz w:val="16"/>
                                    <w:szCs w:val="16"/>
                                  </w:rPr>
                                  <w:t>运输管理业务</w:t>
                                </w:r>
                              </w:p>
                            </w:txbxContent>
                          </wps:txbx>
                          <wps:bodyPr wrap="square" rtlCol="0">
                            <a:noAutofit/>
                          </wps:bodyPr>
                        </wps:wsp>
                        <wps:wsp>
                          <wps:cNvPr id="28" name="文本框 20"/>
                          <wps:cNvSpPr txBox="1"/>
                          <wps:spPr>
                            <a:xfrm>
                              <a:off x="1238" y="6933"/>
                              <a:ext cx="2227" cy="1421"/>
                            </a:xfrm>
                            <a:prstGeom prst="rect">
                              <a:avLst/>
                            </a:prstGeom>
                            <a:noFill/>
                          </wps:spPr>
                          <wps:txbx>
                            <w:txbxContent>
                              <w:p w14:paraId="677F6FA7">
                                <w:pPr>
                                  <w:pStyle w:val="7"/>
                                </w:pPr>
                                <w:r>
                                  <w:rPr>
                                    <w:rFonts w:asciiTheme="minorHAnsi" w:hAnsiTheme="minorBidi" w:eastAsiaTheme="minorEastAsia"/>
                                    <w:color w:val="3C5DEC"/>
                                    <w:kern w:val="24"/>
                                    <w:sz w:val="16"/>
                                    <w:szCs w:val="16"/>
                                  </w:rPr>
                                  <w:t>C.</w:t>
                                </w:r>
                                <w:r>
                                  <w:rPr>
                                    <w:rFonts w:hint="eastAsia" w:asciiTheme="minorHAnsi" w:hAnsiTheme="minorBidi" w:eastAsiaTheme="minorEastAsia"/>
                                    <w:color w:val="3C5DEC"/>
                                    <w:kern w:val="24"/>
                                    <w:sz w:val="16"/>
                                    <w:szCs w:val="16"/>
                                  </w:rPr>
                                  <w:t>销售与客服管理业务</w:t>
                                </w:r>
                              </w:p>
                            </w:txbxContent>
                          </wps:txbx>
                          <wps:bodyPr wrap="square" rtlCol="0">
                            <a:noAutofit/>
                          </wps:bodyPr>
                        </wps:wsp>
                        <wps:wsp>
                          <wps:cNvPr id="29" name="文本框 21"/>
                          <wps:cNvSpPr txBox="1"/>
                          <wps:spPr>
                            <a:xfrm>
                              <a:off x="1238" y="8615"/>
                              <a:ext cx="2227" cy="1174"/>
                            </a:xfrm>
                            <a:prstGeom prst="rect">
                              <a:avLst/>
                            </a:prstGeom>
                            <a:noFill/>
                          </wps:spPr>
                          <wps:txbx>
                            <w:txbxContent>
                              <w:p w14:paraId="5F848280">
                                <w:pPr>
                                  <w:pStyle w:val="7"/>
                                  <w:widowControl w:val="0"/>
                                  <w:adjustRightInd w:val="0"/>
                                  <w:snapToGrid w:val="0"/>
                                  <w:rPr>
                                    <w:rFonts w:hint="default" w:eastAsia="宋体"/>
                                    <w:lang w:val="en-US" w:eastAsia="zh-CN"/>
                                  </w:rPr>
                                </w:pPr>
                                <w:r>
                                  <w:rPr>
                                    <w:rFonts w:hint="eastAsia" w:asciiTheme="minorHAnsi" w:hAnsiTheme="minorBidi" w:eastAsiaTheme="minorEastAsia"/>
                                    <w:color w:val="3C5DEC"/>
                                    <w:kern w:val="24"/>
                                    <w:sz w:val="16"/>
                                    <w:szCs w:val="16"/>
                                    <w:lang w:val="en-US" w:eastAsia="zh-CN"/>
                                  </w:rPr>
                                  <w:t>D.物流运营管理业务</w:t>
                                </w:r>
                              </w:p>
                            </w:txbxContent>
                          </wps:txbx>
                          <wps:bodyPr wrap="square" rtlCol="0">
                            <a:noAutofit/>
                          </wps:bodyPr>
                        </wps:wsp>
                        <wps:wsp>
                          <wps:cNvPr id="30" name="文本框 22"/>
                          <wps:cNvSpPr txBox="1"/>
                          <wps:spPr>
                            <a:xfrm>
                              <a:off x="3951" y="3386"/>
                              <a:ext cx="2227" cy="1867"/>
                            </a:xfrm>
                            <a:prstGeom prst="rect">
                              <a:avLst/>
                            </a:prstGeom>
                            <a:noFill/>
                          </wps:spPr>
                          <wps:txbx>
                            <w:txbxContent>
                              <w:p w14:paraId="6106BD0A">
                                <w:pPr>
                                  <w:pStyle w:val="7"/>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A1.仓库布局与规划</w:t>
                                </w:r>
                              </w:p>
                              <w:p w14:paraId="112E36AC">
                                <w:pPr>
                                  <w:pStyle w:val="7"/>
                                  <w:widowControl w:val="0"/>
                                  <w:adjustRightInd w:val="0"/>
                                  <w:snapToGrid w:val="0"/>
                                  <w:spacing w:before="0" w:beforeAutospacing="0" w:after="0" w:afterAutospacing="0"/>
                                  <w:rPr>
                                    <w:rFonts w:hint="default" w:ascii="微软雅黑" w:hAnsi="微软雅黑" w:eastAsia="微软雅黑" w:cs="微软雅黑"/>
                                    <w:lang w:val="en-US" w:eastAsia="zh-CN"/>
                                  </w:rPr>
                                </w:pPr>
                                <w:r>
                                  <w:rPr>
                                    <w:rFonts w:hint="eastAsia" w:ascii="微软雅黑" w:hAnsi="微软雅黑" w:eastAsia="微软雅黑" w:cs="微软雅黑"/>
                                    <w:color w:val="3C5DEC"/>
                                    <w:kern w:val="24"/>
                                    <w:sz w:val="16"/>
                                    <w:szCs w:val="16"/>
                                  </w:rPr>
                                  <w:t>A2.</w:t>
                                </w:r>
                                <w:r>
                                  <w:rPr>
                                    <w:rFonts w:hint="eastAsia" w:ascii="微软雅黑" w:hAnsi="微软雅黑" w:eastAsia="微软雅黑" w:cs="微软雅黑"/>
                                    <w:color w:val="3C5DEC"/>
                                    <w:kern w:val="24"/>
                                    <w:sz w:val="15"/>
                                    <w:szCs w:val="15"/>
                                    <w:lang w:val="en-US" w:eastAsia="zh-CN"/>
                                  </w:rPr>
                                  <w:t>智慧仓</w:t>
                                </w:r>
                                <w:r>
                                  <w:rPr>
                                    <w:rFonts w:hint="eastAsia" w:ascii="微软雅黑" w:hAnsi="微软雅黑" w:eastAsia="微软雅黑" w:cs="微软雅黑"/>
                                    <w:color w:val="3C5DEC"/>
                                    <w:kern w:val="24"/>
                                    <w:sz w:val="16"/>
                                    <w:szCs w:val="16"/>
                                    <w:lang w:val="en-US" w:eastAsia="zh-CN"/>
                                  </w:rPr>
                                  <w:t>库作业能力</w:t>
                                </w:r>
                              </w:p>
                              <w:p w14:paraId="31693DAD">
                                <w:pPr>
                                  <w:pStyle w:val="7"/>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A3.</w:t>
                                </w:r>
                              </w:p>
                            </w:txbxContent>
                          </wps:txbx>
                          <wps:bodyPr wrap="square" rtlCol="0">
                            <a:noAutofit/>
                          </wps:bodyPr>
                        </wps:wsp>
                        <wps:wsp>
                          <wps:cNvPr id="31" name="文本框 23"/>
                          <wps:cNvSpPr txBox="1"/>
                          <wps:spPr>
                            <a:xfrm>
                              <a:off x="3950" y="5251"/>
                              <a:ext cx="2227" cy="1533"/>
                            </a:xfrm>
                            <a:prstGeom prst="rect">
                              <a:avLst/>
                            </a:prstGeom>
                            <a:noFill/>
                          </wps:spPr>
                          <wps:txbx>
                            <w:txbxContent>
                              <w:p w14:paraId="107D5B86">
                                <w:pPr>
                                  <w:pStyle w:val="7"/>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B1.</w:t>
                                </w:r>
                                <w:r>
                                  <w:rPr>
                                    <w:rFonts w:hint="eastAsia" w:asciiTheme="minorHAnsi" w:hAnsiTheme="minorBidi" w:eastAsiaTheme="minorEastAsia"/>
                                    <w:color w:val="3C5DEC"/>
                                    <w:kern w:val="24"/>
                                    <w:sz w:val="16"/>
                                    <w:szCs w:val="16"/>
                                    <w:lang w:val="en-US" w:eastAsia="zh-CN"/>
                                  </w:rPr>
                                  <w:t>运输调度总监</w:t>
                                </w:r>
                              </w:p>
                              <w:p w14:paraId="6C011076">
                                <w:pPr>
                                  <w:pStyle w:val="7"/>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B2.</w:t>
                                </w:r>
                                <w:r>
                                  <w:rPr>
                                    <w:rFonts w:hint="eastAsia" w:asciiTheme="minorHAnsi" w:hAnsiTheme="minorBidi" w:eastAsiaTheme="minorEastAsia"/>
                                    <w:color w:val="3C5DEC"/>
                                    <w:kern w:val="24"/>
                                    <w:sz w:val="16"/>
                                    <w:szCs w:val="16"/>
                                    <w:lang w:val="en-US" w:eastAsia="zh-CN"/>
                                  </w:rPr>
                                  <w:t>运输调度度员</w:t>
                                </w:r>
                              </w:p>
                              <w:p w14:paraId="42B37B85">
                                <w:pPr>
                                  <w:pStyle w:val="7"/>
                                  <w:widowControl w:val="0"/>
                                  <w:adjustRightInd w:val="0"/>
                                  <w:snapToGrid w:val="0"/>
                                  <w:spacing w:before="0" w:beforeAutospacing="0" w:after="0" w:afterAutospacing="0"/>
                                </w:pPr>
                                <w:r>
                                  <w:rPr>
                                    <w:rFonts w:asciiTheme="minorHAnsi" w:hAnsiTheme="minorBidi" w:eastAsiaTheme="minorEastAsia"/>
                                    <w:color w:val="3C5DEC"/>
                                    <w:kern w:val="24"/>
                                    <w:sz w:val="16"/>
                                    <w:szCs w:val="16"/>
                                  </w:rPr>
                                  <w:t>B3.</w:t>
                                </w:r>
                              </w:p>
                            </w:txbxContent>
                          </wps:txbx>
                          <wps:bodyPr wrap="square" rtlCol="0">
                            <a:noAutofit/>
                          </wps:bodyPr>
                        </wps:wsp>
                        <wps:wsp>
                          <wps:cNvPr id="33" name="文本框 24"/>
                          <wps:cNvSpPr txBox="1"/>
                          <wps:spPr>
                            <a:xfrm>
                              <a:off x="3950" y="6933"/>
                              <a:ext cx="2227" cy="1533"/>
                            </a:xfrm>
                            <a:prstGeom prst="rect">
                              <a:avLst/>
                            </a:prstGeom>
                            <a:noFill/>
                          </wps:spPr>
                          <wps:txbx>
                            <w:txbxContent>
                              <w:p w14:paraId="602ECF52">
                                <w:pPr>
                                  <w:pStyle w:val="7"/>
                                  <w:widowControl w:val="0"/>
                                  <w:adjustRightInd w:val="0"/>
                                  <w:snapToGrid w:val="0"/>
                                  <w:spacing w:before="0" w:beforeAutospacing="0" w:after="0" w:afterAutospacing="0"/>
                                  <w:rPr>
                                    <w:rFonts w:hint="eastAsia" w:eastAsiaTheme="minorEastAsia"/>
                                    <w:lang w:val="en-US" w:eastAsia="zh-CN"/>
                                  </w:rPr>
                                </w:pPr>
                                <w:r>
                                  <w:rPr>
                                    <w:rFonts w:asciiTheme="minorHAnsi" w:hAnsiTheme="minorBidi" w:eastAsiaTheme="minorEastAsia"/>
                                    <w:color w:val="3C5DEC"/>
                                    <w:kern w:val="24"/>
                                    <w:sz w:val="16"/>
                                    <w:szCs w:val="16"/>
                                  </w:rPr>
                                  <w:t>C1.</w:t>
                                </w:r>
                                <w:r>
                                  <w:rPr>
                                    <w:rFonts w:hint="eastAsia" w:asciiTheme="minorHAnsi" w:hAnsiTheme="minorBidi" w:eastAsiaTheme="minorEastAsia"/>
                                    <w:color w:val="3C5DEC"/>
                                    <w:kern w:val="24"/>
                                    <w:sz w:val="16"/>
                                    <w:szCs w:val="16"/>
                                    <w:lang w:val="en-US" w:eastAsia="zh-CN"/>
                                  </w:rPr>
                                  <w:t>物流销售主管</w:t>
                                </w:r>
                              </w:p>
                              <w:p w14:paraId="628370CF">
                                <w:pPr>
                                  <w:pStyle w:val="7"/>
                                  <w:widowControl w:val="0"/>
                                  <w:adjustRightInd w:val="0"/>
                                  <w:snapToGrid w:val="0"/>
                                  <w:spacing w:before="0" w:beforeAutospacing="0" w:after="0" w:afterAutospacing="0"/>
                                  <w:rPr>
                                    <w:rFonts w:hint="eastAsia" w:eastAsiaTheme="minorEastAsia"/>
                                    <w:lang w:val="en-US" w:eastAsia="zh-CN"/>
                                  </w:rPr>
                                </w:pPr>
                                <w:r>
                                  <w:rPr>
                                    <w:rFonts w:asciiTheme="minorHAnsi" w:hAnsiTheme="minorBidi" w:eastAsiaTheme="minorEastAsia"/>
                                    <w:color w:val="3C5DEC"/>
                                    <w:kern w:val="24"/>
                                    <w:sz w:val="15"/>
                                    <w:szCs w:val="15"/>
                                  </w:rPr>
                                  <w:t>C2.</w:t>
                                </w:r>
                                <w:r>
                                  <w:rPr>
                                    <w:rFonts w:hint="eastAsia" w:asciiTheme="minorHAnsi" w:hAnsiTheme="minorBidi" w:eastAsiaTheme="minorEastAsia"/>
                                    <w:color w:val="3C5DEC"/>
                                    <w:kern w:val="24"/>
                                    <w:sz w:val="15"/>
                                    <w:szCs w:val="15"/>
                                    <w:lang w:val="en-US" w:eastAsia="zh-CN"/>
                                  </w:rPr>
                                  <w:t>物流销</w:t>
                                </w:r>
                                <w:r>
                                  <w:rPr>
                                    <w:rFonts w:hint="eastAsia" w:asciiTheme="minorHAnsi" w:hAnsiTheme="minorBidi" w:eastAsiaTheme="minorEastAsia"/>
                                    <w:color w:val="3C5DEC"/>
                                    <w:kern w:val="24"/>
                                    <w:sz w:val="16"/>
                                    <w:szCs w:val="16"/>
                                    <w:lang w:val="en-US" w:eastAsia="zh-CN"/>
                                  </w:rPr>
                                  <w:t>售员</w:t>
                                </w:r>
                              </w:p>
                              <w:p w14:paraId="2867E0F8">
                                <w:pPr>
                                  <w:pStyle w:val="7"/>
                                  <w:widowControl w:val="0"/>
                                  <w:adjustRightInd w:val="0"/>
                                  <w:snapToGrid w:val="0"/>
                                  <w:spacing w:before="0" w:beforeAutospacing="0" w:after="0" w:afterAutospacing="0"/>
                                </w:pPr>
                                <w:r>
                                  <w:rPr>
                                    <w:rFonts w:asciiTheme="minorHAnsi" w:hAnsiTheme="minorBidi" w:eastAsiaTheme="minorEastAsia"/>
                                    <w:color w:val="3C5DEC"/>
                                    <w:kern w:val="24"/>
                                    <w:sz w:val="16"/>
                                    <w:szCs w:val="16"/>
                                  </w:rPr>
                                  <w:t>C3.</w:t>
                                </w:r>
                              </w:p>
                            </w:txbxContent>
                          </wps:txbx>
                          <wps:bodyPr wrap="square" rtlCol="0">
                            <a:noAutofit/>
                          </wps:bodyPr>
                        </wps:wsp>
                        <wps:wsp>
                          <wps:cNvPr id="34" name="文本框 25"/>
                          <wps:cNvSpPr txBox="1"/>
                          <wps:spPr>
                            <a:xfrm>
                              <a:off x="3950" y="8615"/>
                              <a:ext cx="2227" cy="1174"/>
                            </a:xfrm>
                            <a:prstGeom prst="rect">
                              <a:avLst/>
                            </a:prstGeom>
                            <a:noFill/>
                          </wps:spPr>
                          <wps:txbx>
                            <w:txbxContent>
                              <w:p w14:paraId="45A0B935">
                                <w:pPr>
                                  <w:pStyle w:val="7"/>
                                  <w:widowControl w:val="0"/>
                                  <w:adjustRightInd w:val="0"/>
                                  <w:snapToGrid w:val="0"/>
                                  <w:spacing w:before="0" w:beforeAutospacing="0" w:after="0" w:afterAutospacing="0"/>
                                  <w:rPr>
                                    <w:rFonts w:hint="default" w:asciiTheme="minorHAnsi" w:hAnsiTheme="minorBidi" w:eastAsiaTheme="minorEastAsia"/>
                                    <w:color w:val="3C5DEC"/>
                                    <w:kern w:val="24"/>
                                    <w:sz w:val="16"/>
                                    <w:szCs w:val="16"/>
                                    <w:lang w:val="en-US" w:eastAsia="zh-CN"/>
                                  </w:rPr>
                                </w:pPr>
                                <w:r>
                                  <w:rPr>
                                    <w:rFonts w:hint="eastAsia" w:asciiTheme="minorHAnsi" w:hAnsiTheme="minorBidi" w:eastAsiaTheme="minorEastAsia"/>
                                    <w:color w:val="3C5DEC"/>
                                    <w:kern w:val="24"/>
                                    <w:sz w:val="16"/>
                                    <w:szCs w:val="16"/>
                                    <w:lang w:val="en-US" w:eastAsia="zh-CN"/>
                                  </w:rPr>
                                  <w:t>D1.物流项目运营</w:t>
                                </w:r>
                              </w:p>
                            </w:txbxContent>
                          </wps:txbx>
                          <wps:bodyPr wrap="square" rtlCol="0">
                            <a:noAutofit/>
                          </wps:bodyPr>
                        </wps:wsp>
                        <wps:wsp>
                          <wps:cNvPr id="39" name="任意多边形: 形状 45"/>
                          <wps:cNvSpPr/>
                          <wps:spPr>
                            <a:xfrm rot="10800000">
                              <a:off x="6362" y="7320"/>
                              <a:ext cx="1164" cy="786"/>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241" name="矩形: 圆角 114"/>
                          <wps:cNvSpPr/>
                          <wps:spPr>
                            <a:xfrm>
                              <a:off x="7526" y="1839"/>
                              <a:ext cx="678" cy="8358"/>
                            </a:xfrm>
                            <a:prstGeom prst="roundRect">
                              <a:avLst>
                                <a:gd name="adj" fmla="val 0"/>
                              </a:avLst>
                            </a:prstGeom>
                            <a:solidFill>
                              <a:srgbClr val="00B0F0"/>
                            </a:solidFill>
                            <a:ln w="12700" cap="flat">
                              <a:noFill/>
                              <a:prstDash val="solid"/>
                              <a:miter/>
                            </a:ln>
                            <a:effectLst/>
                          </wps:spPr>
                          <wps:bodyPr rtlCol="0" anchor="ctr"/>
                        </wps:wsp>
                        <wps:wsp>
                          <wps:cNvPr id="35" name="任意多边形: 形状 45"/>
                          <wps:cNvSpPr/>
                          <wps:spPr>
                            <a:xfrm rot="10800000">
                              <a:off x="6359" y="4012"/>
                              <a:ext cx="1167" cy="788"/>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wps:wsp>
                          <wps:cNvPr id="36" name="文本框 27"/>
                          <wps:cNvSpPr txBox="1"/>
                          <wps:spPr>
                            <a:xfrm>
                              <a:off x="7268" y="1839"/>
                              <a:ext cx="1732" cy="8358"/>
                            </a:xfrm>
                            <a:prstGeom prst="rect">
                              <a:avLst/>
                            </a:prstGeom>
                          </wps:spPr>
                          <wps:txbx>
                            <w:txbxContent>
                              <w:p w14:paraId="2CAF486A">
                                <w:pPr>
                                  <w:pStyle w:val="7"/>
                                  <w:jc w:val="center"/>
                                </w:pPr>
                                <w:r>
                                  <w:rPr>
                                    <w:rFonts w:ascii="Arial" w:eastAsia="微软雅黑" w:hAnsiTheme="minorBidi"/>
                                    <w:b/>
                                    <w:color w:val="FFFFFF" w:themeColor="background1"/>
                                    <w:kern w:val="24"/>
                                    <w:sz w:val="16"/>
                                    <w:szCs w:val="16"/>
                                    <w14:textFill>
                                      <w14:solidFill>
                                        <w14:schemeClr w14:val="bg1"/>
                                      </w14:solidFill>
                                    </w14:textFill>
                                  </w:rPr>
                                  <w:t>公 共 基 础 课 程</w:t>
                                </w:r>
                              </w:p>
                            </w:txbxContent>
                          </wps:txbx>
                          <wps:bodyPr vert="eaVert" wrap="square">
                            <a:noAutofit/>
                          </wps:bodyPr>
                        </wps:wsp>
                        <wps:wsp>
                          <wps:cNvPr id="38" name="矩形: 圆角 114"/>
                          <wps:cNvSpPr/>
                          <wps:spPr>
                            <a:xfrm>
                              <a:off x="8325" y="1839"/>
                              <a:ext cx="9999" cy="8358"/>
                            </a:xfrm>
                            <a:prstGeom prst="roundRect">
                              <a:avLst>
                                <a:gd name="adj" fmla="val 0"/>
                              </a:avLst>
                            </a:prstGeom>
                            <a:noFill/>
                            <a:ln w="12700" cap="flat">
                              <a:solidFill>
                                <a:srgbClr val="3C5DEC"/>
                              </a:solidFill>
                              <a:prstDash val="dash"/>
                              <a:miter/>
                            </a:ln>
                            <a:effectLst>
                              <a:outerShdw blurRad="190500" sx="102000" sy="102000" algn="ctr" rotWithShape="0">
                                <a:srgbClr val="000000">
                                  <a:alpha val="20000"/>
                                </a:srgbClr>
                              </a:outerShdw>
                            </a:effectLst>
                          </wps:spPr>
                          <wps:bodyPr rtlCol="0" anchor="ctr"/>
                        </wps:wsp>
                        <wpg:grpSp>
                          <wpg:cNvPr id="40" name="组合 29"/>
                          <wpg:cNvGrpSpPr/>
                          <wpg:grpSpPr>
                            <a:xfrm>
                              <a:off x="8548" y="1946"/>
                              <a:ext cx="2271" cy="1205"/>
                              <a:chOff x="1177" y="1946"/>
                              <a:chExt cx="2271" cy="1205"/>
                            </a:xfrm>
                          </wpg:grpSpPr>
                          <wps:wsp>
                            <wps:cNvPr id="42"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43" name="文本框 31"/>
                            <wps:cNvSpPr txBox="1"/>
                            <wps:spPr>
                              <a:xfrm>
                                <a:off x="1224" y="1946"/>
                                <a:ext cx="2224" cy="1205"/>
                              </a:xfrm>
                              <a:prstGeom prst="rect">
                                <a:avLst/>
                              </a:prstGeom>
                              <a:noFill/>
                            </wps:spPr>
                            <wps:txbx>
                              <w:txbxContent>
                                <w:p w14:paraId="7E76F907">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专业基础课</w:t>
                                  </w:r>
                                </w:p>
                                <w:p w14:paraId="3C24D818">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44" name="组合 32"/>
                          <wpg:cNvGrpSpPr/>
                          <wpg:grpSpPr>
                            <a:xfrm>
                              <a:off x="10988" y="1948"/>
                              <a:ext cx="2225" cy="1205"/>
                              <a:chOff x="3889" y="1948"/>
                              <a:chExt cx="2225" cy="1205"/>
                            </a:xfrm>
                          </wpg:grpSpPr>
                          <wps:wsp>
                            <wps:cNvPr id="45"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46" name="文本框 34"/>
                            <wps:cNvSpPr txBox="1"/>
                            <wps:spPr>
                              <a:xfrm>
                                <a:off x="3890" y="1948"/>
                                <a:ext cx="2224" cy="1205"/>
                              </a:xfrm>
                              <a:prstGeom prst="rect">
                                <a:avLst/>
                              </a:prstGeom>
                              <a:noFill/>
                            </wps:spPr>
                            <wps:txbx>
                              <w:txbxContent>
                                <w:p w14:paraId="29EDB310">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专业核心课</w:t>
                                  </w:r>
                                </w:p>
                                <w:p w14:paraId="215E9EC7">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47" name="组合 35"/>
                          <wpg:cNvGrpSpPr/>
                          <wpg:grpSpPr>
                            <a:xfrm>
                              <a:off x="10988" y="3569"/>
                              <a:ext cx="2225" cy="6524"/>
                              <a:chOff x="3952" y="3569"/>
                              <a:chExt cx="2225" cy="6524"/>
                            </a:xfrm>
                          </wpg:grpSpPr>
                          <wps:wsp>
                            <wps:cNvPr id="48"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49"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0"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1"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52" name="矩形: 圆角 114"/>
                          <wps:cNvSpPr/>
                          <wps:spPr>
                            <a:xfrm>
                              <a:off x="8548"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3" name="矩形: 圆角 114"/>
                          <wps:cNvSpPr/>
                          <wps:spPr>
                            <a:xfrm>
                              <a:off x="8549"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4" name="矩形: 圆角 114"/>
                          <wps:cNvSpPr/>
                          <wps:spPr>
                            <a:xfrm>
                              <a:off x="8548"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5" name="矩形: 圆角 114"/>
                          <wps:cNvSpPr/>
                          <wps:spPr>
                            <a:xfrm>
                              <a:off x="8548"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56" name="文本框 45"/>
                          <wps:cNvSpPr txBox="1"/>
                          <wps:spPr>
                            <a:xfrm>
                              <a:off x="8498" y="3583"/>
                              <a:ext cx="2226" cy="1174"/>
                            </a:xfrm>
                            <a:prstGeom prst="rect">
                              <a:avLst/>
                            </a:prstGeom>
                            <a:noFill/>
                          </wps:spPr>
                          <wps:txbx>
                            <w:txbxContent>
                              <w:p w14:paraId="006CDBAB">
                                <w:pPr>
                                  <w:pStyle w:val="7"/>
                                  <w:widowControl w:val="0"/>
                                  <w:adjustRightInd w:val="0"/>
                                  <w:snapToGrid w:val="0"/>
                                  <w:rPr>
                                    <w:rFonts w:hint="default" w:eastAsia="宋体"/>
                                    <w:sz w:val="18"/>
                                    <w:szCs w:val="18"/>
                                    <w:lang w:val="en-US" w:eastAsia="zh-CN"/>
                                  </w:rPr>
                                </w:pPr>
                                <w:r>
                                  <w:rPr>
                                    <w:rFonts w:hint="eastAsia"/>
                                    <w:sz w:val="18"/>
                                    <w:szCs w:val="18"/>
                                    <w:lang w:val="en-US" w:eastAsia="zh-CN"/>
                                  </w:rPr>
                                  <w:t>现代物流管理基础</w:t>
                                </w:r>
                              </w:p>
                            </w:txbxContent>
                          </wps:txbx>
                          <wps:bodyPr wrap="square" rtlCol="0">
                            <a:noAutofit/>
                          </wps:bodyPr>
                        </wps:wsp>
                        <wps:wsp>
                          <wps:cNvPr id="57" name="文本框 46"/>
                          <wps:cNvSpPr txBox="1"/>
                          <wps:spPr>
                            <a:xfrm>
                              <a:off x="8546" y="5251"/>
                              <a:ext cx="2227" cy="1174"/>
                            </a:xfrm>
                            <a:prstGeom prst="rect">
                              <a:avLst/>
                            </a:prstGeom>
                            <a:noFill/>
                          </wps:spPr>
                          <wps:txbx>
                            <w:txbxContent>
                              <w:p w14:paraId="54FF9997">
                                <w:pPr>
                                  <w:pStyle w:val="7"/>
                                  <w:widowControl w:val="0"/>
                                  <w:adjustRightInd w:val="0"/>
                                  <w:snapToGrid w:val="0"/>
                                  <w:rPr>
                                    <w:rFonts w:hint="default" w:eastAsia="宋体"/>
                                    <w:sz w:val="18"/>
                                    <w:szCs w:val="18"/>
                                    <w:lang w:val="en-US" w:eastAsia="zh-CN"/>
                                  </w:rPr>
                                </w:pPr>
                                <w:r>
                                  <w:rPr>
                                    <w:rFonts w:hint="eastAsia"/>
                                    <w:sz w:val="18"/>
                                    <w:szCs w:val="18"/>
                                    <w:lang w:val="en-US" w:eastAsia="zh-CN"/>
                                  </w:rPr>
                                  <w:t>货物学基础</w:t>
                                </w:r>
                              </w:p>
                            </w:txbxContent>
                          </wps:txbx>
                          <wps:bodyPr wrap="square" rtlCol="0">
                            <a:noAutofit/>
                          </wps:bodyPr>
                        </wps:wsp>
                        <wps:wsp>
                          <wps:cNvPr id="58" name="文本框 47"/>
                          <wps:cNvSpPr txBox="1"/>
                          <wps:spPr>
                            <a:xfrm>
                              <a:off x="8546" y="6933"/>
                              <a:ext cx="2227" cy="1174"/>
                            </a:xfrm>
                            <a:prstGeom prst="rect">
                              <a:avLst/>
                            </a:prstGeom>
                            <a:noFill/>
                          </wps:spPr>
                          <wps:txbx>
                            <w:txbxContent>
                              <w:p w14:paraId="36521D49">
                                <w:pPr>
                                  <w:pStyle w:val="7"/>
                                  <w:widowControl w:val="0"/>
                                  <w:adjustRightInd w:val="0"/>
                                  <w:snapToGrid w:val="0"/>
                                  <w:rPr>
                                    <w:rFonts w:hint="default" w:eastAsia="宋体"/>
                                    <w:sz w:val="18"/>
                                    <w:szCs w:val="18"/>
                                    <w:lang w:val="en-US" w:eastAsia="zh-CN"/>
                                  </w:rPr>
                                </w:pPr>
                                <w:r>
                                  <w:rPr>
                                    <w:rFonts w:hint="eastAsia"/>
                                    <w:sz w:val="18"/>
                                    <w:szCs w:val="18"/>
                                    <w:lang w:val="en-US" w:eastAsia="zh-CN"/>
                                  </w:rPr>
                                  <w:t>公共关系基础</w:t>
                                </w:r>
                              </w:p>
                            </w:txbxContent>
                          </wps:txbx>
                          <wps:bodyPr wrap="square" rtlCol="0">
                            <a:noAutofit/>
                          </wps:bodyPr>
                        </wps:wsp>
                        <wps:wsp>
                          <wps:cNvPr id="59" name="文本框 48"/>
                          <wps:cNvSpPr txBox="1"/>
                          <wps:spPr>
                            <a:xfrm>
                              <a:off x="8546" y="8615"/>
                              <a:ext cx="2227" cy="1174"/>
                            </a:xfrm>
                            <a:prstGeom prst="rect">
                              <a:avLst/>
                            </a:prstGeom>
                            <a:noFill/>
                          </wps:spPr>
                          <wps:txbx>
                            <w:txbxContent>
                              <w:p w14:paraId="3E9321D8">
                                <w:pPr>
                                  <w:pStyle w:val="7"/>
                                  <w:widowControl w:val="0"/>
                                  <w:adjustRightInd w:val="0"/>
                                  <w:snapToGrid w:val="0"/>
                                  <w:rPr>
                                    <w:rFonts w:hint="default" w:eastAsia="宋体"/>
                                    <w:sz w:val="18"/>
                                    <w:szCs w:val="18"/>
                                    <w:lang w:val="en-US" w:eastAsia="zh-CN"/>
                                  </w:rPr>
                                </w:pPr>
                                <w:r>
                                  <w:rPr>
                                    <w:rFonts w:hint="eastAsia"/>
                                    <w:sz w:val="18"/>
                                    <w:szCs w:val="18"/>
                                    <w:lang w:val="en-US" w:eastAsia="zh-CN"/>
                                  </w:rPr>
                                  <w:t>基础会计</w:t>
                                </w:r>
                              </w:p>
                            </w:txbxContent>
                          </wps:txbx>
                          <wps:bodyPr wrap="square" rtlCol="0">
                            <a:noAutofit/>
                          </wps:bodyPr>
                        </wps:wsp>
                        <wps:wsp>
                          <wps:cNvPr id="60" name="文本框 49"/>
                          <wps:cNvSpPr txBox="1"/>
                          <wps:spPr>
                            <a:xfrm>
                              <a:off x="10987" y="3569"/>
                              <a:ext cx="2227" cy="1174"/>
                            </a:xfrm>
                            <a:prstGeom prst="rect">
                              <a:avLst/>
                            </a:prstGeom>
                            <a:noFill/>
                          </wps:spPr>
                          <wps:txbx>
                            <w:txbxContent>
                              <w:p w14:paraId="7E57B53B">
                                <w:pPr>
                                  <w:pStyle w:val="7"/>
                                  <w:widowControl w:val="0"/>
                                  <w:adjustRightInd w:val="0"/>
                                  <w:snapToGrid w:val="0"/>
                                  <w:rPr>
                                    <w:rFonts w:hint="default" w:eastAsia="宋体"/>
                                    <w:sz w:val="18"/>
                                    <w:szCs w:val="18"/>
                                    <w:lang w:val="en-US" w:eastAsia="zh-CN"/>
                                  </w:rPr>
                                </w:pPr>
                                <w:r>
                                  <w:rPr>
                                    <w:rFonts w:hint="eastAsia"/>
                                    <w:sz w:val="18"/>
                                    <w:szCs w:val="18"/>
                                    <w:lang w:val="en-US" w:eastAsia="zh-CN"/>
                                  </w:rPr>
                                  <w:t>智慧仓配运营</w:t>
                                </w:r>
                              </w:p>
                            </w:txbxContent>
                          </wps:txbx>
                          <wps:bodyPr wrap="square" rtlCol="0">
                            <a:noAutofit/>
                          </wps:bodyPr>
                        </wps:wsp>
                        <wps:wsp>
                          <wps:cNvPr id="61" name="文本框 50"/>
                          <wps:cNvSpPr txBox="1"/>
                          <wps:spPr>
                            <a:xfrm>
                              <a:off x="10986" y="5251"/>
                              <a:ext cx="2227" cy="1174"/>
                            </a:xfrm>
                            <a:prstGeom prst="rect">
                              <a:avLst/>
                            </a:prstGeom>
                            <a:noFill/>
                          </wps:spPr>
                          <wps:txbx>
                            <w:txbxContent>
                              <w:p w14:paraId="367612CA">
                                <w:pPr>
                                  <w:pStyle w:val="7"/>
                                  <w:widowControl w:val="0"/>
                                  <w:adjustRightInd w:val="0"/>
                                  <w:snapToGrid w:val="0"/>
                                  <w:rPr>
                                    <w:rFonts w:hint="default" w:eastAsia="宋体"/>
                                    <w:sz w:val="18"/>
                                    <w:szCs w:val="18"/>
                                    <w:lang w:val="en-US" w:eastAsia="zh-CN"/>
                                  </w:rPr>
                                </w:pPr>
                                <w:r>
                                  <w:rPr>
                                    <w:rFonts w:hint="eastAsia"/>
                                    <w:sz w:val="18"/>
                                    <w:szCs w:val="18"/>
                                    <w:lang w:val="en-US" w:eastAsia="zh-CN"/>
                                  </w:rPr>
                                  <w:t>智慧运输运营</w:t>
                                </w:r>
                              </w:p>
                            </w:txbxContent>
                          </wps:txbx>
                          <wps:bodyPr wrap="square" rtlCol="0">
                            <a:noAutofit/>
                          </wps:bodyPr>
                        </wps:wsp>
                        <wps:wsp>
                          <wps:cNvPr id="62" name="文本框 51"/>
                          <wps:cNvSpPr txBox="1"/>
                          <wps:spPr>
                            <a:xfrm>
                              <a:off x="10986" y="6933"/>
                              <a:ext cx="2227" cy="1174"/>
                            </a:xfrm>
                            <a:prstGeom prst="rect">
                              <a:avLst/>
                            </a:prstGeom>
                            <a:noFill/>
                          </wps:spPr>
                          <wps:txbx>
                            <w:txbxContent>
                              <w:p w14:paraId="0E61C5AD">
                                <w:pPr>
                                  <w:pStyle w:val="7"/>
                                  <w:widowControl w:val="0"/>
                                  <w:adjustRightInd w:val="0"/>
                                  <w:snapToGrid w:val="0"/>
                                  <w:rPr>
                                    <w:rFonts w:hint="default" w:eastAsia="宋体"/>
                                    <w:sz w:val="18"/>
                                    <w:szCs w:val="18"/>
                                    <w:lang w:val="en-US" w:eastAsia="zh-CN"/>
                                  </w:rPr>
                                </w:pPr>
                                <w:r>
                                  <w:rPr>
                                    <w:rFonts w:hint="eastAsia"/>
                                    <w:sz w:val="16"/>
                                    <w:szCs w:val="16"/>
                                    <w:lang w:val="en-US" w:eastAsia="zh-CN"/>
                                  </w:rPr>
                                  <w:t>物流营销与客户关</w:t>
                                </w:r>
                                <w:r>
                                  <w:rPr>
                                    <w:rFonts w:hint="eastAsia"/>
                                    <w:sz w:val="18"/>
                                    <w:szCs w:val="18"/>
                                    <w:lang w:val="en-US" w:eastAsia="zh-CN"/>
                                  </w:rPr>
                                  <w:t>系</w:t>
                                </w:r>
                              </w:p>
                            </w:txbxContent>
                          </wps:txbx>
                          <wps:bodyPr wrap="square" rtlCol="0">
                            <a:noAutofit/>
                          </wps:bodyPr>
                        </wps:wsp>
                        <wps:wsp>
                          <wps:cNvPr id="64" name="文本框 52"/>
                          <wps:cNvSpPr txBox="1"/>
                          <wps:spPr>
                            <a:xfrm>
                              <a:off x="10986" y="8615"/>
                              <a:ext cx="2227" cy="1174"/>
                            </a:xfrm>
                            <a:prstGeom prst="rect">
                              <a:avLst/>
                            </a:prstGeom>
                            <a:noFill/>
                          </wps:spPr>
                          <wps:txbx>
                            <w:txbxContent>
                              <w:p w14:paraId="30EFB9DA">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物流成本管理</w:t>
                                </w:r>
                              </w:p>
                            </w:txbxContent>
                          </wps:txbx>
                          <wps:bodyPr wrap="square" rtlCol="0">
                            <a:noAutofit/>
                          </wps:bodyPr>
                        </wps:wsp>
                        <wps:wsp>
                          <wps:cNvPr id="65" name="矩形: 圆角 114"/>
                          <wps:cNvSpPr/>
                          <wps:spPr>
                            <a:xfrm>
                              <a:off x="8815"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6C56304A">
                                <w:pPr>
                                  <w:pStyle w:val="7"/>
                                  <w:jc w:val="center"/>
                                  <w:rPr>
                                    <w:color w:val="FFFFFF" w:themeColor="background1"/>
                                    <w14:textFill>
                                      <w14:solidFill>
                                        <w14:schemeClr w14:val="bg1"/>
                                      </w14:solidFill>
                                    </w14:textFill>
                                  </w:rPr>
                                </w:pPr>
                                <w:r>
                                  <w:rPr>
                                    <w:rFonts w:hint="eastAsia" w:ascii="微软雅黑" w:eastAsia="微软雅黑" w:hAnsiTheme="minorBidi"/>
                                    <w:b/>
                                    <w:color w:val="FFFFFF" w:themeColor="background1"/>
                                    <w:kern w:val="24"/>
                                    <w:sz w:val="12"/>
                                    <w:szCs w:val="12"/>
                                    <w14:textFill>
                                      <w14:solidFill>
                                        <w14:schemeClr w14:val="bg1"/>
                                      </w14:solidFill>
                                    </w14:textFill>
                                  </w:rPr>
                                  <w:t>第一第一</w:t>
                                </w:r>
                                <w:r>
                                  <w:rPr>
                                    <w:rFonts w:ascii="微软雅黑" w:eastAsia="微软雅黑" w:hAnsiTheme="minorBidi"/>
                                    <w:b/>
                                    <w:color w:val="FFFFFF" w:themeColor="background1"/>
                                    <w:kern w:val="24"/>
                                    <w:sz w:val="12"/>
                                    <w:szCs w:val="12"/>
                                    <w14:textFill>
                                      <w14:solidFill>
                                        <w14:schemeClr w14:val="bg1"/>
                                      </w14:solidFill>
                                    </w14:textFill>
                                  </w:rPr>
                                  <w:t>di阶段</w:t>
                                </w:r>
                              </w:p>
                            </w:txbxContent>
                          </wps:txbx>
                          <wps:bodyPr rtlCol="0" anchor="ctr"/>
                        </wps:wsp>
                        <wps:wsp>
                          <wps:cNvPr id="67" name="矩形: 圆角 114"/>
                          <wps:cNvSpPr/>
                          <wps:spPr>
                            <a:xfrm>
                              <a:off x="11262"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6566F875">
                                <w:pPr>
                                  <w:pStyle w:val="7"/>
                                  <w:jc w:val="center"/>
                                </w:pPr>
                                <w:r>
                                  <w:rPr>
                                    <w:rFonts w:ascii="微软雅黑" w:eastAsia="微软雅黑" w:hAnsiTheme="minorBidi"/>
                                    <w:b/>
                                    <w:color w:val="FFFFFF" w:themeColor="background1"/>
                                    <w:kern w:val="24"/>
                                    <w:sz w:val="12"/>
                                    <w:szCs w:val="12"/>
                                    <w14:textFill>
                                      <w14:solidFill>
                                        <w14:schemeClr w14:val="bg1"/>
                                      </w14:solidFill>
                                    </w14:textFill>
                                  </w:rPr>
                                  <w:t>第二阶段</w:t>
                                </w:r>
                              </w:p>
                            </w:txbxContent>
                          </wps:txbx>
                          <wps:bodyPr rtlCol="0" anchor="ctr"/>
                        </wps:wsp>
                        <wpg:grpSp>
                          <wpg:cNvPr id="68" name="组合 55"/>
                          <wpg:cNvGrpSpPr/>
                          <wpg:grpSpPr>
                            <a:xfrm>
                              <a:off x="13465" y="1957"/>
                              <a:ext cx="2271" cy="1205"/>
                              <a:chOff x="1177" y="1957"/>
                              <a:chExt cx="2271" cy="1205"/>
                            </a:xfrm>
                          </wpg:grpSpPr>
                          <wps:wsp>
                            <wps:cNvPr id="70" name="矩形: 圆角 114"/>
                            <wps:cNvSpPr/>
                            <wps:spPr>
                              <a:xfrm>
                                <a:off x="1177"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71" name="文本框 57"/>
                            <wps:cNvSpPr txBox="1"/>
                            <wps:spPr>
                              <a:xfrm>
                                <a:off x="1222" y="1957"/>
                                <a:ext cx="2226" cy="1205"/>
                              </a:xfrm>
                              <a:prstGeom prst="rect">
                                <a:avLst/>
                              </a:prstGeom>
                              <a:noFill/>
                            </wps:spPr>
                            <wps:txbx>
                              <w:txbxContent>
                                <w:p w14:paraId="4DA7B1FF">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专业拓展课</w:t>
                                  </w:r>
                                </w:p>
                                <w:p w14:paraId="136EADDC">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72" name="组合 58"/>
                          <wpg:cNvGrpSpPr/>
                          <wpg:grpSpPr>
                            <a:xfrm>
                              <a:off x="15905" y="1924"/>
                              <a:ext cx="2226" cy="1205"/>
                              <a:chOff x="3889" y="1924"/>
                              <a:chExt cx="2226" cy="1205"/>
                            </a:xfrm>
                          </wpg:grpSpPr>
                          <wps:wsp>
                            <wps:cNvPr id="73" name="矩形: 圆角 114"/>
                            <wps:cNvSpPr/>
                            <wps:spPr>
                              <a:xfrm>
                                <a:off x="3889" y="2056"/>
                                <a:ext cx="2225" cy="1020"/>
                              </a:xfrm>
                              <a:prstGeom prst="roundRect">
                                <a:avLst>
                                  <a:gd name="adj" fmla="val 0"/>
                                </a:avLst>
                              </a:prstGeom>
                              <a:noFill/>
                              <a:ln w="12700" cap="flat">
                                <a:solidFill>
                                  <a:srgbClr val="3C5DEC"/>
                                </a:solidFill>
                                <a:prstDash val="solid"/>
                                <a:miter/>
                              </a:ln>
                              <a:effectLst>
                                <a:outerShdw blurRad="190500" sx="102000" sy="102000" algn="ctr" rotWithShape="0">
                                  <a:srgbClr val="000000">
                                    <a:alpha val="20000"/>
                                  </a:srgbClr>
                                </a:outerShdw>
                              </a:effectLst>
                            </wps:spPr>
                            <wps:bodyPr rtlCol="0" anchor="ctr"/>
                          </wps:wsp>
                          <wps:wsp>
                            <wps:cNvPr id="74" name="文本框 60"/>
                            <wps:cNvSpPr txBox="1"/>
                            <wps:spPr>
                              <a:xfrm>
                                <a:off x="3891" y="1924"/>
                                <a:ext cx="2224" cy="1205"/>
                              </a:xfrm>
                              <a:prstGeom prst="rect">
                                <a:avLst/>
                              </a:prstGeom>
                              <a:noFill/>
                            </wps:spPr>
                            <wps:txbx>
                              <w:txbxContent>
                                <w:p w14:paraId="78A1AE46">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集中性实践</w:t>
                                  </w:r>
                                </w:p>
                                <w:p w14:paraId="12ECF4A7">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wps:txbx>
                            <wps:bodyPr wrap="square" rtlCol="0">
                              <a:noAutofit/>
                            </wps:bodyPr>
                          </wps:wsp>
                        </wpg:grpSp>
                        <wpg:grpSp>
                          <wpg:cNvPr id="75" name="组合 61"/>
                          <wpg:cNvGrpSpPr/>
                          <wpg:grpSpPr>
                            <a:xfrm>
                              <a:off x="15905" y="3569"/>
                              <a:ext cx="2225" cy="6524"/>
                              <a:chOff x="3952" y="3569"/>
                              <a:chExt cx="2225" cy="6524"/>
                            </a:xfrm>
                          </wpg:grpSpPr>
                          <wps:wsp>
                            <wps:cNvPr id="76" name="矩形: 圆角 114"/>
                            <wps:cNvSpPr/>
                            <wps:spPr>
                              <a:xfrm>
                                <a:off x="3952"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7" name="矩形: 圆角 114"/>
                            <wps:cNvSpPr/>
                            <wps:spPr>
                              <a:xfrm>
                                <a:off x="3953"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8" name="矩形: 圆角 114"/>
                            <wps:cNvSpPr/>
                            <wps:spPr>
                              <a:xfrm>
                                <a:off x="3952"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79" name="矩形: 圆角 114"/>
                            <wps:cNvSpPr/>
                            <wps:spPr>
                              <a:xfrm>
                                <a:off x="3952"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g:grpSp>
                        <wps:wsp>
                          <wps:cNvPr id="80" name="矩形: 圆角 114"/>
                          <wps:cNvSpPr/>
                          <wps:spPr>
                            <a:xfrm>
                              <a:off x="13465" y="3569"/>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1" name="矩形: 圆角 114"/>
                          <wps:cNvSpPr/>
                          <wps:spPr>
                            <a:xfrm>
                              <a:off x="13466" y="5251"/>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2" name="矩形: 圆角 114"/>
                          <wps:cNvSpPr/>
                          <wps:spPr>
                            <a:xfrm>
                              <a:off x="13465" y="6933"/>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3" name="矩形: 圆角 114"/>
                          <wps:cNvSpPr/>
                          <wps:spPr>
                            <a:xfrm>
                              <a:off x="13465" y="8615"/>
                              <a:ext cx="2225" cy="1478"/>
                            </a:xfrm>
                            <a:prstGeom prst="roundRect">
                              <a:avLst>
                                <a:gd name="adj" fmla="val 0"/>
                              </a:avLst>
                            </a:prstGeom>
                            <a:noFill/>
                            <a:ln w="12700" cap="flat">
                              <a:solidFill>
                                <a:srgbClr val="3C5DEC"/>
                              </a:solidFill>
                              <a:prstDash val="sysDash"/>
                              <a:miter/>
                            </a:ln>
                            <a:effectLst>
                              <a:outerShdw blurRad="190500" sx="102000" sy="102000" algn="ctr" rotWithShape="0">
                                <a:srgbClr val="000000">
                                  <a:alpha val="20000"/>
                                </a:srgbClr>
                              </a:outerShdw>
                            </a:effectLst>
                          </wps:spPr>
                          <wps:bodyPr rtlCol="0" anchor="ctr"/>
                        </wps:wsp>
                        <wps:wsp>
                          <wps:cNvPr id="84" name="文本框 70"/>
                          <wps:cNvSpPr txBox="1"/>
                          <wps:spPr>
                            <a:xfrm>
                              <a:off x="13464" y="3569"/>
                              <a:ext cx="2227" cy="1174"/>
                            </a:xfrm>
                            <a:prstGeom prst="rect">
                              <a:avLst/>
                            </a:prstGeom>
                            <a:noFill/>
                          </wps:spPr>
                          <wps:txbx>
                            <w:txbxContent>
                              <w:p w14:paraId="06C8CD0C">
                                <w:pPr>
                                  <w:pStyle w:val="7"/>
                                  <w:widowControl w:val="0"/>
                                  <w:adjustRightInd w:val="0"/>
                                  <w:snapToGrid w:val="0"/>
                                  <w:rPr>
                                    <w:rFonts w:hint="default" w:eastAsia="宋体"/>
                                    <w:sz w:val="18"/>
                                    <w:szCs w:val="18"/>
                                    <w:lang w:val="en-US" w:eastAsia="zh-CN"/>
                                  </w:rPr>
                                </w:pPr>
                                <w:r>
                                  <w:rPr>
                                    <w:rFonts w:hint="eastAsia"/>
                                    <w:sz w:val="18"/>
                                    <w:szCs w:val="18"/>
                                    <w:lang w:val="en-US" w:eastAsia="zh-CN"/>
                                  </w:rPr>
                                  <w:t>生产与运作管理</w:t>
                                </w:r>
                              </w:p>
                            </w:txbxContent>
                          </wps:txbx>
                          <wps:bodyPr wrap="square" rtlCol="0">
                            <a:noAutofit/>
                          </wps:bodyPr>
                        </wps:wsp>
                        <wps:wsp>
                          <wps:cNvPr id="86" name="文本框 71"/>
                          <wps:cNvSpPr txBox="1"/>
                          <wps:spPr>
                            <a:xfrm>
                              <a:off x="13463" y="5251"/>
                              <a:ext cx="2227" cy="1174"/>
                            </a:xfrm>
                            <a:prstGeom prst="rect">
                              <a:avLst/>
                            </a:prstGeom>
                            <a:noFill/>
                          </wps:spPr>
                          <wps:txbx>
                            <w:txbxContent>
                              <w:p w14:paraId="46FA01E3">
                                <w:pPr>
                                  <w:pStyle w:val="7"/>
                                  <w:widowControl w:val="0"/>
                                  <w:adjustRightInd w:val="0"/>
                                  <w:snapToGrid w:val="0"/>
                                  <w:rPr>
                                    <w:rFonts w:hint="default" w:eastAsia="宋体"/>
                                    <w:sz w:val="18"/>
                                    <w:szCs w:val="18"/>
                                    <w:lang w:val="en-US" w:eastAsia="zh-CN"/>
                                  </w:rPr>
                                </w:pPr>
                                <w:r>
                                  <w:rPr>
                                    <w:rFonts w:hint="eastAsia"/>
                                    <w:sz w:val="18"/>
                                    <w:szCs w:val="18"/>
                                    <w:lang w:val="en-US" w:eastAsia="zh-CN"/>
                                  </w:rPr>
                                  <w:t>远洋运输业务</w:t>
                                </w:r>
                              </w:p>
                            </w:txbxContent>
                          </wps:txbx>
                          <wps:bodyPr wrap="square" rtlCol="0">
                            <a:noAutofit/>
                          </wps:bodyPr>
                        </wps:wsp>
                        <wps:wsp>
                          <wps:cNvPr id="88" name="文本框 72"/>
                          <wps:cNvSpPr txBox="1"/>
                          <wps:spPr>
                            <a:xfrm>
                              <a:off x="13463" y="6933"/>
                              <a:ext cx="2227" cy="1174"/>
                            </a:xfrm>
                            <a:prstGeom prst="rect">
                              <a:avLst/>
                            </a:prstGeom>
                            <a:noFill/>
                          </wps:spPr>
                          <wps:txbx>
                            <w:txbxContent>
                              <w:p w14:paraId="3A8F46FC">
                                <w:pPr>
                                  <w:pStyle w:val="7"/>
                                  <w:widowControl w:val="0"/>
                                  <w:adjustRightInd w:val="0"/>
                                  <w:snapToGrid w:val="0"/>
                                  <w:rPr>
                                    <w:rFonts w:hint="eastAsia" w:eastAsia="宋体"/>
                                    <w:sz w:val="18"/>
                                    <w:szCs w:val="18"/>
                                    <w:lang w:val="en-US" w:eastAsia="zh-CN"/>
                                  </w:rPr>
                                </w:pPr>
                                <w:r>
                                  <w:rPr>
                                    <w:rFonts w:hint="eastAsia"/>
                                    <w:sz w:val="18"/>
                                    <w:szCs w:val="18"/>
                                    <w:lang w:val="en-US" w:eastAsia="zh-CN"/>
                                  </w:rPr>
                                  <w:t>商务谈判</w:t>
                                </w:r>
                              </w:p>
                            </w:txbxContent>
                          </wps:txbx>
                          <wps:bodyPr wrap="square" rtlCol="0">
                            <a:noAutofit/>
                          </wps:bodyPr>
                        </wps:wsp>
                        <wps:wsp>
                          <wps:cNvPr id="89" name="文本框 73"/>
                          <wps:cNvSpPr txBox="1"/>
                          <wps:spPr>
                            <a:xfrm>
                              <a:off x="13463" y="8615"/>
                              <a:ext cx="2227" cy="1174"/>
                            </a:xfrm>
                            <a:prstGeom prst="rect">
                              <a:avLst/>
                            </a:prstGeom>
                            <a:noFill/>
                          </wps:spPr>
                          <wps:txbx>
                            <w:txbxContent>
                              <w:p w14:paraId="5D2B580E">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物流信息管理</w:t>
                                </w:r>
                              </w:p>
                            </w:txbxContent>
                          </wps:txbx>
                          <wps:bodyPr wrap="square" rtlCol="0">
                            <a:noAutofit/>
                          </wps:bodyPr>
                        </wps:wsp>
                        <wps:wsp>
                          <wps:cNvPr id="90" name="文本框 74"/>
                          <wps:cNvSpPr txBox="1"/>
                          <wps:spPr>
                            <a:xfrm>
                              <a:off x="15904" y="3569"/>
                              <a:ext cx="2227" cy="1174"/>
                            </a:xfrm>
                            <a:prstGeom prst="rect">
                              <a:avLst/>
                            </a:prstGeom>
                            <a:noFill/>
                          </wps:spPr>
                          <wps:txbx>
                            <w:txbxContent>
                              <w:p w14:paraId="7979EF04">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物流综合实训</w:t>
                                </w:r>
                              </w:p>
                            </w:txbxContent>
                          </wps:txbx>
                          <wps:bodyPr wrap="square" rtlCol="0">
                            <a:noAutofit/>
                          </wps:bodyPr>
                        </wps:wsp>
                        <wps:wsp>
                          <wps:cNvPr id="91" name="文本框 75"/>
                          <wps:cNvSpPr txBox="1"/>
                          <wps:spPr>
                            <a:xfrm>
                              <a:off x="15903" y="5251"/>
                              <a:ext cx="2227" cy="1174"/>
                            </a:xfrm>
                            <a:prstGeom prst="rect">
                              <a:avLst/>
                            </a:prstGeom>
                            <a:noFill/>
                          </wps:spPr>
                          <wps:txbx>
                            <w:txbxContent>
                              <w:p w14:paraId="6D1C1D43">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物流综合实训</w:t>
                                </w:r>
                              </w:p>
                            </w:txbxContent>
                          </wps:txbx>
                          <wps:bodyPr wrap="square" rtlCol="0">
                            <a:noAutofit/>
                          </wps:bodyPr>
                        </wps:wsp>
                        <wps:wsp>
                          <wps:cNvPr id="92" name="文本框 76"/>
                          <wps:cNvSpPr txBox="1"/>
                          <wps:spPr>
                            <a:xfrm>
                              <a:off x="15903" y="6933"/>
                              <a:ext cx="2227" cy="1174"/>
                            </a:xfrm>
                            <a:prstGeom prst="rect">
                              <a:avLst/>
                            </a:prstGeom>
                            <a:noFill/>
                          </wps:spPr>
                          <wps:txbx>
                            <w:txbxContent>
                              <w:p w14:paraId="0EB00270">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物流管理岗位实习</w:t>
                                </w:r>
                              </w:p>
                            </w:txbxContent>
                          </wps:txbx>
                          <wps:bodyPr wrap="square" rtlCol="0">
                            <a:noAutofit/>
                          </wps:bodyPr>
                        </wps:wsp>
                        <wps:wsp>
                          <wps:cNvPr id="93" name="文本框 77"/>
                          <wps:cNvSpPr txBox="1"/>
                          <wps:spPr>
                            <a:xfrm>
                              <a:off x="15903" y="8615"/>
                              <a:ext cx="2227" cy="1174"/>
                            </a:xfrm>
                            <a:prstGeom prst="rect">
                              <a:avLst/>
                            </a:prstGeom>
                            <a:noFill/>
                          </wps:spPr>
                          <wps:txbx>
                            <w:txbxContent>
                              <w:p w14:paraId="191CFA27">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物流管理岗位实习</w:t>
                                </w:r>
                              </w:p>
                            </w:txbxContent>
                          </wps:txbx>
                          <wps:bodyPr wrap="square" rtlCol="0">
                            <a:noAutofit/>
                          </wps:bodyPr>
                        </wps:wsp>
                        <wps:wsp>
                          <wps:cNvPr id="94" name="矩形: 圆角 114"/>
                          <wps:cNvSpPr/>
                          <wps:spPr>
                            <a:xfrm>
                              <a:off x="13732"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450332B0">
                                <w:pPr>
                                  <w:pStyle w:val="7"/>
                                  <w:jc w:val="center"/>
                                </w:pPr>
                                <w:r>
                                  <w:rPr>
                                    <w:rFonts w:ascii="微软雅黑" w:eastAsia="微软雅黑" w:hAnsiTheme="minorBidi"/>
                                    <w:b/>
                                    <w:color w:val="FFFFFF" w:themeColor="background1"/>
                                    <w:kern w:val="24"/>
                                    <w:sz w:val="12"/>
                                    <w:szCs w:val="12"/>
                                    <w14:textFill>
                                      <w14:solidFill>
                                        <w14:schemeClr w14:val="bg1"/>
                                      </w14:solidFill>
                                    </w14:textFill>
                                  </w:rPr>
                                  <w:t>第三阶段</w:t>
                                </w:r>
                              </w:p>
                            </w:txbxContent>
                          </wps:txbx>
                          <wps:bodyPr rtlCol="0" anchor="ctr"/>
                        </wps:wsp>
                        <wps:wsp>
                          <wps:cNvPr id="95" name="矩形: 圆角 114"/>
                          <wps:cNvSpPr/>
                          <wps:spPr>
                            <a:xfrm>
                              <a:off x="16179" y="2991"/>
                              <a:ext cx="1680" cy="400"/>
                            </a:xfrm>
                            <a:prstGeom prst="roundRect">
                              <a:avLst>
                                <a:gd name="adj" fmla="val 0"/>
                              </a:avLst>
                            </a:prstGeom>
                            <a:solidFill>
                              <a:srgbClr val="3C5DEC"/>
                            </a:solidFill>
                            <a:ln w="12700" cap="flat">
                              <a:solidFill>
                                <a:srgbClr val="3C5DEC"/>
                              </a:solidFill>
                              <a:prstDash val="solid"/>
                              <a:miter/>
                            </a:ln>
                            <a:effectLst/>
                          </wps:spPr>
                          <wps:txbx>
                            <w:txbxContent>
                              <w:p w14:paraId="7DF13B95">
                                <w:pPr>
                                  <w:pStyle w:val="7"/>
                                  <w:jc w:val="center"/>
                                </w:pPr>
                                <w:r>
                                  <w:rPr>
                                    <w:rFonts w:ascii="微软雅黑" w:eastAsia="微软雅黑" w:hAnsiTheme="minorBidi"/>
                                    <w:b/>
                                    <w:color w:val="FFFFFF" w:themeColor="background1"/>
                                    <w:kern w:val="24"/>
                                    <w:sz w:val="12"/>
                                    <w:szCs w:val="12"/>
                                    <w14:textFill>
                                      <w14:solidFill>
                                        <w14:schemeClr w14:val="bg1"/>
                                      </w14:solidFill>
                                    </w14:textFill>
                                  </w:rPr>
                                  <w:t>第四阶段</w:t>
                                </w:r>
                              </w:p>
                            </w:txbxContent>
                          </wps:txbx>
                          <wps:bodyPr rtlCol="0" anchor="ctr"/>
                        </wps:wsp>
                        <wps:wsp>
                          <wps:cNvPr id="96" name="燕尾形 80"/>
                          <wps:cNvSpPr/>
                          <wps:spPr>
                            <a:xfrm>
                              <a:off x="7489" y="1051"/>
                              <a:ext cx="11702" cy="788"/>
                            </a:xfrm>
                            <a:prstGeom prst="chevron">
                              <a:avLst/>
                            </a:prstGeom>
                            <a:gradFill>
                              <a:gsLst>
                                <a:gs pos="33000">
                                  <a:srgbClr val="00B0F0"/>
                                </a:gs>
                                <a:gs pos="100000">
                                  <a:srgbClr val="002060"/>
                                </a:gs>
                              </a:gsLst>
                              <a:lin ang="21060000" scaled="0"/>
                            </a:gradFill>
                            <a:ln>
                              <a:noFill/>
                            </a:ln>
                          </wps:spPr>
                          <wps:style>
                            <a:lnRef idx="2">
                              <a:schemeClr val="accent1">
                                <a:lumMod val="75000"/>
                              </a:schemeClr>
                            </a:lnRef>
                            <a:fillRef idx="1">
                              <a:schemeClr val="accent1"/>
                            </a:fillRef>
                            <a:effectRef idx="0">
                              <a:srgbClr val="FFFFFF"/>
                            </a:effectRef>
                            <a:fontRef idx="minor">
                              <a:schemeClr val="lt1"/>
                            </a:fontRef>
                          </wps:style>
                          <wps:txbx>
                            <w:txbxContent>
                              <w:p w14:paraId="65298FA1">
                                <w:pPr>
                                  <w:pStyle w:val="7"/>
                                  <w:widowControl w:val="0"/>
                                  <w:adjustRightInd w:val="0"/>
                                  <w:snapToGrid w:val="0"/>
                                  <w:jc w:val="center"/>
                                  <w:rPr>
                                    <w:rFonts w:ascii="微软雅黑" w:hAnsi="微软雅黑" w:eastAsia="微软雅黑" w:cs="微软雅黑"/>
                                  </w:rPr>
                                </w:pPr>
                                <w:r>
                                  <w:rPr>
                                    <w:rFonts w:hint="eastAsia" w:ascii="微软雅黑" w:hAnsi="微软雅黑" w:eastAsia="微软雅黑" w:cs="微软雅黑"/>
                                    <w:b/>
                                    <w:color w:val="FFFFFF" w:themeColor="light1"/>
                                    <w:kern w:val="24"/>
                                    <w:sz w:val="16"/>
                                    <w:szCs w:val="16"/>
                                    <w14:textFill>
                                      <w14:solidFill>
                                        <w14:schemeClr w14:val="lt1"/>
                                      </w14:solidFill>
                                    </w14:textFill>
                                  </w:rPr>
                                  <w:t>能 力 进 阶</w:t>
                                </w:r>
                              </w:p>
                            </w:txbxContent>
                          </wps:txbx>
                          <wps:bodyPr rtlCol="0" anchor="ctr"/>
                        </wps:wsp>
                        <wps:wsp>
                          <wps:cNvPr id="97" name="矩形: 圆角 114"/>
                          <wps:cNvSpPr/>
                          <wps:spPr>
                            <a:xfrm>
                              <a:off x="18512" y="1839"/>
                              <a:ext cx="678" cy="8358"/>
                            </a:xfrm>
                            <a:prstGeom prst="roundRect">
                              <a:avLst>
                                <a:gd name="adj" fmla="val 0"/>
                              </a:avLst>
                            </a:prstGeom>
                            <a:solidFill>
                              <a:srgbClr val="002060"/>
                            </a:solidFill>
                            <a:ln w="12700" cap="flat">
                              <a:solidFill>
                                <a:srgbClr val="3C5DEC"/>
                              </a:solidFill>
                              <a:prstDash val="solid"/>
                              <a:miter/>
                            </a:ln>
                            <a:effectLst/>
                          </wps:spPr>
                          <wps:bodyPr rtlCol="0" anchor="ctr"/>
                        </wps:wsp>
                        <wps:wsp>
                          <wps:cNvPr id="98" name="文本框 82"/>
                          <wps:cNvSpPr txBox="1"/>
                          <wps:spPr>
                            <a:xfrm>
                              <a:off x="17751" y="2002"/>
                              <a:ext cx="1732" cy="8360"/>
                            </a:xfrm>
                            <a:prstGeom prst="rect">
                              <a:avLst/>
                            </a:prstGeom>
                          </wps:spPr>
                          <wps:txbx>
                            <w:txbxContent>
                              <w:p w14:paraId="31CEACF4">
                                <w:pPr>
                                  <w:pStyle w:val="7"/>
                                  <w:jc w:val="center"/>
                                </w:pPr>
                                <w:r>
                                  <w:rPr>
                                    <w:rFonts w:ascii="Arial" w:eastAsia="微软雅黑" w:hAnsiTheme="minorBidi"/>
                                    <w:b/>
                                    <w:color w:val="FFFFFF" w:themeColor="background1"/>
                                    <w:kern w:val="24"/>
                                    <w:sz w:val="16"/>
                                    <w:szCs w:val="16"/>
                                    <w14:textFill>
                                      <w14:solidFill>
                                        <w14:schemeClr w14:val="bg1"/>
                                      </w14:solidFill>
                                    </w14:textFill>
                                  </w:rPr>
                                  <w:t>毕 业 设 计  岗 位 实 习</w:t>
                                </w:r>
                              </w:p>
                            </w:txbxContent>
                          </wps:txbx>
                          <wps:bodyPr vert="eaVert" wrap="square">
                            <a:noAutofit/>
                          </wps:bodyPr>
                        </wps:wsp>
                      </wpg:grpSp>
                      <wps:wsp>
                        <wps:cNvPr id="99" name="文本框 45"/>
                        <wps:cNvSpPr txBox="1"/>
                        <wps:spPr>
                          <a:xfrm>
                            <a:off x="6029" y="2630"/>
                            <a:ext cx="1131" cy="698"/>
                          </a:xfrm>
                          <a:prstGeom prst="rect">
                            <a:avLst/>
                          </a:prstGeom>
                          <a:noFill/>
                        </wps:spPr>
                        <wps:txbx>
                          <w:txbxContent>
                            <w:p w14:paraId="67FDB3C9">
                              <w:pPr>
                                <w:pStyle w:val="7"/>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第一阶段</w:t>
                              </w:r>
                            </w:p>
                          </w:txbxContent>
                        </wps:txbx>
                        <wps:bodyPr wrap="square" rtlCol="0">
                          <a:noAutofit/>
                        </wps:bodyPr>
                      </wps:wsp>
                      <wps:wsp>
                        <wps:cNvPr id="100" name="文本框 45"/>
                        <wps:cNvSpPr txBox="1"/>
                        <wps:spPr>
                          <a:xfrm>
                            <a:off x="7268" y="2632"/>
                            <a:ext cx="1131" cy="698"/>
                          </a:xfrm>
                          <a:prstGeom prst="rect">
                            <a:avLst/>
                          </a:prstGeom>
                          <a:noFill/>
                        </wps:spPr>
                        <wps:txbx>
                          <w:txbxContent>
                            <w:p w14:paraId="5EF1B186">
                              <w:pPr>
                                <w:pStyle w:val="7"/>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第二阶段</w:t>
                              </w:r>
                            </w:p>
                          </w:txbxContent>
                        </wps:txbx>
                        <wps:bodyPr wrap="square" rtlCol="0">
                          <a:noAutofit/>
                        </wps:bodyPr>
                      </wps:wsp>
                      <wps:wsp>
                        <wps:cNvPr id="101" name="文本框 45"/>
                        <wps:cNvSpPr txBox="1"/>
                        <wps:spPr>
                          <a:xfrm>
                            <a:off x="8537" y="2636"/>
                            <a:ext cx="1131" cy="698"/>
                          </a:xfrm>
                          <a:prstGeom prst="rect">
                            <a:avLst/>
                          </a:prstGeom>
                          <a:noFill/>
                        </wps:spPr>
                        <wps:txbx>
                          <w:txbxContent>
                            <w:p w14:paraId="2FEB3E1A">
                              <w:pPr>
                                <w:pStyle w:val="7"/>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第三阶段</w:t>
                              </w:r>
                            </w:p>
                          </w:txbxContent>
                        </wps:txbx>
                        <wps:bodyPr wrap="square" rtlCol="0">
                          <a:noAutofit/>
                        </wps:bodyPr>
                      </wps:wsp>
                      <wps:wsp>
                        <wps:cNvPr id="102" name="文本框 45"/>
                        <wps:cNvSpPr txBox="1"/>
                        <wps:spPr>
                          <a:xfrm>
                            <a:off x="9769" y="2635"/>
                            <a:ext cx="1131" cy="698"/>
                          </a:xfrm>
                          <a:prstGeom prst="rect">
                            <a:avLst/>
                          </a:prstGeom>
                          <a:noFill/>
                        </wps:spPr>
                        <wps:txbx>
                          <w:txbxContent>
                            <w:p w14:paraId="3E5CD344">
                              <w:pPr>
                                <w:pStyle w:val="7"/>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第四阶段</w:t>
                              </w:r>
                            </w:p>
                          </w:txbxContent>
                        </wps:txbx>
                        <wps:bodyPr wrap="square" rtlCol="0">
                          <a:noAutofit/>
                        </wps:bodyPr>
                      </wps:wsp>
                    </wpg:wgp>
                  </a:graphicData>
                </a:graphic>
              </wp:anchor>
            </w:drawing>
          </mc:Choice>
          <mc:Fallback>
            <w:pict>
              <v:group id="_x0000_s1026" o:spid="_x0000_s1026" o:spt="203" style="position:absolute;left:0pt;margin-left:-4.95pt;margin-top:0.3pt;height:241.2pt;width:461.75pt;z-index:251659264;mso-width-relative:page;mso-height-relative:page;" coordorigin="2100,1730" coordsize="9384,4824" o:gfxdata="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">
                <o:lock v:ext="edit" aspectratio="f"/>
                <v:group id="组合 1" o:spid="_x0000_s1026" o:spt="203" style="position:absolute;left:2100;top:1730;height:4824;width:9384;" coordorigin="1017,1050" coordsize="18466,9312"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oundrect id="矩形: 圆角 114" o:spid="_x0000_s1026" o:spt="2" style="position:absolute;left:1017;top:1839;height:8358;width:5342;v-text-anchor:middle;" filled="f" stroked="t" coordsize="21600,21600" arcsize="0" o:gfxdata="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uvf6e8AAAA&#10;3AAAAA8AAAAAAAAAAQAgAAAAIgAAAGRycy9kb3ducmV2LnhtbFBLAQIUABQAAAAIAIdO4kAzLwWe&#10;OwAAADkAAAAQAAAAAAAAAAEAIAAAAAsBAABkcnMvc2hhcGV4bWwueG1sUEsFBgAAAAAGAAYAWwEA&#10;ALUDAAAAAA==&#10;">
                    <v:fill on="f" focussize="0,0"/>
                    <v:stroke weight="1pt" color="#3C5DEC" joinstyle="miter" dashstyle="dash"/>
                    <v:imagedata o:title=""/>
                    <o:lock v:ext="edit" aspectratio="f"/>
                    <v:shadow on="t" type="perspective" color="#000000" opacity="13107f" offset="0pt,0pt" origin="0f,0f" matrix="66847f,0f,0f,66847f"/>
                  </v:roundrect>
                  <v:roundrect id="矩形: 圆角 114" o:spid="_x0000_s1026" o:spt="2" style="position:absolute;left:2194;top:1050;height:693;width:3032;v-text-anchor:middle;" fillcolor="#3C5DEC" filled="t" stroked="t" coordsize="21600,21600" arcsize="0" o:gfxdata="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ggoTq5AAAA2wAA&#10;AA8AAAAAAAAAAQAgAAAAIgAAAGRycy9kb3ducmV2LnhtbFBLAQIUABQAAAAIAIdO4kAzLwWeOwAA&#10;ADkAAAAQAAAAAAAAAAEAIAAAAAgBAABkcnMvc2hhcGV4bWwueG1sUEsFBgAAAAAGAAYAWwEAALID&#10;AAAAAA==&#10;">
                    <v:fill on="t" focussize="0,0"/>
                    <v:stroke weight="1pt" color="#3C5DEC" joinstyle="miter"/>
                    <v:imagedata o:title=""/>
                    <o:lock v:ext="edit" aspectratio="f"/>
                    <v:textbox>
                      <w:txbxContent>
                        <w:p w14:paraId="33B02C12">
                          <w:pPr>
                            <w:pStyle w:val="7"/>
                            <w:widowControl w:val="0"/>
                            <w:adjustRightInd w:val="0"/>
                            <w:snapToGrid w:val="0"/>
                            <w:jc w:val="center"/>
                            <w:rPr>
                              <w:sz w:val="28"/>
                              <w:szCs w:val="28"/>
                            </w:rPr>
                          </w:pPr>
                          <w:r>
                            <w:rPr>
                              <w:rFonts w:ascii="微软雅黑" w:eastAsia="微软雅黑" w:hAnsiTheme="minorBidi"/>
                              <w:b/>
                              <w:color w:val="FFFFFF" w:themeColor="background1"/>
                              <w:kern w:val="24"/>
                              <w:sz w:val="13"/>
                              <w:szCs w:val="13"/>
                              <w14:textFill>
                                <w14:solidFill>
                                  <w14:schemeClr w14:val="bg1"/>
                                </w14:solidFill>
                              </w14:textFill>
                            </w:rPr>
                            <w:t>岗位或技术领域分解</w:t>
                          </w:r>
                        </w:p>
                      </w:txbxContent>
                    </v:textbox>
                  </v:roundrect>
                  <v:group id="组合 7" o:spid="_x0000_s1026" o:spt="203" style="position:absolute;left:1240;top:1982;height:1679;width:2271;" coordorigin="1177,1982" coordsize="2271,1679"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roundrect id="矩形: 圆角 114" o:spid="_x0000_s1026" o:spt="2" style="position:absolute;left:1177;top:2056;height:1020;width:2225;v-text-anchor:middle;" filled="f" stroked="t" coordsize="21600,21600" arcsize="0" o:gfxdata="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ua5w7sAAADb&#10;AAAADwAAAAAAAAABACAAAAAiAAAAZHJzL2Rvd25yZXYueG1sUEsBAhQAFAAAAAgAh07iQDMvBZ47&#10;AAAAOQAAABAAAAAAAAAAAQAgAAAACgEAAGRycy9zaGFwZXhtbC54bWxQSwUGAAAAAAYABgBbAQAA&#10;tAMAAAAA&#10;">
                      <v:fill on="f" focussize="0,0"/>
                      <v:stroke weight="1pt" color="#3C5DEC" joinstyle="miter"/>
                      <v:imagedata o:title=""/>
                      <o:lock v:ext="edit" aspectratio="f"/>
                      <v:shadow on="t" type="perspective" color="#000000" opacity="13107f" offset="0pt,0pt" origin="0f,0f" matrix="66847f,0f,0f,66847f"/>
                    </v:roundrect>
                    <v:shape id="文本框 5" o:spid="_x0000_s1026" o:spt="202" type="#_x0000_t202" style="position:absolute;left:1224;top:1982;height:1679;width:2224;" filled="f" stroked="f" coordsize="21600,21600" o:gfxdata="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DYXi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17AD1501">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主要岗位（群）</w:t>
                            </w:r>
                          </w:p>
                          <w:p w14:paraId="403A99E5">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或技术领域</w:t>
                            </w:r>
                          </w:p>
                        </w:txbxContent>
                      </v:textbox>
                    </v:shape>
                  </v:group>
                  <v:group id="组合 8" o:spid="_x0000_s1026" o:spt="203" style="position:absolute;left:3915;top:2056;height:1448;width:2262;" coordorigin="3852,2056" coordsize="2262,1448"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roundrect id="矩形: 圆角 114" o:spid="_x0000_s1026" o:spt="2" style="position:absolute;left:3889;top:2056;height:1020;width:2225;v-text-anchor:middle;" filled="f" stroked="t" coordsize="21600,21600" arcsize="0" o:gfxdata="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Hc7g2ugAAANsA&#10;AAAPAAAAAAAAAAEAIAAAACIAAABkcnMvZG93bnJldi54bWxQSwECFAAUAAAACACHTuJAMy8FnjsA&#10;AAA5AAAAEAAAAAAAAAABACAAAAAJAQAAZHJzL3NoYXBleG1sLnhtbFBLBQYAAAAABgAGAFsBAACz&#10;AwAAAAA=&#10;">
                      <v:fill on="f" focussize="0,0"/>
                      <v:stroke weight="1pt" color="#3C5DEC" joinstyle="miter"/>
                      <v:imagedata o:title=""/>
                      <o:lock v:ext="edit" aspectratio="f"/>
                      <v:shadow on="t" type="perspective" color="#000000" opacity="13107f" offset="0pt,0pt" origin="0f,0f" matrix="66847f,0f,0f,66847f"/>
                    </v:roundrect>
                    <v:shape id="文本框 6" o:spid="_x0000_s1026" o:spt="202" type="#_x0000_t202" style="position:absolute;left:3852;top:2083;height:1421;width:2224;"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74E086C0">
                            <w:pPr>
                              <w:pStyle w:val="7"/>
                              <w:jc w:val="center"/>
                              <w:rPr>
                                <w:rFonts w:ascii="微软雅黑" w:hAnsi="微软雅黑" w:eastAsia="微软雅黑" w:cs="微软雅黑"/>
                                <w:b/>
                              </w:rPr>
                            </w:pPr>
                            <w:r>
                              <w:rPr>
                                <w:rFonts w:hint="eastAsia" w:ascii="微软雅黑" w:hAnsi="微软雅黑" w:eastAsia="微软雅黑" w:cs="微软雅黑"/>
                                <w:b/>
                                <w:color w:val="3C5DEC"/>
                                <w:kern w:val="24"/>
                                <w:sz w:val="14"/>
                                <w:szCs w:val="14"/>
                              </w:rPr>
                              <w:t>工作任务</w:t>
                            </w:r>
                          </w:p>
                        </w:txbxContent>
                      </v:textbox>
                    </v:shape>
                  </v:group>
                  <v:group id="组合 13" o:spid="_x0000_s1026" o:spt="203" style="position:absolute;left:3952;top:3569;height:6524;width:2225;" coordorigin="3952,3569" coordsize="2225,6524" o:gfxdata="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PGJbqLoAAADbAAAADwAAAAAAAAABACAAAAAiAAAAZHJzL2Rvd25yZXYueG1sUEsB&#10;AhQAFAAAAAgAh07iQDMvBZ47AAAAOQAAABUAAAAAAAAAAQAgAAAACQEAAGRycy9ncm91cHNoYXBl&#10;eG1sLnhtbFBLBQYAAAAABgAGAGABAADGAwAAAAA=&#10;">
                    <o:lock v:ext="edit" aspectratio="f"/>
                    <v:roundrect id="矩形: 圆角 114" o:spid="_x0000_s1026" o:spt="2" style="position:absolute;left:3952;top:3569;height:1478;width:2225;v-text-anchor:middle;" filled="f" stroked="t" coordsize="21600,21600" arcsize="0" o:gfxdata="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cWVMk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si81T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Dx2jI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jWZmbgAAADbAAAA&#10;DwAAAAAAAAABACAAAAAiAAAAZHJzL2Rvd25yZXYueG1sUEsBAhQAFAAAAAgAh07iQDMvBZ47AAAA&#10;OQAAABAAAAAAAAAAAQAgAAAABwEAAGRycy9zaGFwZXhtbC54bWxQSwUGAAAAAAYABgBbAQAAsQMA&#10;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1240;top:3569;height:1478;width:2225;v-text-anchor:middle;" filled="f" stroked="t" coordsize="21600,21600" arcsize="0" o:gfxdata="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LnB+6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41;top:5251;height:1478;width:2225;v-text-anchor:middle;" filled="f" stroked="t" coordsize="21600,21600" arcsize="0" o:gfxdata="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2ronW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40;top:6933;height:1478;width:2225;v-text-anchor:middle;" filled="f" stroked="t" coordsize="21600,21600" arcsize="0" o:gfxdata="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JCOgG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240;top:8615;height:1478;width:2225;v-text-anchor:middle;" filled="f" stroked="t" coordsize="21600,21600" arcsize="0" o:gfxdata="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rQ6fmrgAAADbAAAA&#10;DwAAAAAAAAABACAAAAAiAAAAZHJzL2Rvd25yZXYueG1sUEsBAhQAFAAAAAgAh07iQDMvBZ47AAAA&#10;OQAAABAAAAAAAAAAAQAgAAAABwEAAGRycy9zaGFwZXhtbC54bWxQSwUGAAAAAAYABgBbAQAAsQMA&#10;AAAA&#10;">
                    <v:fill on="f" focussize="0,0"/>
                    <v:stroke weight="1pt" color="#3C5DEC" joinstyle="miter" dashstyle="3 1"/>
                    <v:imagedata o:title=""/>
                    <o:lock v:ext="edit" aspectratio="f"/>
                    <v:shadow on="t" type="perspective" color="#000000" opacity="13107f" offset="0pt,0pt" origin="0f,0f" matrix="66847f,0f,0f,66847f"/>
                  </v:roundrect>
                  <v:shape id="文本框 18" o:spid="_x0000_s1026" o:spt="202" type="#_x0000_t202" style="position:absolute;left:1239;top:3569;height:1421;width:2227;" filled="f" stroked="f" coordsize="21600,21600" o:gfxdata="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enGk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177FAF6">
                          <w:pPr>
                            <w:pStyle w:val="7"/>
                          </w:pPr>
                          <w:r>
                            <w:rPr>
                              <w:rFonts w:hint="eastAsia" w:asciiTheme="minorHAnsi" w:hAnsiTheme="minorBidi" w:eastAsiaTheme="minorEastAsia"/>
                              <w:color w:val="3C5DEC"/>
                              <w:kern w:val="24"/>
                              <w:sz w:val="16"/>
                              <w:szCs w:val="16"/>
                            </w:rPr>
                            <w:t>A仓储管理业务</w:t>
                          </w:r>
                          <w:r>
                            <w:rPr>
                              <w:rFonts w:asciiTheme="minorHAnsi" w:hAnsiTheme="minorBidi" w:eastAsiaTheme="minorEastAsia"/>
                              <w:color w:val="3C5DEC"/>
                              <w:kern w:val="24"/>
                              <w:sz w:val="16"/>
                              <w:szCs w:val="16"/>
                            </w:rPr>
                            <w:t>.</w:t>
                          </w:r>
                        </w:p>
                      </w:txbxContent>
                    </v:textbox>
                  </v:shape>
                  <v:shape id="文本框 19" o:spid="_x0000_s1026" o:spt="202" type="#_x0000_t202" style="position:absolute;left:1238;top:5251;height:1421;width:2227;" filled="f" stroked="f" coordsize="21600,21600" o:gfxdata="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Nt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11BC4AA">
                          <w:pPr>
                            <w:pStyle w:val="7"/>
                          </w:pPr>
                          <w:r>
                            <w:rPr>
                              <w:rFonts w:asciiTheme="minorHAnsi" w:hAnsiTheme="minorBidi" w:eastAsiaTheme="minorEastAsia"/>
                              <w:color w:val="3C5DEC"/>
                              <w:kern w:val="24"/>
                              <w:sz w:val="16"/>
                              <w:szCs w:val="16"/>
                            </w:rPr>
                            <w:t>B.</w:t>
                          </w:r>
                          <w:r>
                            <w:rPr>
                              <w:rFonts w:hint="eastAsia" w:asciiTheme="minorHAnsi" w:hAnsiTheme="minorBidi" w:eastAsiaTheme="minorEastAsia"/>
                              <w:color w:val="3C5DEC"/>
                              <w:kern w:val="24"/>
                              <w:sz w:val="16"/>
                              <w:szCs w:val="16"/>
                            </w:rPr>
                            <w:t>运输管理业务</w:t>
                          </w:r>
                        </w:p>
                      </w:txbxContent>
                    </v:textbox>
                  </v:shape>
                  <v:shape id="文本框 20" o:spid="_x0000_s1026" o:spt="202" type="#_x0000_t202" style="position:absolute;left:1238;top:6933;height:1421;width:2227;" filled="f" stroked="f" coordsize="21600,21600" o:gfxdata="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OpQE2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77F6FA7">
                          <w:pPr>
                            <w:pStyle w:val="7"/>
                          </w:pPr>
                          <w:r>
                            <w:rPr>
                              <w:rFonts w:asciiTheme="minorHAnsi" w:hAnsiTheme="minorBidi" w:eastAsiaTheme="minorEastAsia"/>
                              <w:color w:val="3C5DEC"/>
                              <w:kern w:val="24"/>
                              <w:sz w:val="16"/>
                              <w:szCs w:val="16"/>
                            </w:rPr>
                            <w:t>C.</w:t>
                          </w:r>
                          <w:r>
                            <w:rPr>
                              <w:rFonts w:hint="eastAsia" w:asciiTheme="minorHAnsi" w:hAnsiTheme="minorBidi" w:eastAsiaTheme="minorEastAsia"/>
                              <w:color w:val="3C5DEC"/>
                              <w:kern w:val="24"/>
                              <w:sz w:val="16"/>
                              <w:szCs w:val="16"/>
                            </w:rPr>
                            <w:t>销售与客服管理业务</w:t>
                          </w:r>
                        </w:p>
                      </w:txbxContent>
                    </v:textbox>
                  </v:shape>
                  <v:shape id="文本框 21" o:spid="_x0000_s1026" o:spt="202" type="#_x0000_t202" style="position:absolute;left:1238;top:8615;height:1174;width:2227;" filled="f" stroked="f" coordsize="21600,21600" o:gfxdata="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l1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5F848280">
                          <w:pPr>
                            <w:pStyle w:val="7"/>
                            <w:widowControl w:val="0"/>
                            <w:adjustRightInd w:val="0"/>
                            <w:snapToGrid w:val="0"/>
                            <w:rPr>
                              <w:rFonts w:hint="default" w:eastAsia="宋体"/>
                              <w:lang w:val="en-US" w:eastAsia="zh-CN"/>
                            </w:rPr>
                          </w:pPr>
                          <w:r>
                            <w:rPr>
                              <w:rFonts w:hint="eastAsia" w:asciiTheme="minorHAnsi" w:hAnsiTheme="minorBidi" w:eastAsiaTheme="minorEastAsia"/>
                              <w:color w:val="3C5DEC"/>
                              <w:kern w:val="24"/>
                              <w:sz w:val="16"/>
                              <w:szCs w:val="16"/>
                              <w:lang w:val="en-US" w:eastAsia="zh-CN"/>
                            </w:rPr>
                            <w:t>D.物流运营管理业务</w:t>
                          </w:r>
                        </w:p>
                      </w:txbxContent>
                    </v:textbox>
                  </v:shape>
                  <v:shape id="文本框 22" o:spid="_x0000_s1026" o:spt="202" type="#_x0000_t202" style="position:absolute;left:3951;top:3386;height:1867;width:2227;" filled="f" stroked="f" coordsize="21600,21600" o:gfxdata="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gG2pa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6106BD0A">
                          <w:pPr>
                            <w:pStyle w:val="7"/>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A1.仓库布局与规划</w:t>
                          </w:r>
                        </w:p>
                        <w:p w14:paraId="112E36AC">
                          <w:pPr>
                            <w:pStyle w:val="7"/>
                            <w:widowControl w:val="0"/>
                            <w:adjustRightInd w:val="0"/>
                            <w:snapToGrid w:val="0"/>
                            <w:spacing w:before="0" w:beforeAutospacing="0" w:after="0" w:afterAutospacing="0"/>
                            <w:rPr>
                              <w:rFonts w:hint="default" w:ascii="微软雅黑" w:hAnsi="微软雅黑" w:eastAsia="微软雅黑" w:cs="微软雅黑"/>
                              <w:lang w:val="en-US" w:eastAsia="zh-CN"/>
                            </w:rPr>
                          </w:pPr>
                          <w:r>
                            <w:rPr>
                              <w:rFonts w:hint="eastAsia" w:ascii="微软雅黑" w:hAnsi="微软雅黑" w:eastAsia="微软雅黑" w:cs="微软雅黑"/>
                              <w:color w:val="3C5DEC"/>
                              <w:kern w:val="24"/>
                              <w:sz w:val="16"/>
                              <w:szCs w:val="16"/>
                            </w:rPr>
                            <w:t>A2.</w:t>
                          </w:r>
                          <w:r>
                            <w:rPr>
                              <w:rFonts w:hint="eastAsia" w:ascii="微软雅黑" w:hAnsi="微软雅黑" w:eastAsia="微软雅黑" w:cs="微软雅黑"/>
                              <w:color w:val="3C5DEC"/>
                              <w:kern w:val="24"/>
                              <w:sz w:val="15"/>
                              <w:szCs w:val="15"/>
                              <w:lang w:val="en-US" w:eastAsia="zh-CN"/>
                            </w:rPr>
                            <w:t>智慧仓</w:t>
                          </w:r>
                          <w:r>
                            <w:rPr>
                              <w:rFonts w:hint="eastAsia" w:ascii="微软雅黑" w:hAnsi="微软雅黑" w:eastAsia="微软雅黑" w:cs="微软雅黑"/>
                              <w:color w:val="3C5DEC"/>
                              <w:kern w:val="24"/>
                              <w:sz w:val="16"/>
                              <w:szCs w:val="16"/>
                              <w:lang w:val="en-US" w:eastAsia="zh-CN"/>
                            </w:rPr>
                            <w:t>库作业能力</w:t>
                          </w:r>
                        </w:p>
                        <w:p w14:paraId="31693DAD">
                          <w:pPr>
                            <w:pStyle w:val="7"/>
                            <w:widowControl w:val="0"/>
                            <w:adjustRightInd w:val="0"/>
                            <w:snapToGrid w:val="0"/>
                            <w:spacing w:before="0" w:beforeAutospacing="0" w:after="0" w:afterAutospacing="0"/>
                            <w:rPr>
                              <w:rFonts w:ascii="微软雅黑" w:hAnsi="微软雅黑" w:eastAsia="微软雅黑" w:cs="微软雅黑"/>
                            </w:rPr>
                          </w:pPr>
                          <w:r>
                            <w:rPr>
                              <w:rFonts w:hint="eastAsia" w:ascii="微软雅黑" w:hAnsi="微软雅黑" w:eastAsia="微软雅黑" w:cs="微软雅黑"/>
                              <w:color w:val="3C5DEC"/>
                              <w:kern w:val="24"/>
                              <w:sz w:val="16"/>
                              <w:szCs w:val="16"/>
                            </w:rPr>
                            <w:t>A3.</w:t>
                          </w:r>
                        </w:p>
                      </w:txbxContent>
                    </v:textbox>
                  </v:shape>
                  <v:shape id="文本框 23" o:spid="_x0000_s1026" o:spt="202" type="#_x0000_t202" style="position:absolute;left:3950;top:5251;height:1533;width:2227;" filled="f" stroked="f" coordsize="21600,21600" o:gfxdata="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Sn8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07D5B86">
                          <w:pPr>
                            <w:pStyle w:val="7"/>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B1.</w:t>
                          </w:r>
                          <w:r>
                            <w:rPr>
                              <w:rFonts w:hint="eastAsia" w:asciiTheme="minorHAnsi" w:hAnsiTheme="minorBidi" w:eastAsiaTheme="minorEastAsia"/>
                              <w:color w:val="3C5DEC"/>
                              <w:kern w:val="24"/>
                              <w:sz w:val="16"/>
                              <w:szCs w:val="16"/>
                              <w:lang w:val="en-US" w:eastAsia="zh-CN"/>
                            </w:rPr>
                            <w:t>运输调度总监</w:t>
                          </w:r>
                        </w:p>
                        <w:p w14:paraId="6C011076">
                          <w:pPr>
                            <w:pStyle w:val="7"/>
                            <w:widowControl w:val="0"/>
                            <w:adjustRightInd w:val="0"/>
                            <w:snapToGrid w:val="0"/>
                            <w:spacing w:before="0" w:beforeAutospacing="0" w:after="0" w:afterAutospacing="0"/>
                            <w:rPr>
                              <w:rFonts w:hint="default" w:eastAsiaTheme="minorEastAsia"/>
                              <w:lang w:val="en-US" w:eastAsia="zh-CN"/>
                            </w:rPr>
                          </w:pPr>
                          <w:r>
                            <w:rPr>
                              <w:rFonts w:asciiTheme="minorHAnsi" w:hAnsiTheme="minorBidi" w:eastAsiaTheme="minorEastAsia"/>
                              <w:color w:val="3C5DEC"/>
                              <w:kern w:val="24"/>
                              <w:sz w:val="16"/>
                              <w:szCs w:val="16"/>
                            </w:rPr>
                            <w:t>B2.</w:t>
                          </w:r>
                          <w:r>
                            <w:rPr>
                              <w:rFonts w:hint="eastAsia" w:asciiTheme="minorHAnsi" w:hAnsiTheme="minorBidi" w:eastAsiaTheme="minorEastAsia"/>
                              <w:color w:val="3C5DEC"/>
                              <w:kern w:val="24"/>
                              <w:sz w:val="16"/>
                              <w:szCs w:val="16"/>
                              <w:lang w:val="en-US" w:eastAsia="zh-CN"/>
                            </w:rPr>
                            <w:t>运输调度度员</w:t>
                          </w:r>
                        </w:p>
                        <w:p w14:paraId="42B37B85">
                          <w:pPr>
                            <w:pStyle w:val="7"/>
                            <w:widowControl w:val="0"/>
                            <w:adjustRightInd w:val="0"/>
                            <w:snapToGrid w:val="0"/>
                            <w:spacing w:before="0" w:beforeAutospacing="0" w:after="0" w:afterAutospacing="0"/>
                          </w:pPr>
                          <w:r>
                            <w:rPr>
                              <w:rFonts w:asciiTheme="minorHAnsi" w:hAnsiTheme="minorBidi" w:eastAsiaTheme="minorEastAsia"/>
                              <w:color w:val="3C5DEC"/>
                              <w:kern w:val="24"/>
                              <w:sz w:val="16"/>
                              <w:szCs w:val="16"/>
                            </w:rPr>
                            <w:t>B3.</w:t>
                          </w:r>
                        </w:p>
                      </w:txbxContent>
                    </v:textbox>
                  </v:shape>
                  <v:shape id="文本框 24" o:spid="_x0000_s1026" o:spt="202" type="#_x0000_t202" style="position:absolute;left:3950;top:6933;height:1533;width:2227;" filled="f" stroked="f" coordsize="21600,21600" o:gfxdata="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E4b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602ECF52">
                          <w:pPr>
                            <w:pStyle w:val="7"/>
                            <w:widowControl w:val="0"/>
                            <w:adjustRightInd w:val="0"/>
                            <w:snapToGrid w:val="0"/>
                            <w:spacing w:before="0" w:beforeAutospacing="0" w:after="0" w:afterAutospacing="0"/>
                            <w:rPr>
                              <w:rFonts w:hint="eastAsia" w:eastAsiaTheme="minorEastAsia"/>
                              <w:lang w:val="en-US" w:eastAsia="zh-CN"/>
                            </w:rPr>
                          </w:pPr>
                          <w:r>
                            <w:rPr>
                              <w:rFonts w:asciiTheme="minorHAnsi" w:hAnsiTheme="minorBidi" w:eastAsiaTheme="minorEastAsia"/>
                              <w:color w:val="3C5DEC"/>
                              <w:kern w:val="24"/>
                              <w:sz w:val="16"/>
                              <w:szCs w:val="16"/>
                            </w:rPr>
                            <w:t>C1.</w:t>
                          </w:r>
                          <w:r>
                            <w:rPr>
                              <w:rFonts w:hint="eastAsia" w:asciiTheme="minorHAnsi" w:hAnsiTheme="minorBidi" w:eastAsiaTheme="minorEastAsia"/>
                              <w:color w:val="3C5DEC"/>
                              <w:kern w:val="24"/>
                              <w:sz w:val="16"/>
                              <w:szCs w:val="16"/>
                              <w:lang w:val="en-US" w:eastAsia="zh-CN"/>
                            </w:rPr>
                            <w:t>物流销售主管</w:t>
                          </w:r>
                        </w:p>
                        <w:p w14:paraId="628370CF">
                          <w:pPr>
                            <w:pStyle w:val="7"/>
                            <w:widowControl w:val="0"/>
                            <w:adjustRightInd w:val="0"/>
                            <w:snapToGrid w:val="0"/>
                            <w:spacing w:before="0" w:beforeAutospacing="0" w:after="0" w:afterAutospacing="0"/>
                            <w:rPr>
                              <w:rFonts w:hint="eastAsia" w:eastAsiaTheme="minorEastAsia"/>
                              <w:lang w:val="en-US" w:eastAsia="zh-CN"/>
                            </w:rPr>
                          </w:pPr>
                          <w:r>
                            <w:rPr>
                              <w:rFonts w:asciiTheme="minorHAnsi" w:hAnsiTheme="minorBidi" w:eastAsiaTheme="minorEastAsia"/>
                              <w:color w:val="3C5DEC"/>
                              <w:kern w:val="24"/>
                              <w:sz w:val="15"/>
                              <w:szCs w:val="15"/>
                            </w:rPr>
                            <w:t>C2.</w:t>
                          </w:r>
                          <w:r>
                            <w:rPr>
                              <w:rFonts w:hint="eastAsia" w:asciiTheme="minorHAnsi" w:hAnsiTheme="minorBidi" w:eastAsiaTheme="minorEastAsia"/>
                              <w:color w:val="3C5DEC"/>
                              <w:kern w:val="24"/>
                              <w:sz w:val="15"/>
                              <w:szCs w:val="15"/>
                              <w:lang w:val="en-US" w:eastAsia="zh-CN"/>
                            </w:rPr>
                            <w:t>物流销</w:t>
                          </w:r>
                          <w:r>
                            <w:rPr>
                              <w:rFonts w:hint="eastAsia" w:asciiTheme="minorHAnsi" w:hAnsiTheme="minorBidi" w:eastAsiaTheme="minorEastAsia"/>
                              <w:color w:val="3C5DEC"/>
                              <w:kern w:val="24"/>
                              <w:sz w:val="16"/>
                              <w:szCs w:val="16"/>
                              <w:lang w:val="en-US" w:eastAsia="zh-CN"/>
                            </w:rPr>
                            <w:t>售员</w:t>
                          </w:r>
                        </w:p>
                        <w:p w14:paraId="2867E0F8">
                          <w:pPr>
                            <w:pStyle w:val="7"/>
                            <w:widowControl w:val="0"/>
                            <w:adjustRightInd w:val="0"/>
                            <w:snapToGrid w:val="0"/>
                            <w:spacing w:before="0" w:beforeAutospacing="0" w:after="0" w:afterAutospacing="0"/>
                          </w:pPr>
                          <w:r>
                            <w:rPr>
                              <w:rFonts w:asciiTheme="minorHAnsi" w:hAnsiTheme="minorBidi" w:eastAsiaTheme="minorEastAsia"/>
                              <w:color w:val="3C5DEC"/>
                              <w:kern w:val="24"/>
                              <w:sz w:val="16"/>
                              <w:szCs w:val="16"/>
                            </w:rPr>
                            <w:t>C3.</w:t>
                          </w:r>
                        </w:p>
                      </w:txbxContent>
                    </v:textbox>
                  </v:shape>
                  <v:shape id="文本框 25" o:spid="_x0000_s1026" o:spt="202" type="#_x0000_t202" style="position:absolute;left:3950;top:8615;height:1174;width:2227;" filled="f" stroked="f" coordsize="21600,21600" o:gfxdata="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PdyV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5A0B935">
                          <w:pPr>
                            <w:pStyle w:val="7"/>
                            <w:widowControl w:val="0"/>
                            <w:adjustRightInd w:val="0"/>
                            <w:snapToGrid w:val="0"/>
                            <w:spacing w:before="0" w:beforeAutospacing="0" w:after="0" w:afterAutospacing="0"/>
                            <w:rPr>
                              <w:rFonts w:hint="default" w:asciiTheme="minorHAnsi" w:hAnsiTheme="minorBidi" w:eastAsiaTheme="minorEastAsia"/>
                              <w:color w:val="3C5DEC"/>
                              <w:kern w:val="24"/>
                              <w:sz w:val="16"/>
                              <w:szCs w:val="16"/>
                              <w:lang w:val="en-US" w:eastAsia="zh-CN"/>
                            </w:rPr>
                          </w:pPr>
                          <w:r>
                            <w:rPr>
                              <w:rFonts w:hint="eastAsia" w:asciiTheme="minorHAnsi" w:hAnsiTheme="minorBidi" w:eastAsiaTheme="minorEastAsia"/>
                              <w:color w:val="3C5DEC"/>
                              <w:kern w:val="24"/>
                              <w:sz w:val="16"/>
                              <w:szCs w:val="16"/>
                              <w:lang w:val="en-US" w:eastAsia="zh-CN"/>
                            </w:rPr>
                            <w:t>D1.物流项目运营</w:t>
                          </w:r>
                        </w:p>
                      </w:txbxContent>
                    </v:textbox>
                  </v:shape>
                  <v:shape id="任意多边形: 形状 45" o:spid="_x0000_s1026" o:spt="100" style="position:absolute;left:6362;top:7320;height:786;width:1164;rotation:11796480f;v-text-anchor:middle;" fillcolor="#3C5DEC" filled="t" stroked="t" coordsize="752911,714313" o:gfxdata="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FFG28AAAA&#10;2wAAAA8AAAAAAAAAAQAgAAAAIgAAAGRycy9kb3ducmV2LnhtbFBLAQIUABQAAAAIAIdO4kAzLwWe&#10;OwAAADkAAAAQAAAAAAAAAAEAIAAAAAsBAABkcnMvc2hhcGV4bWwueG1sUEsFBgAAAAAGAAYAWwEA&#10;ALUDAAAAAA==&#10;" path="m752911,552539l752911,161836,564676,161836,564676,0,0,357157,564676,714314,564676,552539,752911,552539xe">
                    <v:path o:connectlocs="1164,607;1164,178;872,178;872,0;0,393;872,786;872,607;1164,607" o:connectangles="0,0,0,0,0,0,0,0"/>
                    <v:fill type="gradient" on="t" color2="#3C5DEC" o:opacity2="0f" angle="90" focus="100%" focussize="0,0" rotate="t">
                      <o:fill type="gradientUnscaled" v:ext="backwardCompatible"/>
                    </v:fill>
                    <v:stroke weight="0.25pt" color="#000000" joinstyle="miter"/>
                    <v:imagedata o:title=""/>
                    <o:lock v:ext="edit" aspectratio="f"/>
                  </v:shape>
                  <v:roundrect id="矩形: 圆角 114" o:spid="_x0000_s1026" o:spt="2" style="position:absolute;left:7526;top:1839;height:8358;width:678;v-text-anchor:middle;" fillcolor="#00B0F0" filled="t" stroked="f" coordsize="21600,21600" arcsize="0" o:gfxdata="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ITzjC8AAAA&#10;3AAAAA8AAAAAAAAAAQAgAAAAIgAAAGRycy9kb3ducmV2LnhtbFBLAQIUABQAAAAIAIdO4kAzLwWe&#10;OwAAADkAAAAQAAAAAAAAAAEAIAAAAAsBAABkcnMvc2hhcGV4bWwueG1sUEsFBgAAAAAGAAYAWwEA&#10;ALUDAAAAAA==&#10;">
                    <v:fill on="t" focussize="0,0"/>
                    <v:stroke on="f" weight="1pt" joinstyle="miter"/>
                    <v:imagedata o:title=""/>
                    <o:lock v:ext="edit" aspectratio="f"/>
                  </v:roundrect>
                  <v:shape id="任意多边形: 形状 45" o:spid="_x0000_s1026" o:spt="100" style="position:absolute;left:6359;top:4012;height:788;width:1167;rotation:11796480f;v-text-anchor:middle;" fillcolor="#3C5DEC" filled="t" stroked="t" coordsize="752911,714313" o:gfxdata="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geaLsAAADb&#10;AAAADwAAAAAAAAABACAAAAAiAAAAZHJzL2Rvd25yZXYueG1sUEsBAhQAFAAAAAgAh07iQDMvBZ47&#10;AAAAOQAAABAAAAAAAAAAAQAgAAAACgEAAGRycy9zaGFwZXhtbC54bWxQSwUGAAAAAAYABgBbAQAA&#10;tAMAAAAA&#10;" path="m752911,552539l752911,161836,564676,161836,564676,0,0,357157,564676,714314,564676,552539,752911,552539xe">
                    <v:path o:connectlocs="1167,609;1167,178;875,178;875,0;0,394;875,788;875,609;1167,609" o:connectangles="0,0,0,0,0,0,0,0"/>
                    <v:fill type="gradient" on="t" color2="#3C5DEC" o:opacity2="0f" angle="90" focus="100%" focussize="0,0" rotate="t">
                      <o:fill type="gradientUnscaled" v:ext="backwardCompatible"/>
                    </v:fill>
                    <v:stroke weight="0.25pt" color="#000000" joinstyle="miter"/>
                    <v:imagedata o:title=""/>
                    <o:lock v:ext="edit" aspectratio="f"/>
                  </v:shape>
                  <v:shape id="文本框 27" o:spid="_x0000_s1026" o:spt="202" type="#_x0000_t202" style="position:absolute;left:7268;top:1839;height:8358;width:1732;" filled="f" stroked="f" coordsize="21600,21600" o:gfxdata="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P5zJ2/&#10;AAAA2wAAAA8AAAAAAAAAAQAgAAAAIgAAAGRycy9kb3ducmV2LnhtbFBLAQIUABQAAAAIAIdO4kAz&#10;LwWeOwAAADkAAAAQAAAAAAAAAAEAIAAAAA4BAABkcnMvc2hhcGV4bWwueG1sUEsFBgAAAAAGAAYA&#10;WwEAALgDAAAAAA==&#10;">
                    <v:fill on="f" focussize="0,0"/>
                    <v:stroke on="f"/>
                    <v:imagedata o:title=""/>
                    <o:lock v:ext="edit" aspectratio="f"/>
                    <v:textbox style="layout-flow:vertical-ideographic;">
                      <w:txbxContent>
                        <w:p w14:paraId="2CAF486A">
                          <w:pPr>
                            <w:pStyle w:val="7"/>
                            <w:jc w:val="center"/>
                          </w:pPr>
                          <w:r>
                            <w:rPr>
                              <w:rFonts w:ascii="Arial" w:eastAsia="微软雅黑" w:hAnsiTheme="minorBidi"/>
                              <w:b/>
                              <w:color w:val="FFFFFF" w:themeColor="background1"/>
                              <w:kern w:val="24"/>
                              <w:sz w:val="16"/>
                              <w:szCs w:val="16"/>
                              <w14:textFill>
                                <w14:solidFill>
                                  <w14:schemeClr w14:val="bg1"/>
                                </w14:solidFill>
                              </w14:textFill>
                            </w:rPr>
                            <w:t>公 共 基 础 课 程</w:t>
                          </w:r>
                        </w:p>
                      </w:txbxContent>
                    </v:textbox>
                  </v:shape>
                  <v:roundrect id="矩形: 圆角 114" o:spid="_x0000_s1026" o:spt="2" style="position:absolute;left:8325;top:1839;height:8358;width:9999;v-text-anchor:middle;" filled="f" stroked="t" coordsize="21600,21600" arcsize="0" o:gfxdata="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zntK8AAAA&#10;2wAAAA8AAAAAAAAAAQAgAAAAIgAAAGRycy9kb3ducmV2LnhtbFBLAQIUABQAAAAIAIdO4kAzLwWe&#10;OwAAADkAAAAQAAAAAAAAAAEAIAAAAAsBAABkcnMvc2hhcGV4bWwueG1sUEsFBgAAAAAGAAYAWwEA&#10;ALUDAAAAAA==&#10;">
                    <v:fill on="f" focussize="0,0"/>
                    <v:stroke weight="1pt" color="#3C5DEC" joinstyle="miter" dashstyle="dash"/>
                    <v:imagedata o:title=""/>
                    <o:lock v:ext="edit" aspectratio="f"/>
                    <v:shadow on="t" type="perspective" color="#000000" opacity="13107f" offset="0pt,0pt" origin="0f,0f" matrix="66847f,0f,0f,66847f"/>
                  </v:roundrect>
                  <v:group id="组合 29" o:spid="_x0000_s1026" o:spt="203" style="position:absolute;left:8548;top:1946;height:1205;width:2271;" coordorigin="1177,1946" coordsize="2271,1205"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roundrect id="矩形: 圆角 114" o:spid="_x0000_s1026" o:spt="2" style="position:absolute;left:1177;top:2056;height:1020;width:2225;v-text-anchor:middle;" filled="f" stroked="t" coordsize="21600,21600" arcsize="0" o:gfxdata="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UooMG5AAAA2wAA&#10;AA8AAAAAAAAAAQAgAAAAIgAAAGRycy9kb3ducmV2LnhtbFBLAQIUABQAAAAIAIdO4kAzLwWeOwAA&#10;ADkAAAAQAAAAAAAAAAEAIAAAAAgBAABkcnMvc2hhcGV4bWwueG1sUEsFBgAAAAAGAAYAWwEAALID&#10;AAAAAA==&#10;">
                      <v:fill on="f" focussize="0,0"/>
                      <v:stroke weight="1pt" color="#3C5DEC" joinstyle="miter"/>
                      <v:imagedata o:title=""/>
                      <o:lock v:ext="edit" aspectratio="f"/>
                      <v:shadow on="t" type="perspective" color="#000000" opacity="13107f" offset="0pt,0pt" origin="0f,0f" matrix="66847f,0f,0f,66847f"/>
                    </v:roundrect>
                    <v:shape id="文本框 31" o:spid="_x0000_s1026" o:spt="202" type="#_x0000_t202" style="position:absolute;left:1224;top:1946;height:1205;width:2224;" filled="f" stroked="f" coordsize="21600,21600" o:gfxdata="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0je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E76F907">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专业基础课</w:t>
                            </w:r>
                          </w:p>
                          <w:p w14:paraId="3C24D818">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32" o:spid="_x0000_s1026" o:spt="203" style="position:absolute;left:10988;top:1948;height:1205;width:2225;" coordorigin="3889,1948" coordsize="2225,1205" o:gfxdata="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oa4C70AAADbAAAADwAAAAAAAAABACAAAAAiAAAAZHJzL2Rvd25yZXYueG1s&#10;UEsBAhQAFAAAAAgAh07iQDMvBZ47AAAAOQAAABUAAAAAAAAAAQAgAAAADAEAAGRycy9ncm91cHNo&#10;YXBleG1sLnhtbFBLBQYAAAAABgAGAGABAADJAwAAAAA=&#10;">
                    <o:lock v:ext="edit" aspectratio="f"/>
                    <v:roundrect id="矩形: 圆角 114" o:spid="_x0000_s1026" o:spt="2" style="position:absolute;left:3889;top:2056;height:1020;width:2225;v-text-anchor:middle;" filled="f" stroked="t" coordsize="21600,21600" arcsize="0" o:gfxdata="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rBOLW5AAAA2wAA&#10;AA8AAAAAAAAAAQAgAAAAIgAAAGRycy9kb3ducmV2LnhtbFBLAQIUABQAAAAIAIdO4kAzLwWeOwAA&#10;ADkAAAAQAAAAAAAAAAEAIAAAAAgBAABkcnMvc2hhcGV4bWwueG1sUEsFBgAAAAAGAAYAWwEAALID&#10;AAAAAA==&#10;">
                      <v:fill on="f" focussize="0,0"/>
                      <v:stroke weight="1pt" color="#3C5DEC" joinstyle="miter"/>
                      <v:imagedata o:title=""/>
                      <o:lock v:ext="edit" aspectratio="f"/>
                      <v:shadow on="t" type="perspective" color="#000000" opacity="13107f" offset="0pt,0pt" origin="0f,0f" matrix="66847f,0f,0f,66847f"/>
                    </v:roundrect>
                    <v:shape id="文本框 34" o:spid="_x0000_s1026" o:spt="202" type="#_x0000_t202" style="position:absolute;left:3890;top:1948;height:1205;width:2224;" filled="f" stroked="f" coordsize="21600,21600" o:gfxdata="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pZQ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29EDB310">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专业核心课</w:t>
                            </w:r>
                          </w:p>
                          <w:p w14:paraId="215E9EC7">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35" o:spid="_x0000_s1026" o:spt="203" style="position:absolute;left:10988;top:3569;height:6524;width:2225;" coordorigin="3952,3569" coordsize="2225,6524"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roundrect id="矩形: 圆角 114" o:spid="_x0000_s1026" o:spt="2" style="position:absolute;left:3952;top:3569;height:1478;width:2225;v-text-anchor:middle;" filled="f" stroked="t" coordsize="21600,21600" arcsize="0" o:gfxdata="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7Q1aS2AAAA2wAAAA8A&#10;AAAAAAAAAQAgAAAAIgAAAGRycy9kb3ducmV2LnhtbFBLAQIUABQAAAAIAIdO4kAzLwWeOwAAADkA&#10;AAAQAAAAAAAAAAEAIAAAAAUBAABkcnMvc2hhcGV4bWwueG1sUEsFBgAAAAAGAAYAWwEAAK8DAAAA&#10;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GccD+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V/T3+2AAAA2wAAAA8A&#10;AAAAAAAAAQAgAAAAIgAAAGRycy9kb3ducmV2LnhtbFBLAQIUABQAAAAIAIdO4kAzLwWeOwAAADkA&#10;AAAQAAAAAAAAAAEAIAAAAAUBAABkcnMvc2hhcGV4bWwueG1sUEsFBgAAAAAGAAYAWwEAAK8DAAAA&#10;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oz6uS8AAAA&#10;2wAAAA8AAAAAAAAAAQAgAAAAIgAAAGRycy9kb3ducmV2LnhtbFBLAQIUABQAAAAIAIdO4kAzLwWe&#10;OwAAADkAAAAQAAAAAAAAAAEAIAAAAAsBAABkcnMvc2hhcGV4bWwueG1sUEsFBgAAAAAGAAYAWwEA&#10;ALUDAA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8548;top:3569;height:1478;width:2225;v-text-anchor:middle;" filled="f" stroked="t" coordsize="21600,21600" arcsize="0" o:gfxdata="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rhdJO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9;top:5251;height:1478;width:2225;v-text-anchor:middle;" filled="f" stroked="t" coordsize="21600,21600" arcsize="0" o:gfxdata="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Wt0Qi8AAAA&#10;2wAAAA8AAAAAAAAAAQAgAAAAIgAAAGRycy9kb3ducmV2LnhtbFBLAQIUABQAAAAIAIdO4kAzLwWe&#10;OwAAADkAAAAQAAAAAAAAAAEAIAAAAAsBAABkcnMvc2hhcGV4bWwueG1sUEsFBgAAAAAGAAYAWwEA&#10;ALUD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8;top:6933;height:1478;width:2225;v-text-anchor:middle;" filled="f" stroked="t" coordsize="21600,21600" arcsize="0" o:gfxdata="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pESXy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8548;top:8615;height:1478;width:2225;v-text-anchor:middle;" filled="f" stroked="t" coordsize="21600,21600" arcsize="0" o:gfxdata="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UI7Oe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shape id="文本框 45" o:spid="_x0000_s1026" o:spt="202" type="#_x0000_t202" style="position:absolute;left:8498;top:3583;height:1174;width:2226;" filled="f" stroked="f" coordsize="21600,21600" o:gfxdata="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fALZ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06CDBAB">
                          <w:pPr>
                            <w:pStyle w:val="7"/>
                            <w:widowControl w:val="0"/>
                            <w:adjustRightInd w:val="0"/>
                            <w:snapToGrid w:val="0"/>
                            <w:rPr>
                              <w:rFonts w:hint="default" w:eastAsia="宋体"/>
                              <w:sz w:val="18"/>
                              <w:szCs w:val="18"/>
                              <w:lang w:val="en-US" w:eastAsia="zh-CN"/>
                            </w:rPr>
                          </w:pPr>
                          <w:r>
                            <w:rPr>
                              <w:rFonts w:hint="eastAsia"/>
                              <w:sz w:val="18"/>
                              <w:szCs w:val="18"/>
                              <w:lang w:val="en-US" w:eastAsia="zh-CN"/>
                            </w:rPr>
                            <w:t>现代物流管理基础</w:t>
                          </w:r>
                        </w:p>
                      </w:txbxContent>
                    </v:textbox>
                  </v:shape>
                  <v:shape id="文本框 46" o:spid="_x0000_s1026" o:spt="202" type="#_x0000_t202" style="position:absolute;left:8546;top:5251;height:1174;width:2227;" filled="f" stroked="f" coordsize="21600,21600" o:gfxdata="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MKd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4FF9997">
                          <w:pPr>
                            <w:pStyle w:val="7"/>
                            <w:widowControl w:val="0"/>
                            <w:adjustRightInd w:val="0"/>
                            <w:snapToGrid w:val="0"/>
                            <w:rPr>
                              <w:rFonts w:hint="default" w:eastAsia="宋体"/>
                              <w:sz w:val="18"/>
                              <w:szCs w:val="18"/>
                              <w:lang w:val="en-US" w:eastAsia="zh-CN"/>
                            </w:rPr>
                          </w:pPr>
                          <w:r>
                            <w:rPr>
                              <w:rFonts w:hint="eastAsia"/>
                              <w:sz w:val="18"/>
                              <w:szCs w:val="18"/>
                              <w:lang w:val="en-US" w:eastAsia="zh-CN"/>
                            </w:rPr>
                            <w:t>货物学基础</w:t>
                          </w:r>
                        </w:p>
                      </w:txbxContent>
                    </v:textbox>
                  </v:shape>
                  <v:shape id="文本框 47" o:spid="_x0000_s1026" o:spt="202" type="#_x0000_t202" style="position:absolute;left:8546;top:6933;height:1174;width:2227;" filled="f" stroked="f" coordsize="21600,21600" o:gfxdata="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rzMw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14:paraId="36521D49">
                          <w:pPr>
                            <w:pStyle w:val="7"/>
                            <w:widowControl w:val="0"/>
                            <w:adjustRightInd w:val="0"/>
                            <w:snapToGrid w:val="0"/>
                            <w:rPr>
                              <w:rFonts w:hint="default" w:eastAsia="宋体"/>
                              <w:sz w:val="18"/>
                              <w:szCs w:val="18"/>
                              <w:lang w:val="en-US" w:eastAsia="zh-CN"/>
                            </w:rPr>
                          </w:pPr>
                          <w:r>
                            <w:rPr>
                              <w:rFonts w:hint="eastAsia"/>
                              <w:sz w:val="18"/>
                              <w:szCs w:val="18"/>
                              <w:lang w:val="en-US" w:eastAsia="zh-CN"/>
                            </w:rPr>
                            <w:t>公共关系基础</w:t>
                          </w:r>
                        </w:p>
                      </w:txbxContent>
                    </v:textbox>
                  </v:shape>
                  <v:shape id="文本框 48" o:spid="_x0000_s1026" o:spt="202" type="#_x0000_t202" style="position:absolute;left:8546;top:8615;height:1174;width:2227;" filled="f" stroked="f" coordsize="21600,21600" o:gfxdata="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45ar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E9321D8">
                          <w:pPr>
                            <w:pStyle w:val="7"/>
                            <w:widowControl w:val="0"/>
                            <w:adjustRightInd w:val="0"/>
                            <w:snapToGrid w:val="0"/>
                            <w:rPr>
                              <w:rFonts w:hint="default" w:eastAsia="宋体"/>
                              <w:sz w:val="18"/>
                              <w:szCs w:val="18"/>
                              <w:lang w:val="en-US" w:eastAsia="zh-CN"/>
                            </w:rPr>
                          </w:pPr>
                          <w:r>
                            <w:rPr>
                              <w:rFonts w:hint="eastAsia"/>
                              <w:sz w:val="18"/>
                              <w:szCs w:val="18"/>
                              <w:lang w:val="en-US" w:eastAsia="zh-CN"/>
                            </w:rPr>
                            <w:t>基础会计</w:t>
                          </w:r>
                        </w:p>
                      </w:txbxContent>
                    </v:textbox>
                  </v:shape>
                  <v:shape id="文本框 49" o:spid="_x0000_s1026" o:spt="202" type="#_x0000_t202" style="position:absolute;left:10987;top:3569;height:1174;width:2227;" filled="f" stroked="f" coordsize="21600,21600" o:gfxdata="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u19Yu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7E57B53B">
                          <w:pPr>
                            <w:pStyle w:val="7"/>
                            <w:widowControl w:val="0"/>
                            <w:adjustRightInd w:val="0"/>
                            <w:snapToGrid w:val="0"/>
                            <w:rPr>
                              <w:rFonts w:hint="default" w:eastAsia="宋体"/>
                              <w:sz w:val="18"/>
                              <w:szCs w:val="18"/>
                              <w:lang w:val="en-US" w:eastAsia="zh-CN"/>
                            </w:rPr>
                          </w:pPr>
                          <w:r>
                            <w:rPr>
                              <w:rFonts w:hint="eastAsia"/>
                              <w:sz w:val="18"/>
                              <w:szCs w:val="18"/>
                              <w:lang w:val="en-US" w:eastAsia="zh-CN"/>
                            </w:rPr>
                            <w:t>智慧仓配运营</w:t>
                          </w:r>
                        </w:p>
                      </w:txbxContent>
                    </v:textbox>
                  </v:shape>
                  <v:shape id="文本框 50" o:spid="_x0000_s1026" o:spt="202" type="#_x0000_t202" style="position:absolute;left:10986;top:5251;height:1174;width:2227;" filled="f" stroked="f" coordsize="21600,21600" o:gfxdata="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VA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67612CA">
                          <w:pPr>
                            <w:pStyle w:val="7"/>
                            <w:widowControl w:val="0"/>
                            <w:adjustRightInd w:val="0"/>
                            <w:snapToGrid w:val="0"/>
                            <w:rPr>
                              <w:rFonts w:hint="default" w:eastAsia="宋体"/>
                              <w:sz w:val="18"/>
                              <w:szCs w:val="18"/>
                              <w:lang w:val="en-US" w:eastAsia="zh-CN"/>
                            </w:rPr>
                          </w:pPr>
                          <w:r>
                            <w:rPr>
                              <w:rFonts w:hint="eastAsia"/>
                              <w:sz w:val="18"/>
                              <w:szCs w:val="18"/>
                              <w:lang w:val="en-US" w:eastAsia="zh-CN"/>
                            </w:rPr>
                            <w:t>智慧运输运营</w:t>
                          </w:r>
                        </w:p>
                      </w:txbxContent>
                    </v:textbox>
                  </v:shape>
                  <v:shape id="文本框 51" o:spid="_x0000_s1026" o:spt="202" type="#_x0000_t202" style="position:absolute;left:10986;top:6933;height:1174;width:2227;" filled="f" stroked="f" coordsize="21600,21600" o:gfxdata="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K85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E61C5AD">
                          <w:pPr>
                            <w:pStyle w:val="7"/>
                            <w:widowControl w:val="0"/>
                            <w:adjustRightInd w:val="0"/>
                            <w:snapToGrid w:val="0"/>
                            <w:rPr>
                              <w:rFonts w:hint="default" w:eastAsia="宋体"/>
                              <w:sz w:val="18"/>
                              <w:szCs w:val="18"/>
                              <w:lang w:val="en-US" w:eastAsia="zh-CN"/>
                            </w:rPr>
                          </w:pPr>
                          <w:r>
                            <w:rPr>
                              <w:rFonts w:hint="eastAsia"/>
                              <w:sz w:val="16"/>
                              <w:szCs w:val="16"/>
                              <w:lang w:val="en-US" w:eastAsia="zh-CN"/>
                            </w:rPr>
                            <w:t>物流营销与客户关</w:t>
                          </w:r>
                          <w:r>
                            <w:rPr>
                              <w:rFonts w:hint="eastAsia"/>
                              <w:sz w:val="18"/>
                              <w:szCs w:val="18"/>
                              <w:lang w:val="en-US" w:eastAsia="zh-CN"/>
                            </w:rPr>
                            <w:t>系</w:t>
                          </w:r>
                        </w:p>
                      </w:txbxContent>
                    </v:textbox>
                  </v:shape>
                  <v:shape id="文本框 52" o:spid="_x0000_s1026" o:spt="202" type="#_x0000_t202" style="position:absolute;left:10986;top:8615;height:1174;width:2227;" filled="f" stroked="f" coordsize="21600,21600" o:gfxdata="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jvOI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30EFB9DA">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物流成本管理</w:t>
                          </w:r>
                        </w:p>
                      </w:txbxContent>
                    </v:textbox>
                  </v:shape>
                  <v:roundrect id="矩形: 圆角 114" o:spid="_x0000_s1026" o:spt="2" style="position:absolute;left:8815;top:2991;height:400;width:1680;v-text-anchor:middle;" fillcolor="#3C5DEC" filled="t" stroked="t" coordsize="21600,21600" arcsize="0" o:gfxdata="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LEfAugAAANsA&#10;AAAPAAAAAAAAAAEAIAAAACIAAABkcnMvZG93bnJldi54bWxQSwECFAAUAAAACACHTuJAMy8FnjsA&#10;AAA5AAAAEAAAAAAAAAABACAAAAAJAQAAZHJzL3NoYXBleG1sLnhtbFBLBQYAAAAABgAGAFsBAACz&#10;AwAAAAA=&#10;">
                    <v:fill on="t" focussize="0,0"/>
                    <v:stroke weight="1pt" color="#3C5DEC" joinstyle="miter"/>
                    <v:imagedata o:title=""/>
                    <o:lock v:ext="edit" aspectratio="f"/>
                    <v:textbox>
                      <w:txbxContent>
                        <w:p w14:paraId="6C56304A">
                          <w:pPr>
                            <w:pStyle w:val="7"/>
                            <w:jc w:val="center"/>
                            <w:rPr>
                              <w:color w:val="FFFFFF" w:themeColor="background1"/>
                              <w14:textFill>
                                <w14:solidFill>
                                  <w14:schemeClr w14:val="bg1"/>
                                </w14:solidFill>
                              </w14:textFill>
                            </w:rPr>
                          </w:pPr>
                          <w:r>
                            <w:rPr>
                              <w:rFonts w:hint="eastAsia" w:ascii="微软雅黑" w:eastAsia="微软雅黑" w:hAnsiTheme="minorBidi"/>
                              <w:b/>
                              <w:color w:val="FFFFFF" w:themeColor="background1"/>
                              <w:kern w:val="24"/>
                              <w:sz w:val="12"/>
                              <w:szCs w:val="12"/>
                              <w14:textFill>
                                <w14:solidFill>
                                  <w14:schemeClr w14:val="bg1"/>
                                </w14:solidFill>
                              </w14:textFill>
                            </w:rPr>
                            <w:t>第一第一</w:t>
                          </w:r>
                          <w:r>
                            <w:rPr>
                              <w:rFonts w:ascii="微软雅黑" w:eastAsia="微软雅黑" w:hAnsiTheme="minorBidi"/>
                              <w:b/>
                              <w:color w:val="FFFFFF" w:themeColor="background1"/>
                              <w:kern w:val="24"/>
                              <w:sz w:val="12"/>
                              <w:szCs w:val="12"/>
                              <w14:textFill>
                                <w14:solidFill>
                                  <w14:schemeClr w14:val="bg1"/>
                                </w14:solidFill>
                              </w14:textFill>
                            </w:rPr>
                            <w:t>di阶段</w:t>
                          </w:r>
                        </w:p>
                      </w:txbxContent>
                    </v:textbox>
                  </v:roundrect>
                  <v:roundrect id="矩形: 圆角 114" o:spid="_x0000_s1026" o:spt="2" style="position:absolute;left:11262;top:2991;height:400;width:1680;v-text-anchor:middle;" fillcolor="#3C5DEC" filled="t" stroked="t" coordsize="21600,21600" arcsize="0" o:gfxdata="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snwsugAAANsA&#10;AAAPAAAAAAAAAAEAIAAAACIAAABkcnMvZG93bnJldi54bWxQSwECFAAUAAAACACHTuJAMy8FnjsA&#10;AAA5AAAAEAAAAAAAAAABACAAAAAJAQAAZHJzL3NoYXBleG1sLnhtbFBLBQYAAAAABgAGAFsBAACz&#10;AwAAAAA=&#10;">
                    <v:fill on="t" focussize="0,0"/>
                    <v:stroke weight="1pt" color="#3C5DEC" joinstyle="miter"/>
                    <v:imagedata o:title=""/>
                    <o:lock v:ext="edit" aspectratio="f"/>
                    <v:textbox>
                      <w:txbxContent>
                        <w:p w14:paraId="6566F875">
                          <w:pPr>
                            <w:pStyle w:val="7"/>
                            <w:jc w:val="center"/>
                          </w:pPr>
                          <w:r>
                            <w:rPr>
                              <w:rFonts w:ascii="微软雅黑" w:eastAsia="微软雅黑" w:hAnsiTheme="minorBidi"/>
                              <w:b/>
                              <w:color w:val="FFFFFF" w:themeColor="background1"/>
                              <w:kern w:val="24"/>
                              <w:sz w:val="12"/>
                              <w:szCs w:val="12"/>
                              <w14:textFill>
                                <w14:solidFill>
                                  <w14:schemeClr w14:val="bg1"/>
                                </w14:solidFill>
                              </w14:textFill>
                            </w:rPr>
                            <w:t>第二阶段</w:t>
                          </w:r>
                        </w:p>
                      </w:txbxContent>
                    </v:textbox>
                  </v:roundrect>
                  <v:group id="组合 55" o:spid="_x0000_s1026" o:spt="203" style="position:absolute;left:13465;top:1957;height:1205;width:2271;" coordorigin="1177,1957" coordsize="2271,1205" o:gfxdata="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VH7ubroAAADbAAAADwAAAAAAAAABACAAAAAiAAAAZHJzL2Rvd25yZXYueG1sUEsB&#10;AhQAFAAAAAgAh07iQDMvBZ47AAAAOQAAABUAAAAAAAAAAQAgAAAACQEAAGRycy9ncm91cHNoYXBl&#10;eG1sLnhtbFBLBQYAAAAABgAGAGABAADGAwAAAAA=&#10;">
                    <o:lock v:ext="edit" aspectratio="f"/>
                    <v:roundrect id="矩形: 圆角 114" o:spid="_x0000_s1026" o:spt="2" style="position:absolute;left:1177;top:2056;height:1020;width:2225;v-text-anchor:middle;" filled="f" stroked="t" coordsize="21600,21600" arcsize="0" o:gfxdata="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NpRkLgAAADbAAAA&#10;DwAAAAAAAAABACAAAAAiAAAAZHJzL2Rvd25yZXYueG1sUEsBAhQAFAAAAAgAh07iQDMvBZ47AAAA&#10;OQAAABAAAAAAAAAAAQAgAAAABwEAAGRycy9zaGFwZXhtbC54bWxQSwUGAAAAAAYABgBbAQAAsQMA&#10;AAAA&#10;">
                      <v:fill on="f" focussize="0,0"/>
                      <v:stroke weight="1pt" color="#3C5DEC" joinstyle="miter"/>
                      <v:imagedata o:title=""/>
                      <o:lock v:ext="edit" aspectratio="f"/>
                      <v:shadow on="t" type="perspective" color="#000000" opacity="13107f" offset="0pt,0pt" origin="0f,0f" matrix="66847f,0f,0f,66847f"/>
                    </v:roundrect>
                    <v:shape id="文本框 57" o:spid="_x0000_s1026" o:spt="202" type="#_x0000_t202" style="position:absolute;left:1222;top:1957;height:1205;width:2226;" filled="f" stroked="f" coordsize="21600,21600" o:gfxdata="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xIMbN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DA7B1FF">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专业拓展课</w:t>
                            </w:r>
                          </w:p>
                          <w:p w14:paraId="136EADDC">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58" o:spid="_x0000_s1026" o:spt="203" style="position:absolute;left:15905;top:1924;height:1205;width:2226;" coordorigin="3889,1924" coordsize="2226,1205" o:gfxdata="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wT09ZvwAAANsAAAAPAAAAAAAAAAEAIAAAACIAAABkcnMvZG93bnJldi54&#10;bWxQSwECFAAUAAAACACHTuJAMy8FnjsAAAA5AAAAFQAAAAAAAAABACAAAAAOAQAAZHJzL2dyb3Vw&#10;c2hhcGV4bWwueG1sUEsFBgAAAAAGAAYAYAEAAMsDAAAAAA==&#10;">
                    <o:lock v:ext="edit" aspectratio="f"/>
                    <v:roundrect id="矩形: 圆角 114" o:spid="_x0000_s1026" o:spt="2" style="position:absolute;left:3889;top:2056;height:1020;width:2225;v-text-anchor:middle;" filled="f" stroked="t" coordsize="21600,21600" arcsize="0" o:gfxdata="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Iz+e8AAAA&#10;2wAAAA8AAAAAAAAAAQAgAAAAIgAAAGRycy9kb3ducmV2LnhtbFBLAQIUABQAAAAIAIdO4kAzLwWe&#10;OwAAADkAAAAQAAAAAAAAAAEAIAAAAAsBAABkcnMvc2hhcGV4bWwueG1sUEsFBgAAAAAGAAYAWwEA&#10;ALUDAAAAAA==&#10;">
                      <v:fill on="f" focussize="0,0"/>
                      <v:stroke weight="1pt" color="#3C5DEC" joinstyle="miter"/>
                      <v:imagedata o:title=""/>
                      <o:lock v:ext="edit" aspectratio="f"/>
                      <v:shadow on="t" type="perspective" color="#000000" opacity="13107f" offset="0pt,0pt" origin="0f,0f" matrix="66847f,0f,0f,66847f"/>
                    </v:roundrect>
                    <v:shape id="文本框 60" o:spid="_x0000_s1026" o:spt="202" type="#_x0000_t202" style="position:absolute;left:3891;top:1924;height:1205;width:2224;" filled="f" stroked="f" coordsize="21600,21600" o:gfxdata="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FXZVW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8A1AE46">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集中性实践</w:t>
                            </w:r>
                          </w:p>
                          <w:p w14:paraId="12ECF4A7">
                            <w:pPr>
                              <w:pStyle w:val="7"/>
                              <w:widowControl w:val="0"/>
                              <w:adjustRightInd w:val="0"/>
                              <w:snapToGrid w:val="0"/>
                              <w:spacing w:before="0" w:beforeAutospacing="0" w:after="0" w:afterAutospacing="0"/>
                              <w:jc w:val="center"/>
                              <w:rPr>
                                <w:rFonts w:ascii="微软雅黑" w:hAnsi="微软雅黑" w:eastAsia="微软雅黑" w:cs="微软雅黑"/>
                              </w:rPr>
                            </w:pPr>
                            <w:r>
                              <w:rPr>
                                <w:rFonts w:hint="eastAsia" w:ascii="微软雅黑" w:hAnsi="微软雅黑" w:eastAsia="微软雅黑" w:cs="微软雅黑"/>
                                <w:b/>
                                <w:color w:val="3C5DEC"/>
                                <w:kern w:val="24"/>
                                <w:sz w:val="14"/>
                                <w:szCs w:val="14"/>
                              </w:rPr>
                              <w:t>模块</w:t>
                            </w:r>
                          </w:p>
                        </w:txbxContent>
                      </v:textbox>
                    </v:shape>
                  </v:group>
                  <v:group id="组合 61" o:spid="_x0000_s1026" o:spt="203" style="position:absolute;left:15905;top:3569;height:6524;width:2225;" coordorigin="3952,3569" coordsize="2225,6524"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roundrect id="矩形: 圆角 114" o:spid="_x0000_s1026" o:spt="2" style="position:absolute;left:3952;top:3569;height:1478;width:2225;v-text-anchor:middle;" filled="f" stroked="t" coordsize="21600,21600" arcsize="0" o:gfxdata="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5vLvC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3;top:5251;height:1478;width:2225;v-text-anchor:middle;" filled="f" stroked="t" coordsize="21600,21600" arcsize="0" o:gfxdata="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ji2u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6933;height:1478;width:2225;v-text-anchor:middle;" filled="f" stroked="t" coordsize="21600,21600" arcsize="0" o:gfxdata="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QvB8ZtwAAANsAAAAP&#10;AAAAAAAAAAEAIAAAACIAAABkcnMvZG93bnJldi54bWxQSwECFAAUAAAACACHTuJAMy8FnjsAAAA5&#10;AAAAEAAAAAAAAAABACAAAAAGAQAAZHJzL3NoYXBleG1sLnhtbFBLBQYAAAAABgAGAFsBAACwAwAA&#10;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3952;top:8615;height:1478;width:2225;v-text-anchor:middle;" filled="f" stroked="t" coordsize="21600,21600" arcsize="0" o:gfxdata="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C6gr4A&#10;AADbAAAADwAAAAAAAAABACAAAAAiAAAAZHJzL2Rvd25yZXYueG1sUEsBAhQAFAAAAAgAh07iQDMv&#10;BZ47AAAAOQAAABAAAAAAAAAAAQAgAAAADQEAAGRycy9zaGFwZXhtbC54bWxQSwUGAAAAAAYABgBb&#10;AQAAtwMAAAAA&#10;">
                      <v:fill on="f" focussize="0,0"/>
                      <v:stroke weight="1pt" color="#3C5DEC" joinstyle="miter" dashstyle="3 1"/>
                      <v:imagedata o:title=""/>
                      <o:lock v:ext="edit" aspectratio="f"/>
                      <v:shadow on="t" type="perspective" color="#000000" opacity="13107f" offset="0pt,0pt" origin="0f,0f" matrix="66847f,0f,0f,66847f"/>
                    </v:roundrect>
                  </v:group>
                  <v:roundrect id="矩形: 圆角 114" o:spid="_x0000_s1026" o:spt="2" style="position:absolute;left:13465;top:3569;height:1478;width:2225;v-text-anchor:middle;" filled="f" stroked="t" coordsize="21600,21600" arcsize="0" o:gfxdata="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sfYzi2AAAA2wAAAA8A&#10;AAAAAAAAAQAgAAAAIgAAAGRycy9kb3ducmV2LnhtbFBLAQIUABQAAAAIAIdO4kAzLwWeOwAAADkA&#10;AAAQAAAAAAAAAAEAIAAAAAUBAABkcnMvc2hhcGV4bWwueG1sUEsFBgAAAAAGAAYAWwEAAK8DAAAA&#10;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6;top:5251;height:1478;width:2225;v-text-anchor:middle;" filled="f" stroked="t" coordsize="21600,21600" arcsize="0" o:gfxdata="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RTxqO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5;top:6933;height:1478;width:2225;v-text-anchor:middle;" filled="f" stroked="t" coordsize="21600,21600" arcsize="0" o:gfxdata="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SBWNS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roundrect id="矩形: 圆角 114" o:spid="_x0000_s1026" o:spt="2" style="position:absolute;left:13465;top:8615;height:1478;width:2225;v-text-anchor:middle;" filled="f" stroked="t" coordsize="21600,21600" arcsize="0" o:gfxdata="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vN/U+5AAAA2wAA&#10;AA8AAAAAAAAAAQAgAAAAIgAAAGRycy9kb3ducmV2LnhtbFBLAQIUABQAAAAIAIdO4kAzLwWeOwAA&#10;ADkAAAAQAAAAAAAAAAEAIAAAAAgBAABkcnMvc2hhcGV4bWwueG1sUEsFBgAAAAAGAAYAWwEAALID&#10;AAAAAA==&#10;">
                    <v:fill on="f" focussize="0,0"/>
                    <v:stroke weight="1pt" color="#3C5DEC" joinstyle="miter" dashstyle="3 1"/>
                    <v:imagedata o:title=""/>
                    <o:lock v:ext="edit" aspectratio="f"/>
                    <v:shadow on="t" type="perspective" color="#000000" opacity="13107f" offset="0pt,0pt" origin="0f,0f" matrix="66847f,0f,0f,66847f"/>
                  </v:roundrect>
                  <v:shape id="文本框 70" o:spid="_x0000_s1026" o:spt="202" type="#_x0000_t202" style="position:absolute;left:13464;top:3569;height:1174;width:2227;" filled="f" stroked="f" coordsize="21600,21600" o:gfxdata="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IIVcr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6C8CD0C">
                          <w:pPr>
                            <w:pStyle w:val="7"/>
                            <w:widowControl w:val="0"/>
                            <w:adjustRightInd w:val="0"/>
                            <w:snapToGrid w:val="0"/>
                            <w:rPr>
                              <w:rFonts w:hint="default" w:eastAsia="宋体"/>
                              <w:sz w:val="18"/>
                              <w:szCs w:val="18"/>
                              <w:lang w:val="en-US" w:eastAsia="zh-CN"/>
                            </w:rPr>
                          </w:pPr>
                          <w:r>
                            <w:rPr>
                              <w:rFonts w:hint="eastAsia"/>
                              <w:sz w:val="18"/>
                              <w:szCs w:val="18"/>
                              <w:lang w:val="en-US" w:eastAsia="zh-CN"/>
                            </w:rPr>
                            <w:t>生产与运作管理</w:t>
                          </w:r>
                        </w:p>
                      </w:txbxContent>
                    </v:textbox>
                  </v:shape>
                  <v:shape id="文本框 71" o:spid="_x0000_s1026" o:spt="202" type="#_x0000_t202" style="position:absolute;left:13463;top:5251;height:1174;width:2227;" filled="f" stroked="f" coordsize="21600,21600" o:gfxdata="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HC6e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46FA01E3">
                          <w:pPr>
                            <w:pStyle w:val="7"/>
                            <w:widowControl w:val="0"/>
                            <w:adjustRightInd w:val="0"/>
                            <w:snapToGrid w:val="0"/>
                            <w:rPr>
                              <w:rFonts w:hint="default" w:eastAsia="宋体"/>
                              <w:sz w:val="18"/>
                              <w:szCs w:val="18"/>
                              <w:lang w:val="en-US" w:eastAsia="zh-CN"/>
                            </w:rPr>
                          </w:pPr>
                          <w:r>
                            <w:rPr>
                              <w:rFonts w:hint="eastAsia"/>
                              <w:sz w:val="18"/>
                              <w:szCs w:val="18"/>
                              <w:lang w:val="en-US" w:eastAsia="zh-CN"/>
                            </w:rPr>
                            <w:t>远洋运输业务</w:t>
                          </w:r>
                        </w:p>
                      </w:txbxContent>
                    </v:textbox>
                  </v:shape>
                  <v:shape id="文本框 72" o:spid="_x0000_s1026" o:spt="202" type="#_x0000_t202" style="position:absolute;left:13463;top:6933;height:1174;width:2227;" filled="f" stroked="f" coordsize="21600,21600" o:gfxdata="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XPH3e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3A8F46FC">
                          <w:pPr>
                            <w:pStyle w:val="7"/>
                            <w:widowControl w:val="0"/>
                            <w:adjustRightInd w:val="0"/>
                            <w:snapToGrid w:val="0"/>
                            <w:rPr>
                              <w:rFonts w:hint="eastAsia" w:eastAsia="宋体"/>
                              <w:sz w:val="18"/>
                              <w:szCs w:val="18"/>
                              <w:lang w:val="en-US" w:eastAsia="zh-CN"/>
                            </w:rPr>
                          </w:pPr>
                          <w:r>
                            <w:rPr>
                              <w:rFonts w:hint="eastAsia"/>
                              <w:sz w:val="18"/>
                              <w:szCs w:val="18"/>
                              <w:lang w:val="en-US" w:eastAsia="zh-CN"/>
                            </w:rPr>
                            <w:t>商务谈判</w:t>
                          </w:r>
                        </w:p>
                      </w:txbxContent>
                    </v:textbox>
                  </v:shape>
                  <v:shape id="文本框 73" o:spid="_x0000_s1026" o:spt="202" type="#_x0000_t202" style="position:absolute;left:13463;top:8615;height:1174;width:2227;" filled="f" stroked="f" coordsize="21600,21600" o:gfxdata="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oO67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5D2B580E">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物流信息管理</w:t>
                          </w:r>
                        </w:p>
                      </w:txbxContent>
                    </v:textbox>
                  </v:shape>
                  <v:shape id="文本框 74" o:spid="_x0000_s1026" o:spt="202" type="#_x0000_t202" style="position:absolute;left:15904;top:3569;height:1174;width:2227;" filled="f" stroked="f" coordsize="21600,21600" o:gfxdata="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LmCFrL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14:paraId="7979EF04">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物流综合实训</w:t>
                          </w:r>
                        </w:p>
                      </w:txbxContent>
                    </v:textbox>
                  </v:shape>
                  <v:shape id="文本框 75" o:spid="_x0000_s1026" o:spt="202" type="#_x0000_t202" style="position:absolute;left:15903;top:5251;height:1174;width:2227;" filled="f" stroked="f" coordsize="21600,21600" o:gfxdata="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wgN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6D1C1D43">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物流综合实训</w:t>
                          </w:r>
                        </w:p>
                      </w:txbxContent>
                    </v:textbox>
                  </v:shape>
                  <v:shape id="文本框 76" o:spid="_x0000_s1026" o:spt="202" type="#_x0000_t202" style="position:absolute;left:15903;top:6933;height:1174;width:2227;" filled="f" stroked="f" coordsize="21600,21600" o:gfxdata="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f6+QL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0EB00270">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物流管理岗位实习</w:t>
                          </w:r>
                        </w:p>
                      </w:txbxContent>
                    </v:textbox>
                  </v:shape>
                  <v:shape id="文本框 77" o:spid="_x0000_s1026" o:spt="202" type="#_x0000_t202" style="position:absolute;left:15903;top:8615;height:1174;width:2227;" filled="f" stroked="f" coordsize="21600,21600" o:gfxdata="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hvb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191CFA27">
                          <w:pPr>
                            <w:pStyle w:val="7"/>
                            <w:widowControl w:val="0"/>
                            <w:adjustRightInd w:val="0"/>
                            <w:snapToGrid w:val="0"/>
                            <w:rPr>
                              <w:rFonts w:hint="default" w:eastAsia="宋体"/>
                              <w:sz w:val="18"/>
                              <w:szCs w:val="18"/>
                              <w:lang w:val="en-US" w:eastAsia="zh-CN"/>
                            </w:rPr>
                          </w:pPr>
                          <w:r>
                            <w:rPr>
                              <w:rFonts w:hint="eastAsia"/>
                              <w:sz w:val="18"/>
                              <w:szCs w:val="18"/>
                              <w:lang w:val="en-US" w:eastAsia="zh-CN"/>
                            </w:rPr>
                            <w:t>物流管理岗位实习</w:t>
                          </w:r>
                        </w:p>
                      </w:txbxContent>
                    </v:textbox>
                  </v:shape>
                  <v:roundrect id="矩形: 圆角 114" o:spid="_x0000_s1026" o:spt="2" style="position:absolute;left:13732;top:2991;height:400;width:1680;v-text-anchor:middle;" fillcolor="#3C5DEC" filled="t" stroked="t" coordsize="21600,21600" arcsize="0" o:gfxdata="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rWSfLsAAADb&#10;AAAADwAAAAAAAAABACAAAAAiAAAAZHJzL2Rvd25yZXYueG1sUEsBAhQAFAAAAAgAh07iQDMvBZ47&#10;AAAAOQAAABAAAAAAAAAAAQAgAAAACgEAAGRycy9zaGFwZXhtbC54bWxQSwUGAAAAAAYABgBbAQAA&#10;tAMAAAAA&#10;">
                    <v:fill on="t" focussize="0,0"/>
                    <v:stroke weight="1pt" color="#3C5DEC" joinstyle="miter"/>
                    <v:imagedata o:title=""/>
                    <o:lock v:ext="edit" aspectratio="f"/>
                    <v:textbox>
                      <w:txbxContent>
                        <w:p w14:paraId="450332B0">
                          <w:pPr>
                            <w:pStyle w:val="7"/>
                            <w:jc w:val="center"/>
                          </w:pPr>
                          <w:r>
                            <w:rPr>
                              <w:rFonts w:ascii="微软雅黑" w:eastAsia="微软雅黑" w:hAnsiTheme="minorBidi"/>
                              <w:b/>
                              <w:color w:val="FFFFFF" w:themeColor="background1"/>
                              <w:kern w:val="24"/>
                              <w:sz w:val="12"/>
                              <w:szCs w:val="12"/>
                              <w14:textFill>
                                <w14:solidFill>
                                  <w14:schemeClr w14:val="bg1"/>
                                </w14:solidFill>
                              </w14:textFill>
                            </w:rPr>
                            <w:t>第三阶段</w:t>
                          </w:r>
                        </w:p>
                      </w:txbxContent>
                    </v:textbox>
                  </v:roundrect>
                  <v:roundrect id="矩形: 圆角 114" o:spid="_x0000_s1026" o:spt="2" style="position:absolute;left:16179;top:2991;height:400;width:1680;v-text-anchor:middle;" fillcolor="#3C5DEC" filled="t" stroked="t" coordsize="21600,21600" arcsize="0" o:gfxdata="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fk357sAAADb&#10;AAAADwAAAAAAAAABACAAAAAiAAAAZHJzL2Rvd25yZXYueG1sUEsBAhQAFAAAAAgAh07iQDMvBZ47&#10;AAAAOQAAABAAAAAAAAAAAQAgAAAACgEAAGRycy9zaGFwZXhtbC54bWxQSwUGAAAAAAYABgBbAQAA&#10;tAMAAAAA&#10;">
                    <v:fill on="t" focussize="0,0"/>
                    <v:stroke weight="1pt" color="#3C5DEC" joinstyle="miter"/>
                    <v:imagedata o:title=""/>
                    <o:lock v:ext="edit" aspectratio="f"/>
                    <v:textbox>
                      <w:txbxContent>
                        <w:p w14:paraId="7DF13B95">
                          <w:pPr>
                            <w:pStyle w:val="7"/>
                            <w:jc w:val="center"/>
                          </w:pPr>
                          <w:r>
                            <w:rPr>
                              <w:rFonts w:ascii="微软雅黑" w:eastAsia="微软雅黑" w:hAnsiTheme="minorBidi"/>
                              <w:b/>
                              <w:color w:val="FFFFFF" w:themeColor="background1"/>
                              <w:kern w:val="24"/>
                              <w:sz w:val="12"/>
                              <w:szCs w:val="12"/>
                              <w14:textFill>
                                <w14:solidFill>
                                  <w14:schemeClr w14:val="bg1"/>
                                </w14:solidFill>
                              </w14:textFill>
                            </w:rPr>
                            <w:t>第四阶段</w:t>
                          </w:r>
                        </w:p>
                      </w:txbxContent>
                    </v:textbox>
                  </v:roundrect>
                  <v:shape id="燕尾形 80" o:spid="_x0000_s1026" o:spt="55" type="#_x0000_t55" style="position:absolute;left:7489;top:1051;height:788;width:11702;v-text-anchor:middle;" fillcolor="#00B0F0" filled="t" stroked="f" coordsize="21600,21600" o:gfxdata="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Ml8+8AAAA&#10;2wAAAA8AAAAAAAAAAQAgAAAAIgAAAGRycy9kb3ducmV2LnhtbFBLAQIUABQAAAAIAIdO4kAzLwWe&#10;OwAAADkAAAAQAAAAAAAAAAEAIAAAAAsBAABkcnMvc2hhcGV4bWwueG1sUEsFBgAAAAAGAAYAWwEA&#10;ALUDAAAAAA==&#10;" adj="20873">
                    <v:fill type="gradient" on="t" color2="#002060" angle="99" focus="100%" focussize="0,0" rotate="t">
                      <o:fill type="gradientUnscaled" v:ext="backwardCompatible"/>
                    </v:fill>
                    <v:stroke on="f" weight="1pt" miterlimit="8" joinstyle="miter"/>
                    <v:imagedata o:title=""/>
                    <o:lock v:ext="edit" aspectratio="f"/>
                    <v:textbox>
                      <w:txbxContent>
                        <w:p w14:paraId="65298FA1">
                          <w:pPr>
                            <w:pStyle w:val="7"/>
                            <w:widowControl w:val="0"/>
                            <w:adjustRightInd w:val="0"/>
                            <w:snapToGrid w:val="0"/>
                            <w:jc w:val="center"/>
                            <w:rPr>
                              <w:rFonts w:ascii="微软雅黑" w:hAnsi="微软雅黑" w:eastAsia="微软雅黑" w:cs="微软雅黑"/>
                            </w:rPr>
                          </w:pPr>
                          <w:r>
                            <w:rPr>
                              <w:rFonts w:hint="eastAsia" w:ascii="微软雅黑" w:hAnsi="微软雅黑" w:eastAsia="微软雅黑" w:cs="微软雅黑"/>
                              <w:b/>
                              <w:color w:val="FFFFFF" w:themeColor="light1"/>
                              <w:kern w:val="24"/>
                              <w:sz w:val="16"/>
                              <w:szCs w:val="16"/>
                              <w14:textFill>
                                <w14:solidFill>
                                  <w14:schemeClr w14:val="lt1"/>
                                </w14:solidFill>
                              </w14:textFill>
                            </w:rPr>
                            <w:t>能 力 进 阶</w:t>
                          </w:r>
                        </w:p>
                      </w:txbxContent>
                    </v:textbox>
                  </v:shape>
                  <v:roundrect id="矩形: 圆角 114" o:spid="_x0000_s1026" o:spt="2" style="position:absolute;left:18512;top:1839;height:8358;width:678;v-text-anchor:middle;" fillcolor="#002060" filled="t" stroked="t" coordsize="21600,21600" arcsize="0" o:gfxdata="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2mQei8AAAA&#10;2wAAAA8AAAAAAAAAAQAgAAAAIgAAAGRycy9kb3ducmV2LnhtbFBLAQIUABQAAAAIAIdO4kAzLwWe&#10;OwAAADkAAAAQAAAAAAAAAAEAIAAAAAsBAABkcnMvc2hhcGV4bWwueG1sUEsFBgAAAAAGAAYAWwEA&#10;ALUDAAAAAA==&#10;">
                    <v:fill on="t" focussize="0,0"/>
                    <v:stroke weight="1pt" color="#3C5DEC" joinstyle="miter"/>
                    <v:imagedata o:title=""/>
                    <o:lock v:ext="edit" aspectratio="f"/>
                  </v:roundrect>
                  <v:shape id="文本框 82" o:spid="_x0000_s1026" o:spt="202" type="#_x0000_t202" style="position:absolute;left:17751;top:2002;height:8360;width:1732;" filled="f" stroked="f" coordsize="21600,21600" o:gfxdata="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0yiTrsAAADb&#10;AAAADwAAAAAAAAABACAAAAAiAAAAZHJzL2Rvd25yZXYueG1sUEsBAhQAFAAAAAgAh07iQDMvBZ47&#10;AAAAOQAAABAAAAAAAAAAAQAgAAAACgEAAGRycy9zaGFwZXhtbC54bWxQSwUGAAAAAAYABgBbAQAA&#10;tAMAAAAA&#10;">
                    <v:fill on="f" focussize="0,0"/>
                    <v:stroke on="f"/>
                    <v:imagedata o:title=""/>
                    <o:lock v:ext="edit" aspectratio="f"/>
                    <v:textbox style="layout-flow:vertical-ideographic;">
                      <w:txbxContent>
                        <w:p w14:paraId="31CEACF4">
                          <w:pPr>
                            <w:pStyle w:val="7"/>
                            <w:jc w:val="center"/>
                          </w:pPr>
                          <w:r>
                            <w:rPr>
                              <w:rFonts w:ascii="Arial" w:eastAsia="微软雅黑" w:hAnsiTheme="minorBidi"/>
                              <w:b/>
                              <w:color w:val="FFFFFF" w:themeColor="background1"/>
                              <w:kern w:val="24"/>
                              <w:sz w:val="16"/>
                              <w:szCs w:val="16"/>
                              <w14:textFill>
                                <w14:solidFill>
                                  <w14:schemeClr w14:val="bg1"/>
                                </w14:solidFill>
                              </w14:textFill>
                            </w:rPr>
                            <w:t>毕 业 设 计  岗 位 实 习</w:t>
                          </w:r>
                        </w:p>
                      </w:txbxContent>
                    </v:textbox>
                  </v:shape>
                </v:group>
                <v:shape id="文本框 45" o:spid="_x0000_s1026" o:spt="202" type="#_x0000_t202" style="position:absolute;left:6029;top:2630;height:698;width:1131;" filled="f" stroked="f" coordsize="21600,21600" o:gfxdata="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iwx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67FDB3C9">
                        <w:pPr>
                          <w:pStyle w:val="7"/>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第一阶段</w:t>
                        </w:r>
                      </w:p>
                    </w:txbxContent>
                  </v:textbox>
                </v:shape>
                <v:shape id="文本框 45" o:spid="_x0000_s1026" o:spt="202" type="#_x0000_t202" style="position:absolute;left:7268;top:2632;height:698;width:1131;" filled="f" stroked="f" coordsize="21600,21600" o:gfxdata="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Dhht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EF1B186">
                        <w:pPr>
                          <w:pStyle w:val="7"/>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第二阶段</w:t>
                        </w:r>
                      </w:p>
                    </w:txbxContent>
                  </v:textbox>
                </v:shape>
                <v:shape id="文本框 45" o:spid="_x0000_s1026" o:spt="202" type="#_x0000_t202" style="position:absolute;left:8537;top:2636;height:698;width:1131;" filled="f" stroked="f" coordsize="21600,21600" o:gfxdata="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UK99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14:paraId="2FEB3E1A">
                        <w:pPr>
                          <w:pStyle w:val="7"/>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第三阶段</w:t>
                        </w:r>
                      </w:p>
                    </w:txbxContent>
                  </v:textbox>
                </v:shape>
                <v:shape id="文本框 45" o:spid="_x0000_s1026" o:spt="202" type="#_x0000_t202" style="position:absolute;left:9769;top:2635;height:698;width:1131;" filled="f" stroked="f" coordsize="21600,21600" o:gfxdata="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kCOB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3E5CD344">
                        <w:pPr>
                          <w:pStyle w:val="7"/>
                          <w:widowControl w:val="0"/>
                          <w:adjustRightInd w:val="0"/>
                          <w:snapToGrid w:val="0"/>
                          <w:rPr>
                            <w:rFonts w:ascii="微软雅黑" w:hAnsi="微软雅黑" w:eastAsia="微软雅黑" w:cs="微软雅黑"/>
                            <w:b/>
                            <w:bCs/>
                            <w:color w:val="FFFFFF" w:themeColor="background1"/>
                            <w14:textFill>
                              <w14:solidFill>
                                <w14:schemeClr w14:val="bg1"/>
                              </w14:solidFill>
                            </w14:textFill>
                          </w:rPr>
                        </w:pPr>
                        <w:r>
                          <w:rPr>
                            <w:rFonts w:hint="eastAsia" w:ascii="微软雅黑" w:hAnsi="微软雅黑" w:eastAsia="微软雅黑" w:cs="微软雅黑"/>
                            <w:b/>
                            <w:bCs/>
                            <w:color w:val="FFFFFF" w:themeColor="background1"/>
                            <w:kern w:val="24"/>
                            <w:sz w:val="16"/>
                            <w:szCs w:val="16"/>
                            <w14:textFill>
                              <w14:solidFill>
                                <w14:schemeClr w14:val="bg1"/>
                              </w14:solidFill>
                            </w14:textFill>
                          </w:rPr>
                          <w:t>第四阶段</w:t>
                        </w:r>
                      </w:p>
                    </w:txbxContent>
                  </v:textbox>
                </v:shape>
              </v:group>
            </w:pict>
          </mc:Fallback>
        </mc:AlternateContent>
      </w:r>
    </w:p>
    <w:p w14:paraId="7A7FCC80">
      <w:pPr>
        <w:widowControl/>
        <w:spacing w:line="440" w:lineRule="exact"/>
        <w:jc w:val="center"/>
        <w:rPr>
          <w:rFonts w:ascii="宋体" w:hAnsi="宋体" w:cs="宋体"/>
          <w:color w:val="000000"/>
          <w:kern w:val="0"/>
          <w:sz w:val="24"/>
          <w:szCs w:val="24"/>
        </w:rPr>
      </w:pPr>
    </w:p>
    <w:p w14:paraId="4BA5747C">
      <w:pPr>
        <w:widowControl/>
        <w:spacing w:line="440" w:lineRule="exact"/>
        <w:rPr>
          <w:rFonts w:ascii="宋体" w:hAnsi="宋体" w:cs="宋体"/>
          <w:color w:val="000000"/>
          <w:kern w:val="0"/>
          <w:sz w:val="24"/>
          <w:szCs w:val="24"/>
        </w:rPr>
      </w:pPr>
    </w:p>
    <w:p w14:paraId="05F69AB3">
      <w:pPr>
        <w:widowControl/>
        <w:spacing w:line="440" w:lineRule="exact"/>
        <w:rPr>
          <w:rFonts w:ascii="宋体" w:hAnsi="宋体" w:cs="宋体"/>
          <w:color w:val="000000"/>
          <w:kern w:val="0"/>
          <w:sz w:val="24"/>
          <w:szCs w:val="24"/>
        </w:rPr>
      </w:pPr>
      <w:r>
        <mc:AlternateContent>
          <mc:Choice Requires="wps">
            <w:drawing>
              <wp:anchor distT="0" distB="0" distL="114300" distR="114300" simplePos="0" relativeHeight="251662336" behindDoc="0" locked="0" layoutInCell="1" allowOverlap="1">
                <wp:simplePos x="0" y="0"/>
                <wp:positionH relativeFrom="column">
                  <wp:posOffset>2225675</wp:posOffset>
                </wp:positionH>
                <wp:positionV relativeFrom="paragraph">
                  <wp:posOffset>140970</wp:posOffset>
                </wp:positionV>
                <wp:extent cx="434975" cy="1458595"/>
                <wp:effectExtent l="0" t="0" r="0" b="0"/>
                <wp:wrapNone/>
                <wp:docPr id="106" name="文本框 106"/>
                <wp:cNvGraphicFramePr/>
                <a:graphic xmlns:a="http://schemas.openxmlformats.org/drawingml/2006/main">
                  <a:graphicData uri="http://schemas.microsoft.com/office/word/2010/wordprocessingShape">
                    <wps:wsp>
                      <wps:cNvSpPr txBox="1"/>
                      <wps:spPr>
                        <a:xfrm>
                          <a:off x="3414395" y="301625"/>
                          <a:ext cx="434975" cy="14585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6BA63">
                            <w:pPr>
                              <w:pStyle w:val="7"/>
                              <w:jc w:val="center"/>
                              <w:rPr>
                                <w:color w:val="FFFFFF" w:themeColor="background1"/>
                                <w14:textFill>
                                  <w14:solidFill>
                                    <w14:schemeClr w14:val="bg1"/>
                                  </w14:solidFill>
                                </w14:textFill>
                              </w:rPr>
                            </w:pPr>
                            <w:r>
                              <w:rPr>
                                <w:rFonts w:ascii="Arial" w:eastAsia="微软雅黑" w:hAnsiTheme="minorBidi"/>
                                <w:b/>
                                <w:color w:val="FFFFFF" w:themeColor="background1"/>
                                <w:kern w:val="24"/>
                                <w:sz w:val="16"/>
                                <w:szCs w:val="16"/>
                                <w14:textFill>
                                  <w14:solidFill>
                                    <w14:schemeClr w14:val="bg1"/>
                                  </w14:solidFill>
                                </w14:textFill>
                              </w:rPr>
                              <w:t>公 共 基 础 课 程</w:t>
                            </w:r>
                          </w:p>
                          <w:p w14:paraId="07A176BE">
                            <w:pPr>
                              <w:rPr>
                                <w:color w:val="FFFFFF" w:themeColor="background1"/>
                                <w14:textFill>
                                  <w14:solidFill>
                                    <w14:schemeClr w14:val="bg1"/>
                                  </w14:solidFill>
                                </w14:textFill>
                              </w:rPr>
                            </w:pP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5.25pt;margin-top:11.1pt;height:114.85pt;width:34.25pt;z-index:251662336;mso-width-relative:page;mso-height-relative:page;" filled="f" stroked="f" coordsize="21600,21600" o:gfxdata="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8aPpB9kAAAAKAQAADwAAAAAA&#10;AAABACAAAAAiAAAAZHJzL2Rvd25yZXYueG1sUEsBAhQAFAAAAAgAh07iQOWkX1VLAgAAdwQAAA4A&#10;AAAAAAAAAQAgAAAAKAEAAGRycy9lMm9Eb2MueG1sUEsFBgAAAAAGAAYAWQEAAOUFAAAAAA==&#10;">
                <v:fill on="f" focussize="0,0"/>
                <v:stroke on="f" weight="0.5pt"/>
                <v:imagedata o:title=""/>
                <o:lock v:ext="edit" aspectratio="f"/>
                <v:textbox style="layout-flow:vertical-ideographic;">
                  <w:txbxContent>
                    <w:p w14:paraId="55E6BA63">
                      <w:pPr>
                        <w:pStyle w:val="7"/>
                        <w:jc w:val="center"/>
                        <w:rPr>
                          <w:color w:val="FFFFFF" w:themeColor="background1"/>
                          <w14:textFill>
                            <w14:solidFill>
                              <w14:schemeClr w14:val="bg1"/>
                            </w14:solidFill>
                          </w14:textFill>
                        </w:rPr>
                      </w:pPr>
                      <w:r>
                        <w:rPr>
                          <w:rFonts w:ascii="Arial" w:eastAsia="微软雅黑" w:hAnsiTheme="minorBidi"/>
                          <w:b/>
                          <w:color w:val="FFFFFF" w:themeColor="background1"/>
                          <w:kern w:val="24"/>
                          <w:sz w:val="16"/>
                          <w:szCs w:val="16"/>
                          <w14:textFill>
                            <w14:solidFill>
                              <w14:schemeClr w14:val="bg1"/>
                            </w14:solidFill>
                          </w14:textFill>
                        </w:rPr>
                        <w:t>公 共 基 础 课 程</w:t>
                      </w:r>
                    </w:p>
                    <w:p w14:paraId="07A176BE">
                      <w:pPr>
                        <w:rPr>
                          <w:color w:val="FFFFFF" w:themeColor="background1"/>
                          <w14:textFill>
                            <w14:solidFill>
                              <w14:schemeClr w14:val="bg1"/>
                            </w14:solidFill>
                          </w14:textFill>
                        </w:rPr>
                      </w:pPr>
                    </w:p>
                  </w:txbxContent>
                </v:textbox>
              </v:shape>
            </w:pict>
          </mc:Fallback>
        </mc:AlternateContent>
      </w:r>
    </w:p>
    <w:p w14:paraId="1AA9B2FE">
      <w:pPr>
        <w:widowControl/>
        <w:spacing w:line="440" w:lineRule="exact"/>
        <w:rPr>
          <w:rFonts w:ascii="宋体" w:hAnsi="宋体" w:cs="宋体"/>
          <w:color w:val="000000"/>
          <w:kern w:val="0"/>
          <w:sz w:val="24"/>
          <w:szCs w:val="24"/>
        </w:rPr>
      </w:pPr>
    </w:p>
    <w:p w14:paraId="448809CD">
      <w:pPr>
        <w:widowControl/>
        <w:spacing w:line="440" w:lineRule="exact"/>
        <w:rPr>
          <w:rFonts w:ascii="宋体" w:hAnsi="宋体" w:cs="宋体"/>
          <w:color w:val="000000"/>
          <w:kern w:val="0"/>
          <w:sz w:val="24"/>
          <w:szCs w:val="24"/>
        </w:rPr>
      </w:pPr>
      <w:r>
        <mc:AlternateContent>
          <mc:Choice Requires="wps">
            <w:drawing>
              <wp:anchor distT="0" distB="0" distL="114300" distR="114300" simplePos="0" relativeHeight="251660288" behindDoc="0" locked="0" layoutInCell="1" allowOverlap="1">
                <wp:simplePos x="0" y="0"/>
                <wp:positionH relativeFrom="column">
                  <wp:posOffset>1633855</wp:posOffset>
                </wp:positionH>
                <wp:positionV relativeFrom="paragraph">
                  <wp:posOffset>130175</wp:posOffset>
                </wp:positionV>
                <wp:extent cx="358140" cy="259080"/>
                <wp:effectExtent l="0" t="12700" r="23495" b="20320"/>
                <wp:wrapNone/>
                <wp:docPr id="103" name="任意多边形: 形状 45"/>
                <wp:cNvGraphicFramePr/>
                <a:graphic xmlns:a="http://schemas.openxmlformats.org/drawingml/2006/main">
                  <a:graphicData uri="http://schemas.microsoft.com/office/word/2010/wordprocessingShape">
                    <wps:wsp>
                      <wps:cNvSpPr/>
                      <wps:spPr>
                        <a:xfrm rot="10800000">
                          <a:off x="0" y="0"/>
                          <a:ext cx="357923" cy="259080"/>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5" o:spid="_x0000_s1026" o:spt="100" style="position:absolute;left:0pt;margin-left:128.65pt;margin-top:10.25pt;height:20.4pt;width:28.2pt;rotation:11796480f;z-index:251660288;v-text-anchor:middle;mso-width-relative:page;mso-height-relative:page;" fillcolor="#3C5DEC" filled="t" stroked="t" coordsize="752911,714313" o:gfxdata="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" path="m752911,552539l752911,161836,564676,161836,564676,0,0,357157,564676,714314,564676,552539,752911,552539xe">
                <v:path o:connectlocs="357923,200404;357923,58697;268438,58697;268438,0;0,129540;268438,259080;268438,200404;357923,200404" o:connectangles="0,0,0,0,0,0,0,0"/>
                <v:fill type="gradient" on="t" color2="#3C5DEC" o:opacity2="0f" angle="90" focus="100%" focussize="0,0" rotate="t">
                  <o:fill type="gradientUnscaled" v:ext="backwardCompatible"/>
                </v:fill>
                <v:stroke weight="0.25pt" color="#000000" joinstyle="miter"/>
                <v:imagedata o:title=""/>
                <o:lock v:ext="edit" aspectratio="f"/>
              </v:shape>
            </w:pict>
          </mc:Fallback>
        </mc:AlternateContent>
      </w:r>
    </w:p>
    <w:p w14:paraId="42864083">
      <w:pPr>
        <w:widowControl/>
        <w:spacing w:line="440" w:lineRule="exact"/>
        <w:rPr>
          <w:rFonts w:ascii="宋体" w:hAnsi="宋体" w:cs="宋体"/>
          <w:color w:val="000000"/>
          <w:kern w:val="0"/>
          <w:sz w:val="24"/>
          <w:szCs w:val="24"/>
        </w:rPr>
      </w:pPr>
    </w:p>
    <w:p w14:paraId="23856A26">
      <w:pPr>
        <w:widowControl/>
        <w:spacing w:line="440" w:lineRule="exact"/>
        <w:rPr>
          <w:rFonts w:ascii="宋体" w:hAnsi="宋体" w:cs="宋体"/>
          <w:color w:val="000000"/>
          <w:kern w:val="0"/>
          <w:sz w:val="24"/>
          <w:szCs w:val="24"/>
        </w:rPr>
      </w:pPr>
    </w:p>
    <w:p w14:paraId="61DCD838">
      <w:pPr>
        <w:widowControl/>
        <w:spacing w:line="440" w:lineRule="exact"/>
        <w:rPr>
          <w:rFonts w:ascii="宋体" w:hAnsi="宋体" w:cs="宋体"/>
          <w:color w:val="000000"/>
          <w:kern w:val="0"/>
          <w:sz w:val="24"/>
          <w:szCs w:val="24"/>
        </w:rPr>
      </w:pPr>
    </w:p>
    <w:p w14:paraId="5899588B">
      <w:pPr>
        <w:widowControl/>
        <w:spacing w:line="440" w:lineRule="exact"/>
        <w:rPr>
          <w:rFonts w:ascii="宋体" w:hAnsi="宋体" w:cs="宋体"/>
          <w:color w:val="000000"/>
          <w:kern w:val="0"/>
          <w:sz w:val="24"/>
          <w:szCs w:val="24"/>
        </w:rPr>
      </w:pPr>
      <w:r>
        <mc:AlternateContent>
          <mc:Choice Requires="wps">
            <w:drawing>
              <wp:anchor distT="0" distB="0" distL="114300" distR="114300" simplePos="0" relativeHeight="251661312" behindDoc="0" locked="0" layoutInCell="1" allowOverlap="1">
                <wp:simplePos x="0" y="0"/>
                <wp:positionH relativeFrom="column">
                  <wp:posOffset>1633855</wp:posOffset>
                </wp:positionH>
                <wp:positionV relativeFrom="paragraph">
                  <wp:posOffset>102235</wp:posOffset>
                </wp:positionV>
                <wp:extent cx="369570" cy="259080"/>
                <wp:effectExtent l="0" t="12700" r="24130" b="20320"/>
                <wp:wrapNone/>
                <wp:docPr id="104" name="任意多边形: 形状 45"/>
                <wp:cNvGraphicFramePr/>
                <a:graphic xmlns:a="http://schemas.openxmlformats.org/drawingml/2006/main">
                  <a:graphicData uri="http://schemas.microsoft.com/office/word/2010/wordprocessingShape">
                    <wps:wsp>
                      <wps:cNvSpPr/>
                      <wps:spPr>
                        <a:xfrm rot="10800000">
                          <a:off x="0" y="0"/>
                          <a:ext cx="369673" cy="259080"/>
                        </a:xfrm>
                        <a:custGeom>
                          <a:avLst/>
                          <a:gdLst>
                            <a:gd name="connsiteX0" fmla="*/ 752911 w 752911"/>
                            <a:gd name="connsiteY0" fmla="*/ 552539 h 714313"/>
                            <a:gd name="connsiteX1" fmla="*/ 752911 w 752911"/>
                            <a:gd name="connsiteY1" fmla="*/ 161836 h 714313"/>
                            <a:gd name="connsiteX2" fmla="*/ 564676 w 752911"/>
                            <a:gd name="connsiteY2" fmla="*/ 161836 h 714313"/>
                            <a:gd name="connsiteX3" fmla="*/ 564676 w 752911"/>
                            <a:gd name="connsiteY3" fmla="*/ 0 h 714313"/>
                            <a:gd name="connsiteX4" fmla="*/ 0 w 752911"/>
                            <a:gd name="connsiteY4" fmla="*/ 357157 h 714313"/>
                            <a:gd name="connsiteX5" fmla="*/ 564676 w 752911"/>
                            <a:gd name="connsiteY5" fmla="*/ 714314 h 714313"/>
                            <a:gd name="connsiteX6" fmla="*/ 564676 w 752911"/>
                            <a:gd name="connsiteY6" fmla="*/ 552539 h 714313"/>
                            <a:gd name="connsiteX7" fmla="*/ 752911 w 752911"/>
                            <a:gd name="connsiteY7" fmla="*/ 552539 h 7143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752911" h="714313">
                              <a:moveTo>
                                <a:pt x="752911" y="552539"/>
                              </a:moveTo>
                              <a:lnTo>
                                <a:pt x="752911" y="161836"/>
                              </a:lnTo>
                              <a:lnTo>
                                <a:pt x="564676" y="161836"/>
                              </a:lnTo>
                              <a:lnTo>
                                <a:pt x="564676" y="0"/>
                              </a:lnTo>
                              <a:lnTo>
                                <a:pt x="0" y="357157"/>
                              </a:lnTo>
                              <a:lnTo>
                                <a:pt x="564676" y="714314"/>
                              </a:lnTo>
                              <a:lnTo>
                                <a:pt x="564676" y="552539"/>
                              </a:lnTo>
                              <a:lnTo>
                                <a:pt x="752911" y="552539"/>
                              </a:lnTo>
                              <a:close/>
                            </a:path>
                          </a:pathLst>
                        </a:custGeom>
                        <a:gradFill>
                          <a:gsLst>
                            <a:gs pos="0">
                              <a:srgbClr val="3C5DEC"/>
                            </a:gs>
                            <a:gs pos="93000">
                              <a:srgbClr val="3C5DEC">
                                <a:alpha val="0"/>
                              </a:srgbClr>
                            </a:gs>
                          </a:gsLst>
                          <a:lin ang="0" scaled="0"/>
                        </a:gradFill>
                        <a:ln w="3175" cap="flat">
                          <a:gradFill>
                            <a:gsLst>
                              <a:gs pos="90000">
                                <a:srgbClr val="3C5DEC">
                                  <a:alpha val="0"/>
                                </a:srgbClr>
                              </a:gs>
                              <a:gs pos="0">
                                <a:srgbClr val="3C5DEC"/>
                              </a:gs>
                            </a:gsLst>
                            <a:lin ang="0" scaled="0"/>
                          </a:gradFill>
                          <a:prstDash val="solid"/>
                          <a:miter/>
                        </a:ln>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形状 45" o:spid="_x0000_s1026" o:spt="100" style="position:absolute;left:0pt;margin-left:128.65pt;margin-top:8.05pt;height:20.4pt;width:29.1pt;rotation:11796480f;z-index:251661312;v-text-anchor:middle;mso-width-relative:page;mso-height-relative:page;" fillcolor="#3C5DEC" filled="t" stroked="t" coordsize="752911,714313" o:gfxdata="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" path="m752911,552539l752911,161836,564676,161836,564676,0,0,357157,564676,714314,564676,552539,752911,552539xe">
                <v:path o:connectlocs="369673,200404;369673,58697;277251,58697;277251,0;0,129540;277251,259080;277251,200404;369673,200404" o:connectangles="0,0,0,0,0,0,0,0"/>
                <v:fill type="gradient" on="t" color2="#3C5DEC" o:opacity2="0f" angle="90" focus="100%" focussize="0,0" rotate="t">
                  <o:fill type="gradientUnscaled" v:ext="backwardCompatible"/>
                </v:fill>
                <v:stroke weight="0.25pt" color="#000000" joinstyle="miter"/>
                <v:imagedata o:title=""/>
                <o:lock v:ext="edit" aspectratio="f"/>
              </v:shape>
            </w:pict>
          </mc:Fallback>
        </mc:AlternateContent>
      </w:r>
    </w:p>
    <w:p w14:paraId="3C6886AA">
      <w:pPr>
        <w:widowControl/>
        <w:spacing w:line="440" w:lineRule="exact"/>
        <w:rPr>
          <w:rFonts w:ascii="宋体" w:hAnsi="宋体" w:cs="宋体"/>
          <w:color w:val="000000"/>
          <w:kern w:val="0"/>
          <w:sz w:val="24"/>
          <w:szCs w:val="24"/>
        </w:rPr>
      </w:pPr>
    </w:p>
    <w:p w14:paraId="611543A8">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）公共基础课程</w:t>
      </w:r>
    </w:p>
    <w:p w14:paraId="57C8705E">
      <w:pPr>
        <w:widowControl/>
        <w:spacing w:line="440" w:lineRule="exact"/>
        <w:ind w:firstLine="420"/>
        <w:jc w:val="left"/>
        <w:rPr>
          <w:rFonts w:hint="eastAsia" w:ascii="宋体" w:hAnsi="宋体"/>
          <w:b/>
          <w:sz w:val="28"/>
          <w:szCs w:val="28"/>
        </w:rPr>
      </w:pPr>
      <w:r>
        <w:rPr>
          <w:rFonts w:hint="eastAsia" w:ascii="宋体" w:hAnsi="宋体" w:cs="宋体"/>
          <w:color w:val="000000"/>
          <w:kern w:val="0"/>
          <w:sz w:val="24"/>
          <w:szCs w:val="24"/>
        </w:rPr>
        <w:t>用下表描述公共基础课的目标、内容和要求。每门课程都要填写自建或推荐的在线课程网址。</w:t>
      </w:r>
    </w:p>
    <w:tbl>
      <w:tblPr>
        <w:tblStyle w:val="8"/>
        <w:tblW w:w="92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1110"/>
        <w:gridCol w:w="2055"/>
        <w:gridCol w:w="1695"/>
        <w:gridCol w:w="1845"/>
        <w:gridCol w:w="1860"/>
      </w:tblGrid>
      <w:tr w14:paraId="20FCC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0BA90920">
            <w:pPr>
              <w:adjustRightInd w:val="0"/>
              <w:snapToGrid w:val="0"/>
              <w:spacing w:line="288" w:lineRule="auto"/>
              <w:jc w:val="center"/>
              <w:rPr>
                <w:rFonts w:hint="eastAsia" w:ascii="Times New Roman" w:hAnsi="Times New Roman" w:eastAsia="宋体" w:cs="Times New Roman"/>
                <w:b/>
                <w:sz w:val="18"/>
                <w:szCs w:val="18"/>
              </w:rPr>
            </w:pPr>
            <w:r>
              <w:rPr>
                <w:rFonts w:hint="eastAsia" w:ascii="Times New Roman" w:hAnsi="Times New Roman" w:eastAsia="宋体" w:cs="Times New Roman"/>
                <w:b/>
                <w:sz w:val="18"/>
                <w:szCs w:val="18"/>
              </w:rPr>
              <w:t>序号</w:t>
            </w:r>
          </w:p>
        </w:tc>
        <w:tc>
          <w:tcPr>
            <w:tcW w:w="1110" w:type="dxa"/>
            <w:vAlign w:val="center"/>
          </w:tcPr>
          <w:p w14:paraId="3C73A16E">
            <w:pPr>
              <w:adjustRightInd w:val="0"/>
              <w:snapToGrid w:val="0"/>
              <w:spacing w:line="288" w:lineRule="auto"/>
              <w:jc w:val="center"/>
              <w:rPr>
                <w:rFonts w:hint="eastAsia" w:ascii="Times New Roman" w:hAnsi="Times New Roman" w:eastAsia="宋体" w:cs="Times New Roman"/>
                <w:b/>
                <w:sz w:val="18"/>
                <w:szCs w:val="18"/>
              </w:rPr>
            </w:pPr>
            <w:r>
              <w:rPr>
                <w:rFonts w:hint="eastAsia" w:ascii="Times New Roman" w:hAnsi="Times New Roman" w:eastAsia="宋体" w:cs="Times New Roman"/>
                <w:b/>
                <w:sz w:val="18"/>
                <w:szCs w:val="18"/>
              </w:rPr>
              <w:t>课程名称</w:t>
            </w:r>
          </w:p>
        </w:tc>
        <w:tc>
          <w:tcPr>
            <w:tcW w:w="2055" w:type="dxa"/>
            <w:vAlign w:val="center"/>
          </w:tcPr>
          <w:p w14:paraId="337AF6F0">
            <w:pPr>
              <w:adjustRightInd w:val="0"/>
              <w:snapToGrid w:val="0"/>
              <w:spacing w:line="288" w:lineRule="auto"/>
              <w:jc w:val="center"/>
              <w:rPr>
                <w:rFonts w:hint="eastAsia" w:ascii="Times New Roman" w:hAnsi="Times New Roman" w:eastAsia="宋体" w:cs="Times New Roman"/>
                <w:b/>
                <w:sz w:val="18"/>
                <w:szCs w:val="18"/>
              </w:rPr>
            </w:pPr>
            <w:r>
              <w:rPr>
                <w:rFonts w:hint="eastAsia" w:ascii="Times New Roman" w:hAnsi="Times New Roman" w:eastAsia="宋体" w:cs="Times New Roman"/>
                <w:b/>
                <w:sz w:val="18"/>
                <w:szCs w:val="18"/>
              </w:rPr>
              <w:t>课程目标</w:t>
            </w:r>
          </w:p>
        </w:tc>
        <w:tc>
          <w:tcPr>
            <w:tcW w:w="1695" w:type="dxa"/>
            <w:vAlign w:val="center"/>
          </w:tcPr>
          <w:p w14:paraId="19AE3016">
            <w:pPr>
              <w:adjustRightInd w:val="0"/>
              <w:snapToGrid w:val="0"/>
              <w:spacing w:line="288" w:lineRule="auto"/>
              <w:jc w:val="center"/>
              <w:rPr>
                <w:rFonts w:hint="eastAsia" w:ascii="Times New Roman" w:hAnsi="Times New Roman" w:eastAsia="宋体" w:cs="Times New Roman"/>
                <w:b/>
                <w:sz w:val="18"/>
                <w:szCs w:val="18"/>
              </w:rPr>
            </w:pPr>
            <w:r>
              <w:rPr>
                <w:rFonts w:hint="eastAsia" w:ascii="Times New Roman" w:hAnsi="Times New Roman" w:eastAsia="宋体" w:cs="Times New Roman"/>
                <w:b/>
                <w:sz w:val="18"/>
                <w:szCs w:val="18"/>
              </w:rPr>
              <w:t>主要教学内容</w:t>
            </w:r>
          </w:p>
        </w:tc>
        <w:tc>
          <w:tcPr>
            <w:tcW w:w="1845" w:type="dxa"/>
            <w:vAlign w:val="center"/>
          </w:tcPr>
          <w:p w14:paraId="1E34218D">
            <w:pPr>
              <w:adjustRightInd w:val="0"/>
              <w:snapToGrid w:val="0"/>
              <w:spacing w:line="288" w:lineRule="auto"/>
              <w:jc w:val="center"/>
              <w:rPr>
                <w:rFonts w:hint="eastAsia" w:ascii="Times New Roman" w:hAnsi="Times New Roman" w:eastAsia="宋体" w:cs="Times New Roman"/>
                <w:b/>
                <w:sz w:val="18"/>
                <w:szCs w:val="18"/>
              </w:rPr>
            </w:pPr>
            <w:r>
              <w:rPr>
                <w:rFonts w:hint="eastAsia" w:ascii="Times New Roman" w:hAnsi="Times New Roman" w:eastAsia="宋体" w:cs="Times New Roman"/>
                <w:b/>
                <w:sz w:val="18"/>
                <w:szCs w:val="18"/>
              </w:rPr>
              <w:t>主要教学要求</w:t>
            </w:r>
          </w:p>
        </w:tc>
        <w:tc>
          <w:tcPr>
            <w:tcW w:w="1860" w:type="dxa"/>
            <w:vAlign w:val="center"/>
          </w:tcPr>
          <w:p w14:paraId="4B564DFF">
            <w:pPr>
              <w:adjustRightInd w:val="0"/>
              <w:snapToGrid w:val="0"/>
              <w:spacing w:line="288" w:lineRule="auto"/>
              <w:jc w:val="center"/>
              <w:rPr>
                <w:rFonts w:hint="eastAsia" w:ascii="Times New Roman" w:hAnsi="Times New Roman" w:eastAsia="宋体" w:cs="Times New Roman"/>
                <w:b/>
                <w:sz w:val="18"/>
                <w:szCs w:val="18"/>
              </w:rPr>
            </w:pPr>
            <w:r>
              <w:rPr>
                <w:rFonts w:hint="eastAsia" w:ascii="Times New Roman" w:hAnsi="Times New Roman" w:eastAsia="宋体" w:cs="Times New Roman"/>
                <w:b/>
                <w:sz w:val="18"/>
                <w:szCs w:val="18"/>
              </w:rPr>
              <w:t>课程思政育人</w:t>
            </w:r>
          </w:p>
        </w:tc>
      </w:tr>
      <w:tr w14:paraId="6EDF3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5CF8774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w:t>
            </w:r>
          </w:p>
        </w:tc>
        <w:tc>
          <w:tcPr>
            <w:tcW w:w="1110" w:type="dxa"/>
            <w:vAlign w:val="center"/>
          </w:tcPr>
          <w:p w14:paraId="50035AC0">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思想道德与法治</w:t>
            </w:r>
          </w:p>
        </w:tc>
        <w:tc>
          <w:tcPr>
            <w:tcW w:w="2055" w:type="dxa"/>
            <w:vAlign w:val="center"/>
          </w:tcPr>
          <w:p w14:paraId="088FD5EA">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思想道德修养与法律基础是一门融思想性、政治性、知识性、综合性和实践性于一体，帮助大学生树立正确的人生观、价值观、道德观和法制观，正确地认识人生理论和实践的思想政治理论课。课程总体目标是要通过几个方面专题教学，引导学生正确认识立志、树德和做人的道理，选择正确的成才之路。</w:t>
            </w:r>
          </w:p>
          <w:p w14:paraId="5899AB4C">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1、素质目标</w:t>
            </w:r>
          </w:p>
          <w:p w14:paraId="594CD673">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以社会主义核心价值观教育为主线，帮助学生形成符合时代特征的精神品质，塑造学生的政治人格。</w:t>
            </w:r>
          </w:p>
          <w:p w14:paraId="5A44D29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2、知识目标：</w:t>
            </w:r>
          </w:p>
          <w:p w14:paraId="4A126EF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强化对学生的道德与法律意识教育，帮助学生提升精神状态、培育健康的心理素质，增强学生的人文知识底蕴。</w:t>
            </w:r>
          </w:p>
          <w:p w14:paraId="3E6A66DD">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3、能力目标</w:t>
            </w:r>
          </w:p>
          <w:p w14:paraId="4FA2E13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突出职业素质和职业核心能力的培养，帮助学生养成良好的职业价值观和职业纪律，提升学生的就业竞争力、创新创业能力和服务社会的能力。</w:t>
            </w:r>
          </w:p>
        </w:tc>
        <w:tc>
          <w:tcPr>
            <w:tcW w:w="1695" w:type="dxa"/>
            <w:vAlign w:val="center"/>
          </w:tcPr>
          <w:p w14:paraId="084ADDD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《思想道德修养与法律基础》课主要内容包括四大模块，七个章节：</w:t>
            </w:r>
          </w:p>
          <w:p w14:paraId="069364B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认知教育模块：</w:t>
            </w:r>
          </w:p>
          <w:p w14:paraId="04CD4D72">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（绪论、第一章 人生的青春之问）</w:t>
            </w:r>
          </w:p>
          <w:p w14:paraId="0156F56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思想教育模块：</w:t>
            </w:r>
          </w:p>
          <w:p w14:paraId="7EE0F810">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（第二章 坚定理想信念；第三章 弘扬中国精神）</w:t>
            </w:r>
          </w:p>
          <w:p w14:paraId="7EE2F7CD">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道德教育模块：</w:t>
            </w:r>
          </w:p>
          <w:p w14:paraId="503CDC7D">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（第四章 社会主义核心价值观；第五章 明大德守公德严私德）</w:t>
            </w:r>
          </w:p>
          <w:p w14:paraId="76014EAA">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法治教育模块：</w:t>
            </w:r>
          </w:p>
          <w:p w14:paraId="41EDFFC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（第六章 尊法学法守法用法）</w:t>
            </w:r>
          </w:p>
        </w:tc>
        <w:tc>
          <w:tcPr>
            <w:tcW w:w="1845" w:type="dxa"/>
            <w:vAlign w:val="center"/>
          </w:tcPr>
          <w:p w14:paraId="7326F8E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严格贯彻落实《教育部关于印发&lt;新时代高校思想政治理论课教学工作基本要求&gt;的通知》（教社科〔2018〕2 号）等文件精神，课程共安排48课时。在教学中不断深化课程教学改革，注重理论与实际的结合，提升课程教学质量。</w:t>
            </w:r>
          </w:p>
          <w:p w14:paraId="20E34B4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开展专题化教学，采用“引导、探究、展示、拓展”四步小组合作教学模式，注重信息化教学手段的应用，鼓励教师创新发展课程在线教学。</w:t>
            </w:r>
          </w:p>
          <w:p w14:paraId="7323413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在考核中坚持闭卷统一考试与开放式个性化考核相结合的考核方式，注重对学生学习过程的考核。</w:t>
            </w:r>
          </w:p>
        </w:tc>
        <w:tc>
          <w:tcPr>
            <w:tcW w:w="1860" w:type="dxa"/>
            <w:vAlign w:val="center"/>
          </w:tcPr>
          <w:p w14:paraId="04A5A451">
            <w:pPr>
              <w:snapToGrid w:val="0"/>
              <w:spacing w:line="288" w:lineRule="auto"/>
              <w:jc w:val="center"/>
              <w:rPr>
                <w:rFonts w:hint="eastAsia" w:ascii="宋体" w:hAnsi="宋体" w:eastAsia="宋体" w:cs="Times New Roman"/>
                <w:bCs/>
                <w:sz w:val="18"/>
                <w:szCs w:val="18"/>
                <w:lang w:val="en-US" w:eastAsia="zh-CN"/>
              </w:rPr>
            </w:pPr>
          </w:p>
        </w:tc>
      </w:tr>
      <w:tr w14:paraId="758F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6DD25BB2">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w:t>
            </w:r>
          </w:p>
        </w:tc>
        <w:tc>
          <w:tcPr>
            <w:tcW w:w="1110" w:type="dxa"/>
            <w:vAlign w:val="center"/>
          </w:tcPr>
          <w:p w14:paraId="01F2DC5A">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毛泽东思想和中国特色社会主义理论体系概论</w:t>
            </w:r>
          </w:p>
        </w:tc>
        <w:tc>
          <w:tcPr>
            <w:tcW w:w="2055" w:type="dxa"/>
            <w:vAlign w:val="center"/>
          </w:tcPr>
          <w:p w14:paraId="5D313D7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开设这门课程的目的，是为了使大学生对马克思主义中国化进程中形成的理论成果有更加准确的把握；对中国共产党领导人民进行的革命、建设、改革的历史进程、历史变革、历史成就有更加深刻的认识；对中国共产党在新时代坚持的基本理论、基本路线、基本方略有更加透彻的理解；对运用马克思主义立场、观点和方法认识问题、分析问题和解决问题能力的提升有更加切实的帮助。</w:t>
            </w:r>
          </w:p>
        </w:tc>
        <w:tc>
          <w:tcPr>
            <w:tcW w:w="1695" w:type="dxa"/>
            <w:vAlign w:val="center"/>
          </w:tcPr>
          <w:p w14:paraId="0092FF1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为我校开设的一门思想政治理论课主干课程，旨在通过教学使学生认识并掌握：马克思主义中国化的两大理论成果——毛泽东思想和中国特色社会主义理论体系的时代背景、现实基础、科学内涵、精神实质及其在我国社会主义现代化建设中的重要地位和指导意义；党在社会主义初级阶段的基本路线、基本纲领、基本经验和基本要求。通过教学使学生坚定中国特色社会主义理想信念，理解并掌握马克思主义的基本立场、观点和方法，提高分析问题、解决问题的能力。</w:t>
            </w:r>
          </w:p>
        </w:tc>
        <w:tc>
          <w:tcPr>
            <w:tcW w:w="1845" w:type="dxa"/>
            <w:vAlign w:val="center"/>
          </w:tcPr>
          <w:p w14:paraId="09BF52E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根据课程内容定于一年级第二学期开设，共64课时。其中理论课时50课时，实践课时14课时。在教学中注重理论与实际的结合。</w:t>
            </w:r>
          </w:p>
          <w:p w14:paraId="17C8FEF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注重将十九大以来的新思想（习近平新时代中国特色社会主义思想）、新时代（中国特色社会主义进入新时代）、新矛盾（高校思想政治理论课进入新时代后，主要矛盾也发生了变化，变为了学生日益增长的全面发展的需求与不平衡不充分的教育之间的矛盾）进教材、进课堂、进头脑。</w:t>
            </w:r>
          </w:p>
          <w:p w14:paraId="462A106D">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2、注重学生主体地位的发挥，构建具有高职特色的思政课程教学体系。</w:t>
            </w:r>
          </w:p>
        </w:tc>
        <w:tc>
          <w:tcPr>
            <w:tcW w:w="1860" w:type="dxa"/>
            <w:vAlign w:val="center"/>
          </w:tcPr>
          <w:p w14:paraId="75060AAC">
            <w:pPr>
              <w:snapToGrid w:val="0"/>
              <w:spacing w:line="288" w:lineRule="auto"/>
              <w:jc w:val="center"/>
              <w:rPr>
                <w:rFonts w:hint="eastAsia" w:ascii="宋体" w:hAnsi="宋体" w:eastAsia="宋体" w:cs="Times New Roman"/>
                <w:bCs/>
                <w:sz w:val="18"/>
                <w:szCs w:val="18"/>
                <w:lang w:val="en-US" w:eastAsia="zh-CN"/>
              </w:rPr>
            </w:pPr>
          </w:p>
        </w:tc>
      </w:tr>
      <w:tr w14:paraId="6640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571F471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w:t>
            </w:r>
          </w:p>
        </w:tc>
        <w:tc>
          <w:tcPr>
            <w:tcW w:w="1110" w:type="dxa"/>
            <w:vAlign w:val="center"/>
          </w:tcPr>
          <w:p w14:paraId="1D6E42B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职业发展与就业指导Ⅰ</w:t>
            </w:r>
          </w:p>
        </w:tc>
        <w:tc>
          <w:tcPr>
            <w:tcW w:w="2055" w:type="dxa"/>
            <w:vAlign w:val="center"/>
          </w:tcPr>
          <w:p w14:paraId="0544C460">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课程以提高学生择业技巧、提升综合职业素养为根本任务，以提高学生就业竞争力为最终目标。</w:t>
            </w:r>
          </w:p>
        </w:tc>
        <w:tc>
          <w:tcPr>
            <w:tcW w:w="1695" w:type="dxa"/>
            <w:vAlign w:val="center"/>
          </w:tcPr>
          <w:p w14:paraId="40BA336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自我探索，职业探索，生涯决策，职业规划书撰写.</w:t>
            </w:r>
          </w:p>
        </w:tc>
        <w:tc>
          <w:tcPr>
            <w:tcW w:w="1845" w:type="dxa"/>
            <w:vAlign w:val="center"/>
          </w:tcPr>
          <w:p w14:paraId="21B7410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围绕职业规划书撰写之目标，讲授自我认识、职业探索的方法与步骤。教学重点在“人职匹配”环节，需要引导学生根据探索结果，实事求是，科学分析，理性决策。教学过程应注意将树立大学生职业生涯规划意识贯穿始终。</w:t>
            </w:r>
          </w:p>
        </w:tc>
        <w:tc>
          <w:tcPr>
            <w:tcW w:w="1860" w:type="dxa"/>
            <w:vAlign w:val="center"/>
          </w:tcPr>
          <w:p w14:paraId="589E448B">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就业指导课程的思政建设，可有效引导学生将个人价值实现融入国家发展大势，通过“知识传授”与“价值引领”的有机结合，达到促进学生全面发展与培养社会主义合格建设者和可靠接班人的目的。</w:t>
            </w:r>
          </w:p>
        </w:tc>
      </w:tr>
      <w:tr w14:paraId="4C62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3151800B">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w:t>
            </w:r>
          </w:p>
        </w:tc>
        <w:tc>
          <w:tcPr>
            <w:tcW w:w="1110" w:type="dxa"/>
            <w:vAlign w:val="center"/>
          </w:tcPr>
          <w:p w14:paraId="52CBE068">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职业发展与就业指导Ⅱ</w:t>
            </w:r>
          </w:p>
        </w:tc>
        <w:tc>
          <w:tcPr>
            <w:tcW w:w="2055" w:type="dxa"/>
            <w:vAlign w:val="center"/>
          </w:tcPr>
          <w:p w14:paraId="2B2F7C1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课程以提高学生择业技巧、提升综合职业素养为根本任务，以提高学生就业竞争力为最终目标。</w:t>
            </w:r>
          </w:p>
        </w:tc>
        <w:tc>
          <w:tcPr>
            <w:tcW w:w="1695" w:type="dxa"/>
            <w:vAlign w:val="center"/>
          </w:tcPr>
          <w:p w14:paraId="75BCF09D">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就业形势与信息获取，简历制作与面试技巧，身份转变与心理调适</w:t>
            </w:r>
          </w:p>
        </w:tc>
        <w:tc>
          <w:tcPr>
            <w:tcW w:w="1845" w:type="dxa"/>
            <w:vAlign w:val="center"/>
          </w:tcPr>
          <w:p w14:paraId="1373373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教学与实践相结合，从就业形势、就业信息、求职心理、简历制作、面试准备等环节入手，引导学生树立正确的职业观，顺利从学生过渡为职业人。</w:t>
            </w:r>
          </w:p>
        </w:tc>
        <w:tc>
          <w:tcPr>
            <w:tcW w:w="1860" w:type="dxa"/>
            <w:vAlign w:val="center"/>
          </w:tcPr>
          <w:p w14:paraId="6493F7EC">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就业指导课程的思政建设，可有效引导学生将个人价值实现融入国家发展大势，通过“知识传授”与“价值引领”的有机结合，达到促进学生全面发展与培养社会主义合格建设者和可靠接班人的目的。</w:t>
            </w:r>
          </w:p>
        </w:tc>
      </w:tr>
      <w:tr w14:paraId="6218E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5297D4C4">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5</w:t>
            </w:r>
          </w:p>
        </w:tc>
        <w:tc>
          <w:tcPr>
            <w:tcW w:w="1110" w:type="dxa"/>
            <w:vAlign w:val="center"/>
          </w:tcPr>
          <w:p w14:paraId="37393BB0">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专业认知与职业前瞻教育</w:t>
            </w:r>
          </w:p>
        </w:tc>
        <w:tc>
          <w:tcPr>
            <w:tcW w:w="2055" w:type="dxa"/>
            <w:vAlign w:val="center"/>
          </w:tcPr>
          <w:p w14:paraId="5CB1EEE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向新生介绍高职院校的特点、人才培养模式与培养方向及现代物流管理专业目前在社会中的地位与发展前景，激发新生对本专业的学习兴趣，提高专业认知度和职业认同感，增强学习动力，明确所应掌握的岗位素养与能力，为实现就业、升学奠定一个良好的基础。</w:t>
            </w:r>
          </w:p>
        </w:tc>
        <w:tc>
          <w:tcPr>
            <w:tcW w:w="1695" w:type="dxa"/>
            <w:vAlign w:val="center"/>
          </w:tcPr>
          <w:p w14:paraId="388F474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提供给新生有关我国物流行业发展情况的背景资料，重点讲解我国物流业的历史及现状、现代物流管理专业的人才培养方案、培养目标、课程体系、物流功能环节与岗位要求、择业方向、升学途径等内容，使其对物流行业及其今后就业、学习有一定的初步了解。</w:t>
            </w:r>
          </w:p>
        </w:tc>
        <w:tc>
          <w:tcPr>
            <w:tcW w:w="1845" w:type="dxa"/>
            <w:vAlign w:val="center"/>
          </w:tcPr>
          <w:p w14:paraId="5CE91D50">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加强学生行业背景知识、职业前景认知能力的培养，学以致用,突出政治性、人本性、实践性、创新性。</w:t>
            </w:r>
          </w:p>
          <w:p w14:paraId="0726D2C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通过本课程的教学，使学生掌握自我探索技能、生涯决策技能、求职技能、创业技能等。</w:t>
            </w:r>
          </w:p>
        </w:tc>
        <w:tc>
          <w:tcPr>
            <w:tcW w:w="1860" w:type="dxa"/>
            <w:vAlign w:val="center"/>
          </w:tcPr>
          <w:p w14:paraId="43925633">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一方面为学生后续专业课的学习和职业长远发展奠定必要的理论基础知识，另一方面有助于学生了解专业课程安排的衔接递进关系，了解专业在社会发展中的重要作用，提升学生人文素养，提高学生的思想道德修养。</w:t>
            </w:r>
          </w:p>
        </w:tc>
      </w:tr>
      <w:tr w14:paraId="74AE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4C09675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6</w:t>
            </w:r>
          </w:p>
        </w:tc>
        <w:tc>
          <w:tcPr>
            <w:tcW w:w="1110" w:type="dxa"/>
            <w:vAlign w:val="center"/>
          </w:tcPr>
          <w:p w14:paraId="4F9B3AA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大学语文</w:t>
            </w:r>
          </w:p>
        </w:tc>
        <w:tc>
          <w:tcPr>
            <w:tcW w:w="2055" w:type="dxa"/>
            <w:vAlign w:val="center"/>
          </w:tcPr>
          <w:p w14:paraId="427F9CC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1、人文素养目标：通过引领学生学习古今中外的名篇名著，提升学生的人文素养、人生理想境界和道德修养水平；提高学生阅读理解能力、思维能力、书面及口头表达能力，塑造学生健全人格。</w:t>
            </w:r>
          </w:p>
          <w:p w14:paraId="3ED552D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职业素质目标：将职教精神、职业道德的实质传递给学生，引导学生养成良好职业道德，引领学生追溯“精益求精的大国工匠精神”，增强高职学生的职业自信；同时使学生能运用所学知识解决工作中的实际问题，提高适应职业需要的综合素质。</w:t>
            </w:r>
          </w:p>
          <w:p w14:paraId="106C7EA0">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3、提升学历目标：通过大学语文课的教学，为学生参加“专转本”考试提供帮助。</w:t>
            </w:r>
          </w:p>
        </w:tc>
        <w:tc>
          <w:tcPr>
            <w:tcW w:w="1695" w:type="dxa"/>
            <w:vAlign w:val="center"/>
          </w:tcPr>
          <w:p w14:paraId="5FF47A01">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本课程包括经典阅读、应用写作、口才训练三部分内容。</w:t>
            </w:r>
          </w:p>
          <w:p w14:paraId="4A766EB4">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1、经典阅读：选取古今中外文质兼美、历久不衰的文学名篇，指导学生阅读、欣赏、理解、反思。</w:t>
            </w:r>
          </w:p>
          <w:p w14:paraId="25FB391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2、应用写作：指导学生学习常见应用文类型、特点、写作方法。</w:t>
            </w:r>
          </w:p>
          <w:p w14:paraId="0B8FFD73">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3、口才训练：介绍演讲、辩论、以及求职面试等口才训练基本常识和技巧等，指导学生自我练习，提高口头表达能力。</w:t>
            </w:r>
          </w:p>
        </w:tc>
        <w:tc>
          <w:tcPr>
            <w:tcW w:w="1845" w:type="dxa"/>
            <w:vAlign w:val="center"/>
          </w:tcPr>
          <w:p w14:paraId="2AC71228">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1、通过解读经典作品，使学生感受优秀文化的魅力，提高学生阅读、欣赏、理解能力。</w:t>
            </w:r>
          </w:p>
          <w:p w14:paraId="66D530B4">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2、通过应用文写作指导和写作训练，提高学生在实际工作、生活中的书面表达能力。</w:t>
            </w:r>
          </w:p>
          <w:p w14:paraId="1BA50B6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3、通过口才技能训练，提高学生的口头表达能力和交际能力，树立自信，更好地应对未来竞争。</w:t>
            </w:r>
          </w:p>
        </w:tc>
        <w:tc>
          <w:tcPr>
            <w:tcW w:w="1860" w:type="dxa"/>
            <w:vAlign w:val="center"/>
          </w:tcPr>
          <w:p w14:paraId="5DA72E4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的教学立足以文养心、以文化人的特点，通过引导学生学习古今中外优秀作品，汲取优秀文化的精髓，来提升人生理想境界和道德修养水平，厚植爱国情怀和文化自信，帮助学生树立正确的世界观、价值观、人生观。</w:t>
            </w:r>
          </w:p>
        </w:tc>
      </w:tr>
      <w:tr w14:paraId="40F3B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7FEABDB2">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7</w:t>
            </w:r>
          </w:p>
        </w:tc>
        <w:tc>
          <w:tcPr>
            <w:tcW w:w="1110" w:type="dxa"/>
            <w:vAlign w:val="center"/>
          </w:tcPr>
          <w:p w14:paraId="07D96D22">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信息技术</w:t>
            </w:r>
          </w:p>
        </w:tc>
        <w:tc>
          <w:tcPr>
            <w:tcW w:w="2055" w:type="dxa"/>
            <w:vAlign w:val="center"/>
          </w:tcPr>
          <w:p w14:paraId="6DA13B48">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开设本课程的目的，是为了让学生了解计算机发展的现状和发展趋势，提高学生计算机操作能力，使学生掌握计算机技术基础知识与技能。</w:t>
            </w:r>
          </w:p>
        </w:tc>
        <w:tc>
          <w:tcPr>
            <w:tcW w:w="1695" w:type="dxa"/>
            <w:vAlign w:val="center"/>
          </w:tcPr>
          <w:p w14:paraId="64659F0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计算机基础知识；操作系统的功能和使用；文字处理软件的功能和使用；电子表格软件的功能和使用；PowerPoint的功能和使用；因特网（Internet）的初步知识和应用。</w:t>
            </w:r>
          </w:p>
        </w:tc>
        <w:tc>
          <w:tcPr>
            <w:tcW w:w="1845" w:type="dxa"/>
            <w:vAlign w:val="center"/>
          </w:tcPr>
          <w:p w14:paraId="4A97C20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以现代办公应用中常用的文字编辑排版、数据分析处理、演示文稿制作为主线，通过案例讲解教学方式，将基本知识和基本功能融合到实际应用中，提高学生应用办公软件处理办公事务和高效处理信息的能力。</w:t>
            </w:r>
          </w:p>
        </w:tc>
        <w:tc>
          <w:tcPr>
            <w:tcW w:w="1860" w:type="dxa"/>
            <w:vAlign w:val="center"/>
          </w:tcPr>
          <w:p w14:paraId="321B2AAB">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本课程一方面为学生后续专业课的学习和职业长远发展奠定必要的计算机基础知识，另一方面有助于学生了解计算机在推动人类社会和其他学科发展中的重要作用，提升学生人文素养，提高学生的思想道德修养。</w:t>
            </w:r>
          </w:p>
        </w:tc>
      </w:tr>
      <w:tr w14:paraId="3C71C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00D1B16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8</w:t>
            </w:r>
          </w:p>
        </w:tc>
        <w:tc>
          <w:tcPr>
            <w:tcW w:w="1110" w:type="dxa"/>
            <w:vAlign w:val="center"/>
          </w:tcPr>
          <w:p w14:paraId="5417BC21">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大学生创新创业基础</w:t>
            </w:r>
          </w:p>
        </w:tc>
        <w:tc>
          <w:tcPr>
            <w:tcW w:w="2055" w:type="dxa"/>
            <w:vAlign w:val="center"/>
          </w:tcPr>
          <w:p w14:paraId="5A278364">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掌握创业基本知识，提升大学生创业能力，激发创业热情，培养创新精神。</w:t>
            </w:r>
          </w:p>
        </w:tc>
        <w:tc>
          <w:tcPr>
            <w:tcW w:w="1695" w:type="dxa"/>
            <w:vAlign w:val="center"/>
          </w:tcPr>
          <w:p w14:paraId="46D741AC">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企业、创业团队、寻找创业项目、组建与经营企业、撰写商业计划书。</w:t>
            </w:r>
          </w:p>
        </w:tc>
        <w:tc>
          <w:tcPr>
            <w:tcW w:w="1845" w:type="dxa"/>
            <w:vAlign w:val="center"/>
          </w:tcPr>
          <w:p w14:paraId="041BFF6A">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教学内容与课堂设计贴近学生，理论与实践结合，实用为主，按照“创业十步骤”的顺序逐步展开，令学生完成一次模拟创业。</w:t>
            </w:r>
          </w:p>
        </w:tc>
        <w:tc>
          <w:tcPr>
            <w:tcW w:w="1860" w:type="dxa"/>
            <w:vAlign w:val="center"/>
          </w:tcPr>
          <w:p w14:paraId="62A9EFB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创业教育不仅要培养具有创新精神和创业技能的大学生，更需要正确的价值引领，才能回答好“培养什么人，为谁培养人”的问题。本课程将以思政教育为本，以知识和实践活动为翼，凝练内在的精神价值，在知识传授、技能培养的同时实现课程的价值引领。</w:t>
            </w:r>
          </w:p>
        </w:tc>
      </w:tr>
      <w:tr w14:paraId="691F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16678DC2">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9</w:t>
            </w:r>
          </w:p>
        </w:tc>
        <w:tc>
          <w:tcPr>
            <w:tcW w:w="1110" w:type="dxa"/>
            <w:vAlign w:val="center"/>
          </w:tcPr>
          <w:p w14:paraId="430A26B1">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劳动教育Ⅰ</w:t>
            </w:r>
          </w:p>
        </w:tc>
        <w:tc>
          <w:tcPr>
            <w:tcW w:w="2055" w:type="dxa"/>
            <w:vAlign w:val="center"/>
          </w:tcPr>
          <w:p w14:paraId="66AD92A3">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面向全校学生，从思想认识、情感态度、能力习惯等方面培养，培养学生正确的劳动观点，树立热爱劳动的意识，形成正确的劳动态度，使学生充分认识到劳动不分贵贱、热爱劳动、增强动手操作能力，培养学生吃苦耐劳、相互协作的精神。</w:t>
            </w:r>
          </w:p>
          <w:p w14:paraId="57742B5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2、通过劳动实践，使学生掌握相关基本技能，学会自我服务性劳动。</w:t>
            </w:r>
          </w:p>
          <w:p w14:paraId="2049DDD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3、培养学生爱护环境、珍惜环境的个人品质，有助于学生自主参与校园环境的保护，更好地培养学生的主人翁意识。</w:t>
            </w:r>
          </w:p>
        </w:tc>
        <w:tc>
          <w:tcPr>
            <w:tcW w:w="1695" w:type="dxa"/>
            <w:vAlign w:val="center"/>
          </w:tcPr>
          <w:p w14:paraId="5E1F37F3">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包括但不限于：对班级使用的教室地面、墙面、桌面、讲台等进行全面卫生打扫；对宿舍内务整理整洁并清扫干净，保持舒适的学习和生活环境等。</w:t>
            </w:r>
          </w:p>
        </w:tc>
        <w:tc>
          <w:tcPr>
            <w:tcW w:w="1845" w:type="dxa"/>
            <w:vAlign w:val="center"/>
          </w:tcPr>
          <w:p w14:paraId="3D52410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1、基础性。通过劳动教育使学生具备基本的劳动处理能力，以适应未来的职业生活、家庭生活和社会生活。</w:t>
            </w:r>
          </w:p>
          <w:p w14:paraId="090911F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2、实践性。结合学校实际，创设足够的时间和空间，千方百计为学生创设劳动操作的条件，让学生在实践中掌握知识和技能。</w:t>
            </w:r>
          </w:p>
          <w:p w14:paraId="37489CE2">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3、适应性。在实施劳动教育时，根据校情、学情选择合适的内容和形式，注意适应学生年龄、性别、个性差异等生理、心理特征，把握好劳动教育内容的可接受性，注意劳动强度和劳动时间的科学设定。</w:t>
            </w:r>
          </w:p>
          <w:p w14:paraId="0A5E7002">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4、安全性。劳动课必须确保学生的安全。课程中穿插安全教育管理，引导学生树立劳动安全意识、自我保护意识。</w:t>
            </w:r>
          </w:p>
        </w:tc>
        <w:tc>
          <w:tcPr>
            <w:tcW w:w="1860" w:type="dxa"/>
            <w:vAlign w:val="center"/>
          </w:tcPr>
          <w:p w14:paraId="3E07CC00">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以操作性学习为基本特征，着力帮助学生培养学生劳动情怀，树立正确的劳动价值观、提升劳动技能，通过在教学过程中融入劳动光荣等理念，培养学生吃苦耐劳的精神，增强学生为集体服务的社会责任感，从而提高大学生们的整体素质，让他们真正成为一名德智体美劳全面发展的合格人才。</w:t>
            </w:r>
          </w:p>
        </w:tc>
      </w:tr>
      <w:tr w14:paraId="025C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31330C4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10</w:t>
            </w:r>
          </w:p>
        </w:tc>
        <w:tc>
          <w:tcPr>
            <w:tcW w:w="1110" w:type="dxa"/>
            <w:vAlign w:val="center"/>
          </w:tcPr>
          <w:p w14:paraId="7F63E352">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劳动教育Ⅱ</w:t>
            </w:r>
          </w:p>
        </w:tc>
        <w:tc>
          <w:tcPr>
            <w:tcW w:w="2055" w:type="dxa"/>
            <w:vAlign w:val="center"/>
          </w:tcPr>
          <w:p w14:paraId="1951CD0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1、培养学生的自我管理及劳动实践能力，促进学生形成鲜明的主体意识和积极的生活态度。</w:t>
            </w:r>
          </w:p>
          <w:p w14:paraId="76DFFCA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2、培养学生的创新精神，促进学生提高主动运用科学文化知识去解决实际问题，同时促进其对技术的理解、探究、反思与创造的能力。</w:t>
            </w:r>
          </w:p>
          <w:p w14:paraId="3B1AF562">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3、培养学生的社会责任感，促进学生形成良好的劳动习惯，树立正确的劳动观和价值观。</w:t>
            </w:r>
          </w:p>
        </w:tc>
        <w:tc>
          <w:tcPr>
            <w:tcW w:w="1695" w:type="dxa"/>
            <w:vAlign w:val="center"/>
          </w:tcPr>
          <w:p w14:paraId="0F336EAB">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包括但不限于社团工作、社区劳动、志愿服务、科学探索、实验实训场地周期性清扫、公益劳动服务等。</w:t>
            </w:r>
          </w:p>
        </w:tc>
        <w:tc>
          <w:tcPr>
            <w:tcW w:w="1845" w:type="dxa"/>
            <w:vAlign w:val="center"/>
          </w:tcPr>
          <w:p w14:paraId="0E319E6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1、建立长效工作机制和规范管理流程，明确“立德树人”根本任务，以高标准严要求实施开展劳动教育教学活动，全面提高劳动教育质量。</w:t>
            </w:r>
          </w:p>
          <w:p w14:paraId="76B80A24">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2、组建劳动教育实施工作组，明确小组成员职责，对任务发布、资格审核、学生选领、结果考核、成绩登录等各环节，要形成详尽的计划方案，制订相应的实施计划，逐步落实。</w:t>
            </w:r>
          </w:p>
          <w:p w14:paraId="392897BD">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劳动开始前要确保学生接受相关理论教育和可选领的任务，劳动过程中要有指导老师和保障措施，劳动结束后要有劳动体验和科学评价。鉴于劳动教育课程的特殊特点和标准化建设要求，为提高评价结果的可靠性与可参比性，建立定性评价与定量评价相结合的评估体系。</w:t>
            </w:r>
          </w:p>
        </w:tc>
        <w:tc>
          <w:tcPr>
            <w:tcW w:w="1860" w:type="dxa"/>
            <w:vAlign w:val="center"/>
          </w:tcPr>
          <w:p w14:paraId="634B287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以操作性学习为基本特征，着力帮助学生建立正确的劳动态度，让学生在“学中做”和“做中学”的劳动体验中，进一步培养良好的劳动意识、创新精神和社会责任感，逐步形成时代发展所需要的技术素养、技术能力，树立正确的世界观、价值观、人生观。</w:t>
            </w:r>
          </w:p>
        </w:tc>
      </w:tr>
      <w:tr w14:paraId="4139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63E745A3">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11</w:t>
            </w:r>
          </w:p>
        </w:tc>
        <w:tc>
          <w:tcPr>
            <w:tcW w:w="1110" w:type="dxa"/>
            <w:vAlign w:val="center"/>
          </w:tcPr>
          <w:p w14:paraId="1AD83C03">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经济数学</w:t>
            </w:r>
          </w:p>
        </w:tc>
        <w:tc>
          <w:tcPr>
            <w:tcW w:w="2055" w:type="dxa"/>
            <w:vAlign w:val="center"/>
          </w:tcPr>
          <w:p w14:paraId="4A734DF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是高等学校经管、财会各专业的一门必修的公共基础课。通过本课程的学习，能使学生获得丰富的数学知识，必要的基础理论和常用的运算方法；培养学生具有比较熟练的基本运算能力以及一定的抽象思维、逻辑推理和空间想象能力，从而使学生受到运用数学分析方法解决实际经济问题的初步训练， 同时为学习后继课程奠定必要的数学基础；培养学生的道德品质、科学精神和工匠精神，增强其创新意识和文化自信。</w:t>
            </w:r>
          </w:p>
        </w:tc>
        <w:tc>
          <w:tcPr>
            <w:tcW w:w="1695" w:type="dxa"/>
            <w:vAlign w:val="center"/>
          </w:tcPr>
          <w:p w14:paraId="5FB3674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函数、常用经济函数模型；极限和连续；导数和微分；导数在经济中的应用、洛必达法则； 不定积分与定积分</w:t>
            </w:r>
          </w:p>
        </w:tc>
        <w:tc>
          <w:tcPr>
            <w:tcW w:w="1845" w:type="dxa"/>
            <w:vAlign w:val="center"/>
          </w:tcPr>
          <w:p w14:paraId="7AA322AC">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坚持立德树人，发挥数学课程的育人功能；根据人才培养目标、学生学习情况、专业需求等，以“必需、够用”的原则选取教学内容，让学生掌握一定的数学技术，培养一定的数学能力，提高学生的数学素养， 从而提高学生职业能力及解决专业实际问题的能力。</w:t>
            </w:r>
          </w:p>
        </w:tc>
        <w:tc>
          <w:tcPr>
            <w:tcW w:w="1860" w:type="dxa"/>
            <w:vAlign w:val="center"/>
          </w:tcPr>
          <w:p w14:paraId="1DC8612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挖掘经济数学课程中的思政元 素；教师在授课过程中可组织一些有现实意义、应用性较强的实例，通过这些例子去讲解概念、定理、性质、公式，让学生在探求、发现的过程中体会数学的魅力，实现知识传授、能力培养和价值塑造的统一。</w:t>
            </w:r>
          </w:p>
        </w:tc>
      </w:tr>
      <w:tr w14:paraId="7DE98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15B6DC34">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12</w:t>
            </w:r>
          </w:p>
        </w:tc>
        <w:tc>
          <w:tcPr>
            <w:tcW w:w="1110" w:type="dxa"/>
            <w:vAlign w:val="center"/>
          </w:tcPr>
          <w:p w14:paraId="016A3434">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大学英语Ⅰ</w:t>
            </w:r>
          </w:p>
        </w:tc>
        <w:tc>
          <w:tcPr>
            <w:tcW w:w="2055" w:type="dxa"/>
            <w:vAlign w:val="center"/>
          </w:tcPr>
          <w:p w14:paraId="1E44A210">
            <w:pPr>
              <w:snapToGrid w:val="0"/>
              <w:spacing w:line="288" w:lineRule="auto"/>
              <w:jc w:val="center"/>
              <w:rPr>
                <w:rFonts w:hint="eastAsia" w:ascii="宋体" w:hAnsi="宋体" w:eastAsia="宋体" w:cs="Times New Roman"/>
                <w:bCs/>
                <w:sz w:val="18"/>
                <w:szCs w:val="18"/>
                <w:lang w:val="en-US" w:eastAsia="zh-CN"/>
              </w:rPr>
            </w:pPr>
            <w:r>
              <w:rPr>
                <w:rFonts w:hint="eastAsia"/>
              </w:rPr>
              <w:t>职场涉外沟通：能掌握高职课标基础模块水平一的英语基础知识和英语技能；能够运用英语就日常生活活动进行阐述、沟通和交流；夯实学生语言基础，提高听、说、读、写、译等应用技能。多元文化交流：能够掌握基本的跨文化知识，了解世界各地的基本文化概况，能用英语介绍中华文化，培养开放、包容的心态，提升跨文化交际能力。语言思维提升：理解英语与母语在表达习惯和语言结构上的基本差异，学习基本的逻辑思维方法，在语言习得中提升逻辑推理、判断与论证等思维能力。自主学习完善：树立正确的学习观，学会制定适合自己的学习目标和学习策略，学会自我监控学习过程，可以进行初步的学习效果评价，从而为未来的学习打下坚实的基础。</w:t>
            </w:r>
          </w:p>
        </w:tc>
        <w:tc>
          <w:tcPr>
            <w:tcW w:w="1695" w:type="dxa"/>
            <w:vAlign w:val="center"/>
          </w:tcPr>
          <w:p w14:paraId="2E583A7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语言知识方面主要包括与大学校园生活，学习生活及日常生活相关的，如：互联网、旅游、运动、文化、文学和求职面试等话题相关的词汇短语和语言表达方式，并能就以上话题进行讨论和阐述。语法规则方面掌握一般过去时和过去进行时，形容词的比较级和最高级，现在完成时，过去完成时，冠词等。写作方面学生能正确运用标点符号和大写字母、非正式信函的语言特点，撰写非正式信函、常见的应用文。</w:t>
            </w:r>
          </w:p>
        </w:tc>
        <w:tc>
          <w:tcPr>
            <w:tcW w:w="1845" w:type="dxa"/>
            <w:vAlign w:val="center"/>
          </w:tcPr>
          <w:p w14:paraId="5D85D7C2">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认真研读课程标准，深刻领会并完整把握英语学科核心素养四个方面的内涵及相互关系，将提升学生的职场涉外沟通、多元文化交流、语言思维提升和自主学习完善四项学科核心素养贯穿于教学活动的全过程。要树立正确的信息化教学理念，注重现代信息技术在英语教学中的应用，努力实现英语教学与信息技术的深度融合，提高英语教学的实效。学生是英语学习的主体，要以学生为主体，以学习为中心，促进学生的全面发展。学生需要掌握2300-2600个基础词汇；能够运用基本词汇和语法知识；能够听懂有关日常和涉外事务活动中语速为每分钟100词左右的语篇；能够阅读有关文化，社会，科普，经贸，人物等一般性的阅读材料和应用型材料；能够将简短的应用型题材和一般性日常生活题材的英语语篇翻译成中文；能够根据信息套写简短的应用文，80词左右。</w:t>
            </w:r>
          </w:p>
        </w:tc>
        <w:tc>
          <w:tcPr>
            <w:tcW w:w="1860" w:type="dxa"/>
            <w:vAlign w:val="center"/>
          </w:tcPr>
          <w:p w14:paraId="586340E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充分发挥英语课程的育人功能，将课程内容与育人目标相融合，积极培育和践行社会主义核心价值观。立足新时期职业教育人才培养需要，“立德树人”，育人育才，帮助学生树立正确的世界观、人生观、价值观，培养学生职业精神、提高思辨能力，提升文化修养等。教学内容的凝练，由点到面，潜移默化，系统性的融入思政元素。教学路径可以通过中西文化对比，中国传统文化介绍，社会现象讨论等进行。</w:t>
            </w:r>
          </w:p>
        </w:tc>
      </w:tr>
      <w:tr w14:paraId="6F698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0575CB01">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13</w:t>
            </w:r>
          </w:p>
        </w:tc>
        <w:tc>
          <w:tcPr>
            <w:tcW w:w="1110" w:type="dxa"/>
            <w:vAlign w:val="center"/>
          </w:tcPr>
          <w:p w14:paraId="4C211E0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大学英语Ⅱ</w:t>
            </w:r>
          </w:p>
        </w:tc>
        <w:tc>
          <w:tcPr>
            <w:tcW w:w="2055" w:type="dxa"/>
            <w:vAlign w:val="center"/>
          </w:tcPr>
          <w:p w14:paraId="1E686442">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职场涉外沟通：进一步扩大词汇量，提高语法水平，加深对语篇结构的理解，提升英语综合应用能力，特别是口头和书面表达能力。练习不同场景下的沟通策略，以提高信息的有效传达。多元文化交流：通过文化比较，加深对中华文化的理解，增强文化自信，学习跨文化沟通理论与技巧，提高跨文化沟通能力。语言思维提升：通过深入学习英语表达习惯、语法和词汇，研究语言与文化的深层次联系，理解不同文化背景下的语言使用差异，提高逻辑思维能力，包括分析、综合、比较和分类。自主学习完善：能制定明确的学习目标和进行有效的学习规划，学习更有效的时间管理，实践更复杂的学习策略，进一步提升自我监控学习能力。</w:t>
            </w:r>
          </w:p>
        </w:tc>
        <w:tc>
          <w:tcPr>
            <w:tcW w:w="1695" w:type="dxa"/>
            <w:vAlign w:val="center"/>
          </w:tcPr>
          <w:p w14:paraId="1D92A233">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一）基础模块：语言知识方面主要包括人生面临的选择、与人相处、激励他人、成功和职业选择等话题相关的词汇短语和语言表达方式；同时学生能够就以上话题进行阐述。语法规则方面学生需要掌握情态动词、不定代词、不定式和动名词、被动语态、连接词、程度副词的用法等。翻译和写作方面，学生要练习句子和段落翻译以及议论文的写作等。</w:t>
            </w:r>
          </w:p>
          <w:p w14:paraId="6A17119D">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（二）拓展模块：拓展模块面向通过英语A级或B级的学生群体开设，主要包括学业提升英语：为有通过大学英语四级意愿的学生而开设的英语课程。如：四级基础、四级冲刺班等。</w:t>
            </w:r>
          </w:p>
        </w:tc>
        <w:tc>
          <w:tcPr>
            <w:tcW w:w="1845" w:type="dxa"/>
            <w:vAlign w:val="center"/>
          </w:tcPr>
          <w:p w14:paraId="20478B0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依据教学目标、围绕教学内容，设计符合学生情况的教学活动，全面促进学生英语学科核心素养的提升，有效促进学业目标的达成。要突出职业特色，根据英语课程目标与高素质技术技能人才培养的需要，强调课程内容与专业实践、职场需求的对接，创设与行业企业相近的教学情境任务，通过设计语言教学活动，加强学生语言实践应用能力的培养。要充分利用媒体、网络、人工智能、大数据、虚拟仿真等技术，依托慕课、微课、云教学平台等网络教学手段，利用翻转课堂、混合教学模式等构建真实、开放、交互、合作的教学环境。要根据学生认知特点和能力水平组织教学，尊重生源差异和个体差异，满足学生的不同需求，构建适合学生个性化学习和自主学习的教学模式，鼓励学生开展自主学习、合作学习和探究式学习，促进学生的全面发展和个性化发展。学生需要认知3000个英语单词以及由这些词构成的常用词组，对其中2300个左右的单词为基础词汇，能正确拼写，英汉互译；掌握基本的英语语法规则，在听、说、读、写、译中能正确运用所学语法知识；能听懂日常和涉外业务活动中发音清楚、语速适中（每分钟120词左右）的英语对话和不太复杂的陈述；能用英语进行一般的日常交际，并能在涉外业务活动中进行简单的交流；能阅读中等难度的一般题材的简短英文资料；能借助词典将中等难度的一般题材的文字材料和对外交往中的一般文字材料译成汉语。</w:t>
            </w:r>
          </w:p>
        </w:tc>
        <w:tc>
          <w:tcPr>
            <w:tcW w:w="1860" w:type="dxa"/>
            <w:vAlign w:val="center"/>
          </w:tcPr>
          <w:p w14:paraId="6D016C24">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关注课程内容的价值取向，提炼课程思政元素，根据英语学科特点，合理设计教学活动。围绕所学课题培养学生爱岗敬业、精益求精、学习劳模精神、工匠精神，学习体育精神；培养学生爱祖国、爱人民、爱家乡、爱学校的情怀；培养学生环境保护意识、政治意识、大局意识、核心意识、看齐意识；通过讲述中国博大精深文化和传统，培养学生民族精神和时代精神。通过学生们讨论人生中最重要时刻，培养学生树立正确的社会主义核心价值观，让大学生们在学习语言知识和技能的同时，提高自己政治修养，从而获得正确的职业道德。</w:t>
            </w:r>
          </w:p>
        </w:tc>
      </w:tr>
      <w:tr w14:paraId="17583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7F9C243A">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14</w:t>
            </w:r>
          </w:p>
        </w:tc>
        <w:tc>
          <w:tcPr>
            <w:tcW w:w="1110" w:type="dxa"/>
            <w:vAlign w:val="center"/>
          </w:tcPr>
          <w:p w14:paraId="6CA4A588">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大学英语Ⅲ</w:t>
            </w:r>
          </w:p>
        </w:tc>
        <w:tc>
          <w:tcPr>
            <w:tcW w:w="2055" w:type="dxa"/>
            <w:vAlign w:val="center"/>
          </w:tcPr>
          <w:p w14:paraId="4318C223">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职场涉外沟通：掌握综合英语口语知识，并将知识内化为口语表达能力，从而达到从课堂到实际应用的过渡；能够自如地在多种职场场景中使用英语进行有效沟通，即根据不同的语境选用恰当的沟通方式和策略，高效完成职场任务。多元文化交流：进一步强化跨文化交流技巧，能在多元文化背景下表达观点，能有效完成跨文化沟通任务；深入了解中华文化内涵，用英语向世界讲好中国故事，传播中国文化。语言思维提升：语言和文化的进一步比较学习中运用逻辑、思辨提升创新水平，培养尊重事实、客观判断和公正评价的思维品格。自主学习完善：学会如何根据个人升学、就业等实际需要，采取更为有效的学习方式、方法，学习如何自我反思、调整学习计划，从而成为一名真正意义上的终身学习者。</w:t>
            </w:r>
          </w:p>
        </w:tc>
        <w:tc>
          <w:tcPr>
            <w:tcW w:w="1695" w:type="dxa"/>
            <w:vAlign w:val="center"/>
          </w:tcPr>
          <w:p w14:paraId="324E0474">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一）基础模块：教学内容涵盖不同职业涉外工作中共性的典型英语交际任务及以职场英语为核心内容，以典型工作活动中需要的英语知识和技能为线索组织教学内容，从而培养学生在职场中的英语应用能力。话题涵盖公司结构、求职面试、会议安排、顾客接送，产品介绍和展示等。在语法知识方面，学生能注重语篇中用于特定目的的词汇，能选用恰当的句式结构等。具体语法点包括虚拟语气，情态动词的复杂用法，长难句，复合句等。口语表达内容涉及演讲、发言、非专业的讲座、新闻报道等；书面表达涉及短文写作和应用文，如会议纪要、产品介绍等。</w:t>
            </w:r>
          </w:p>
          <w:p w14:paraId="7CA87FC8">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二）拓展模块：拓展模块面向通过大学英语四级的学生群体开设，主要包括：（1）职业提升英语：为进入职场不同工作岗位的学生而开设的职场类英语课程；如英语口语、英语辩论与演讲、跨文化交际；商务谈判英语等。（2）素养提升英语：为提升学生个人综合素养和满足学生学习兴趣而开设的英语课程。如：英语影视赏析、英美文学赏析、中西方文化；唱学英语等。</w:t>
            </w:r>
          </w:p>
        </w:tc>
        <w:tc>
          <w:tcPr>
            <w:tcW w:w="1845" w:type="dxa"/>
            <w:vAlign w:val="center"/>
          </w:tcPr>
          <w:p w14:paraId="01CC659A">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要通过多种语言活动，让学生体验语言规律，充分调动和发挥学生学习的积极性、主动性和创造性，在提高英语语言实践应用能力的同时，加深其对职业理念、职业责任和职业使命的认识与理解。要指导学生充分利用各种信息资源，通过自主学习、合作学习和探究式学习提升学生的信息素养。要重视对学生学习方法和学习策略的指导，调动学生学习的积极性；组织丰富多彩的英语课外活动，营造良好的英语学习氛围；指导学生参加各类英语技能竞赛，使之成为英语教学的有机组成部分。词汇知识方面，学生能识别近义词的意义差异，能运用较复杂的词语描述较复杂的事物、行为、特征和概念等，能使用词语讨论相关话题。听力理解方面，学生能听懂日常和涉外业务活动中使用的结构简单、发音清楚、语速适中的英语对话和陈述。口语表达中，学生能在职场中就相关话题与他人进行语言交流，表达准确、连贯、流畅。阅读能力方面，学生能理解、读懂、看懂职场中的书面和视频英文材料，能校准确的提取信息、概况主旨要义。写作方面，能就一般性题材，在30分钟内写出120词左右的命题作文。</w:t>
            </w:r>
          </w:p>
        </w:tc>
        <w:tc>
          <w:tcPr>
            <w:tcW w:w="1860" w:type="dxa"/>
            <w:vAlign w:val="center"/>
          </w:tcPr>
          <w:p w14:paraId="3573161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引导学生拓宽国际视野、坚定文化自信，形成正确的世界观、人生观、价值观，培养学生的爱国主义情怀和民族自豪感。在讨论中西方文化内容时，融入中华优秀传统文化与价值观念的探讨，有助于学生建立正确的世界观、人生观和价值观。例如，通过探讨中华文化中的忠孝仁爱等价值观，学生们能够更深刻地理解这些价值观对个人品德和社会和谐的重要性，也增强了他们对中华文化的自豪感和自信心。</w:t>
            </w:r>
          </w:p>
        </w:tc>
      </w:tr>
      <w:tr w14:paraId="127E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5184B07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15</w:t>
            </w:r>
          </w:p>
        </w:tc>
        <w:tc>
          <w:tcPr>
            <w:tcW w:w="1110" w:type="dxa"/>
            <w:vAlign w:val="center"/>
          </w:tcPr>
          <w:p w14:paraId="583EBC1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体育Ⅰ、Ⅲ</w:t>
            </w:r>
          </w:p>
        </w:tc>
        <w:tc>
          <w:tcPr>
            <w:tcW w:w="2055" w:type="dxa"/>
            <w:vAlign w:val="center"/>
          </w:tcPr>
          <w:p w14:paraId="426A38D8">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1.运动认知与技能领域。</w:t>
            </w:r>
          </w:p>
          <w:p w14:paraId="4523E08A">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2.运动参与领域。</w:t>
            </w:r>
          </w:p>
          <w:p w14:paraId="5770F36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3.身体健康领域。</w:t>
            </w:r>
          </w:p>
          <w:p w14:paraId="2F3E6224">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4.心理健康与社会适应领域。</w:t>
            </w:r>
          </w:p>
          <w:p w14:paraId="5E76BD37">
            <w:pPr>
              <w:snapToGrid w:val="0"/>
              <w:spacing w:line="288" w:lineRule="auto"/>
              <w:jc w:val="center"/>
              <w:rPr>
                <w:rFonts w:hint="eastAsia" w:ascii="宋体" w:hAnsi="宋体" w:eastAsia="宋体" w:cs="Times New Roman"/>
                <w:bCs/>
                <w:sz w:val="18"/>
                <w:szCs w:val="18"/>
                <w:lang w:val="en-US" w:eastAsia="zh-CN"/>
              </w:rPr>
            </w:pPr>
          </w:p>
        </w:tc>
        <w:tc>
          <w:tcPr>
            <w:tcW w:w="1695" w:type="dxa"/>
            <w:vAlign w:val="center"/>
          </w:tcPr>
          <w:p w14:paraId="7EA2EBB0">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1.《国家学生体质健康标准》</w:t>
            </w:r>
          </w:p>
          <w:p w14:paraId="5D8BF61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水平一</w:t>
            </w:r>
          </w:p>
          <w:p w14:paraId="670216A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足球、篮球、排球、太极拳、拳击、羽毛球、乒乓球、网球、健美操、瑜伽、体育舞蹈、木兰拳、动感单车。</w:t>
            </w:r>
          </w:p>
          <w:p w14:paraId="35A81450">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3.针对伤、病、残等学生，开设体育保健课。</w:t>
            </w:r>
          </w:p>
        </w:tc>
        <w:tc>
          <w:tcPr>
            <w:tcW w:w="1845" w:type="dxa"/>
            <w:vAlign w:val="center"/>
          </w:tcPr>
          <w:p w14:paraId="19C45CF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1.学习目标明确。既要体现全面育人，又要根据项目和环节特点有所侧重。</w:t>
            </w:r>
          </w:p>
          <w:p w14:paraId="191BF8D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2.教学内容选择依循“目标引领内容”的思路。</w:t>
            </w:r>
          </w:p>
          <w:p w14:paraId="616A5E13">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3.教学方法选择和教学手段的应用。教师应根据教学内容特点和教学目标、学生特点等选择合适的教学方法。</w:t>
            </w:r>
          </w:p>
          <w:p w14:paraId="75204CB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4.教学组织形式的选择，要树立大课程观。</w:t>
            </w:r>
          </w:p>
          <w:p w14:paraId="44176D2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5.评价考核。包括对学生的体育知识、运动技能、体能、以及情感态度的综合评价。</w:t>
            </w:r>
          </w:p>
        </w:tc>
        <w:tc>
          <w:tcPr>
            <w:tcW w:w="1860" w:type="dxa"/>
            <w:vAlign w:val="center"/>
          </w:tcPr>
          <w:p w14:paraId="0679F3E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以德立身、以德立学、以德施教。围绕学校“双一流”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14:paraId="5ED6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0612EC8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16</w:t>
            </w:r>
          </w:p>
        </w:tc>
        <w:tc>
          <w:tcPr>
            <w:tcW w:w="1110" w:type="dxa"/>
            <w:vAlign w:val="center"/>
          </w:tcPr>
          <w:p w14:paraId="6D3320E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体育Ⅱ、Ⅳ</w:t>
            </w:r>
          </w:p>
        </w:tc>
        <w:tc>
          <w:tcPr>
            <w:tcW w:w="2055" w:type="dxa"/>
            <w:vAlign w:val="center"/>
          </w:tcPr>
          <w:p w14:paraId="1A39D54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1.运动认知与技能领域。</w:t>
            </w:r>
          </w:p>
          <w:p w14:paraId="25BCA4B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2.运动参与领域。</w:t>
            </w:r>
          </w:p>
          <w:p w14:paraId="272E5D5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3.身体健康领域。</w:t>
            </w:r>
          </w:p>
          <w:p w14:paraId="088FD323">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4.心理健康与社会适应领域。</w:t>
            </w:r>
          </w:p>
          <w:p w14:paraId="5FA249DC">
            <w:pPr>
              <w:snapToGrid w:val="0"/>
              <w:spacing w:line="288" w:lineRule="auto"/>
              <w:jc w:val="center"/>
              <w:rPr>
                <w:rFonts w:hint="eastAsia" w:ascii="宋体" w:hAnsi="宋体" w:eastAsia="宋体" w:cs="Times New Roman"/>
                <w:bCs/>
                <w:sz w:val="18"/>
                <w:szCs w:val="18"/>
                <w:lang w:val="en-US" w:eastAsia="zh-CN"/>
              </w:rPr>
            </w:pPr>
          </w:p>
        </w:tc>
        <w:tc>
          <w:tcPr>
            <w:tcW w:w="1695" w:type="dxa"/>
            <w:vAlign w:val="center"/>
          </w:tcPr>
          <w:p w14:paraId="597AE88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1.水平二</w:t>
            </w:r>
          </w:p>
          <w:p w14:paraId="3C5ACC94">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足球、篮球、排球、太极拳、拳击、羽毛球、乒乓球、网球、健美操、瑜伽、体育舞蹈、木兰扇、动感单车。</w:t>
            </w:r>
          </w:p>
          <w:p w14:paraId="6051377A">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2.针对伤、病、残等学生，开设体育保健课。</w:t>
            </w:r>
          </w:p>
        </w:tc>
        <w:tc>
          <w:tcPr>
            <w:tcW w:w="1845" w:type="dxa"/>
            <w:vAlign w:val="center"/>
          </w:tcPr>
          <w:p w14:paraId="12A9F814">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1.学习目标明确。既要体现全面育人，又要根据项目和环节特点有所侧重。</w:t>
            </w:r>
          </w:p>
          <w:p w14:paraId="1CF9BA93">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2.教学内容选择依循“目标引领内容”的思路。</w:t>
            </w:r>
          </w:p>
          <w:p w14:paraId="57A6FE9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3.教学方法选择和教学手段的应用。教师应根据教学内容特点和教学目标、学生特点等选择合适的教学方法。</w:t>
            </w:r>
          </w:p>
          <w:p w14:paraId="3A18F5A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4.教学组织形式的选择，要树立大课程观。</w:t>
            </w:r>
          </w:p>
          <w:p w14:paraId="3F97E3F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5.评价考核。包括对学生的体育知识、运动技能、体能、以及情感态度的综合评价。3、熟悉授课内容，讲授清晰、正确；重点、难点内容处理得当，课程内容衔接紧凑，主次分明；动作示范规范，纠正错误动作及时。</w:t>
            </w:r>
          </w:p>
          <w:p w14:paraId="760BCBCC">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4、声音宏亮，语言精练、生动、流畅，概念准确；课堂组织合理，有序。</w:t>
            </w:r>
          </w:p>
          <w:p w14:paraId="7A83B7C0">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5、注重启发式、探究式等教学方法，善于启发学生思维，引导学生自主学习和练习，注重学生素质教育和创新能力的培养。</w:t>
            </w:r>
          </w:p>
          <w:p w14:paraId="369B9DEB">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6、积极改革教学手段，灵活运用多种教学方法，积极营造良好的课堂氛围，做到师生之间、生生之间的良性互动。</w:t>
            </w:r>
          </w:p>
        </w:tc>
        <w:tc>
          <w:tcPr>
            <w:tcW w:w="1860" w:type="dxa"/>
            <w:vAlign w:val="center"/>
          </w:tcPr>
          <w:p w14:paraId="461D37ED">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以德立身、以德立学、以德施教。围绕学校“双一流”建设为中心工作和发展方向，不断拓展体育课程内涵建设。尊崇体育精神内涵，打造坚韧不拔的奋斗精神，战胜自我的超越精神，永争第一的拼搏精神；帮助学生在体育锻炼中享受乐趣、增强体质、健全人格、锤炼意志。</w:t>
            </w:r>
          </w:p>
        </w:tc>
      </w:tr>
      <w:tr w14:paraId="60604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7977640B">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17</w:t>
            </w:r>
          </w:p>
        </w:tc>
        <w:tc>
          <w:tcPr>
            <w:tcW w:w="1110" w:type="dxa"/>
            <w:vAlign w:val="center"/>
          </w:tcPr>
          <w:p w14:paraId="0631EDE1">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军事理论</w:t>
            </w:r>
          </w:p>
        </w:tc>
        <w:tc>
          <w:tcPr>
            <w:tcW w:w="2055" w:type="dxa"/>
            <w:vAlign w:val="center"/>
          </w:tcPr>
          <w:p w14:paraId="22D10BD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以国防教育为主线，通过课程教学，使大学生掌握基本的军事理论，达到增强国防观念和国家安全意识，促进大学生综合素质的提高，为中国人民解放军训练后备兵员和培养预备役军官打下坚实的基础的目标。</w:t>
            </w:r>
          </w:p>
        </w:tc>
        <w:tc>
          <w:tcPr>
            <w:tcW w:w="1695" w:type="dxa"/>
            <w:vAlign w:val="center"/>
          </w:tcPr>
          <w:p w14:paraId="632DE9D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中国国防的历史与启示；中国的武装力量与先进的武器装备；总体国家安全观；当前我国地缘安全面临的主要挑战与新型国家安全；古代军事思想。</w:t>
            </w:r>
          </w:p>
        </w:tc>
        <w:tc>
          <w:tcPr>
            <w:tcW w:w="1845" w:type="dxa"/>
            <w:vAlign w:val="center"/>
          </w:tcPr>
          <w:p w14:paraId="435CCA6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1、进行国防知识教育，增强学生的国防观念。</w:t>
            </w:r>
          </w:p>
          <w:p w14:paraId="149E79E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2、进行军事思想与军事形势教育，提高学生认识分析形势的能力。</w:t>
            </w:r>
          </w:p>
          <w:p w14:paraId="2E445651">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3、进行高技术及高技术战争教育，增强学生科学意识与国家安全意识。</w:t>
            </w:r>
          </w:p>
        </w:tc>
        <w:tc>
          <w:tcPr>
            <w:tcW w:w="1860" w:type="dxa"/>
            <w:vAlign w:val="center"/>
          </w:tcPr>
          <w:p w14:paraId="10318572">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是我校学生的一门必修课。课程以马克思列宁主义、毛泽东思想、邓小平理论和江泽民同志关于国防与军队建设的重要论述为指导，按照教育要面向现代化、面向世界、面向未来的要求，适应我国人才培养的战略目标和加强国防后备力量建设的需要，为培养高素质的社会主义事业的建设者和保卫者服务。</w:t>
            </w:r>
          </w:p>
        </w:tc>
      </w:tr>
      <w:tr w14:paraId="64DE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2CAE748C">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18</w:t>
            </w:r>
          </w:p>
        </w:tc>
        <w:tc>
          <w:tcPr>
            <w:tcW w:w="1110" w:type="dxa"/>
            <w:vAlign w:val="center"/>
          </w:tcPr>
          <w:p w14:paraId="5D053D2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军事技能</w:t>
            </w:r>
          </w:p>
        </w:tc>
        <w:tc>
          <w:tcPr>
            <w:tcW w:w="2055" w:type="dxa"/>
            <w:vAlign w:val="center"/>
          </w:tcPr>
          <w:p w14:paraId="781A4B7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通过本课程的教学，让学生了解掌握军事基础知识和基本军事技能，培养学生良好的组织纪律性和勇敢顽强、吃苦耐劳的坚强毅力，以及团结友爱、互帮互助的集体主义精神，增强国防观念、国家安全意识和忧患危机意识，弘扬爱国主义精神、传承红色基因、提高学生综合国防素质，为实施军民融合发展战略和建设国防后备力量服务。</w:t>
            </w:r>
          </w:p>
        </w:tc>
        <w:tc>
          <w:tcPr>
            <w:tcW w:w="1695" w:type="dxa"/>
            <w:vAlign w:val="center"/>
          </w:tcPr>
          <w:p w14:paraId="006088E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共同条令教育；分队的队列动作；现地教学；轻武器射击（模拟）；格斗基础；战场医疗救护；核生化防护；战备规定；紧急集合；行军拉练。</w:t>
            </w:r>
          </w:p>
        </w:tc>
        <w:tc>
          <w:tcPr>
            <w:tcW w:w="1845" w:type="dxa"/>
            <w:vAlign w:val="center"/>
          </w:tcPr>
          <w:p w14:paraId="1BB0B030">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1、了解中国人民解放军三大条令的主要内容，掌握队列动作的基本要领，养成良好的军事素养，增强组织纪律观念，培养学生令行禁止、团结奋进、顽强拼搏的过硬作风。</w:t>
            </w:r>
          </w:p>
          <w:p w14:paraId="0C0274B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2、了解轻武器的战斗性能，掌握射击动作要领，进行体会射击；学会单兵战术基础动作，了解战斗班组攻防的基本动作和战术原则，培养学生良好的战斗素养。</w:t>
            </w:r>
          </w:p>
          <w:p w14:paraId="4B9A1121">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3、了解格斗、防护的基本知识，熟悉卫生、救护基本要领，掌握战场自救互救的技能，提高学生安全防护能力。</w:t>
            </w:r>
          </w:p>
          <w:p w14:paraId="6B54E8A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4、了解战备规定、紧急集合、徒步行军、野外生存的基本要求、方法和注意事项，学会识图用图、电磁频谱监测的基本技能，培养学生分析判断和应急处置能力，全面提升综合军事素质。</w:t>
            </w:r>
          </w:p>
        </w:tc>
        <w:tc>
          <w:tcPr>
            <w:tcW w:w="1860" w:type="dxa"/>
            <w:vAlign w:val="center"/>
          </w:tcPr>
          <w:p w14:paraId="34AD7E2C">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军训作为大学生入校后的第一堂必修课，其内容包括了以增强国防意识、激发爱国热情、改善知识结构为主要目的军事理论学习，也包括了以培养后备军官、磨练身心素质、规范行为目的的军事技能训练，这其中始终贯穿着以坚定理想信念，增强责任感、使命感，树立正确的世界观、人生观、价值观，升华思想境界为目的的思想政治教育。地方高校军训不仅可以拓宽大学生的知识领域，而且能锻造顽强的毅力与坚定的信念，激发每个大学生对人生价值的重新思考。</w:t>
            </w:r>
          </w:p>
        </w:tc>
      </w:tr>
      <w:tr w14:paraId="24F6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7D5C3CA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19</w:t>
            </w:r>
          </w:p>
        </w:tc>
        <w:tc>
          <w:tcPr>
            <w:tcW w:w="1110" w:type="dxa"/>
            <w:vAlign w:val="center"/>
          </w:tcPr>
          <w:p w14:paraId="7588EC0D">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形势与政策</w:t>
            </w:r>
          </w:p>
        </w:tc>
        <w:tc>
          <w:tcPr>
            <w:tcW w:w="2055" w:type="dxa"/>
            <w:vAlign w:val="center"/>
          </w:tcPr>
          <w:p w14:paraId="68B8B1A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形势与政策是高校思想政治理论课的重要组成部分，是一门时效性、针对性和综合性都很强的思想政治核心课程。</w:t>
            </w:r>
          </w:p>
          <w:p w14:paraId="1FCC031C">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1、能力目标：培养学生应对时政热点的理性思维，自觉抵制各种不良思潮和言论的影响，始终与党中央保持高度一致。</w:t>
            </w:r>
          </w:p>
          <w:p w14:paraId="1952C932">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2、知识目标：了解时事热点问题的背景、原因和本质；掌握分析时事热点问题的方法。</w:t>
            </w:r>
          </w:p>
          <w:p w14:paraId="6214E4C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3、素质目标：拓展学生的学习视野，丰富学生的精神世界，增强民族自信心和自豪感，提升为中华民族伟大复兴作贡献的责任感和使命感。</w:t>
            </w:r>
          </w:p>
        </w:tc>
        <w:tc>
          <w:tcPr>
            <w:tcW w:w="1695" w:type="dxa"/>
            <w:vAlign w:val="center"/>
          </w:tcPr>
          <w:p w14:paraId="4949B55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根据教育部制定的本课程年度教学要点及江苏省教育厅关于《形势与政策》课教学有关事项的通知，结合本校实际情况而定，一般包括：</w:t>
            </w:r>
          </w:p>
          <w:p w14:paraId="4BF7363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1、新时代国内外形势（省、市和我校发展形势）；</w:t>
            </w:r>
          </w:p>
          <w:p w14:paraId="5DEA2EBA">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2、十八大以来党和国家事业取得的历史性成就和发生的历史性变革；</w:t>
            </w:r>
          </w:p>
          <w:p w14:paraId="5C77B43D">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3、国际热点问题分析；</w:t>
            </w:r>
          </w:p>
          <w:p w14:paraId="6E5D4A2C">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4、解决国际问题的中国方案解读。</w:t>
            </w:r>
          </w:p>
        </w:tc>
        <w:tc>
          <w:tcPr>
            <w:tcW w:w="1845" w:type="dxa"/>
            <w:vAlign w:val="center"/>
          </w:tcPr>
          <w:p w14:paraId="11D81CFB">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严格按照2018年教育部教育部《关于加强新时代高校“形势与政策”课建设的若干意见》文件精神，保证学生在校学习期间开课不断线。每学期开课不低于8学时。</w:t>
            </w:r>
          </w:p>
          <w:p w14:paraId="6A2346E0">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采用课堂教学与课外教学相结合的方式，以课堂教学、网络教学、专题讲座、社会实践等多种形式进行。在考核中注重过程考核和个性化考核。</w:t>
            </w:r>
          </w:p>
        </w:tc>
        <w:tc>
          <w:tcPr>
            <w:tcW w:w="1860" w:type="dxa"/>
            <w:vAlign w:val="center"/>
          </w:tcPr>
          <w:p w14:paraId="4F6920C1">
            <w:pPr>
              <w:snapToGrid w:val="0"/>
              <w:spacing w:line="288" w:lineRule="auto"/>
              <w:jc w:val="center"/>
              <w:rPr>
                <w:rFonts w:hint="eastAsia" w:ascii="宋体" w:hAnsi="宋体" w:eastAsia="宋体" w:cs="Times New Roman"/>
                <w:bCs/>
                <w:sz w:val="18"/>
                <w:szCs w:val="18"/>
                <w:lang w:val="en-US" w:eastAsia="zh-CN"/>
              </w:rPr>
            </w:pPr>
          </w:p>
        </w:tc>
      </w:tr>
      <w:tr w14:paraId="5AD4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3CF6F3C4">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20</w:t>
            </w:r>
          </w:p>
        </w:tc>
        <w:tc>
          <w:tcPr>
            <w:tcW w:w="1110" w:type="dxa"/>
            <w:vAlign w:val="center"/>
          </w:tcPr>
          <w:p w14:paraId="69E202A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人工智能概论</w:t>
            </w:r>
          </w:p>
        </w:tc>
        <w:tc>
          <w:tcPr>
            <w:tcW w:w="2055" w:type="dxa"/>
            <w:vAlign w:val="center"/>
          </w:tcPr>
          <w:p w14:paraId="11138543">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人工智能是研究如何利用计算机来模拟人脑所从事的感知、推理、学习、思考、规划等人类智能活动，来解决需要人类智能才能解决的问题，以延伸人们智能的科学。通过本课程的学习，学生在已有的计算机知识基础上，对人工智能从整体上形成初步认识，掌握人工智能知识表达、知识推理、机器学习、机器视觉等应用场景及基本原理，了解人工智能研究与应用的新进展和方向，开阔学生的知识视野，为将来更加深入的学习和运用人工智能相关工具和方法解决专业领域实际问题奠定初步基础。</w:t>
            </w:r>
          </w:p>
        </w:tc>
        <w:tc>
          <w:tcPr>
            <w:tcW w:w="1695" w:type="dxa"/>
            <w:vAlign w:val="center"/>
          </w:tcPr>
          <w:p w14:paraId="4BB6DA9C">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课程选择人工智能领域中一些具有代表性的内容进行重点介绍。首先对人工智能的起源与发展、人工智能领域影响较大的主要流派及其认知进行简要的概述；然后介绍人工智能中几种常用的应用场景及基本原理，如人脸识别、指纹识别、（商用服务或工业）机器人、机器翻译等；最后对当前人工智能最热门的研究和应用领域，如计算智能等技术进行讨论。</w:t>
            </w:r>
          </w:p>
        </w:tc>
        <w:tc>
          <w:tcPr>
            <w:tcW w:w="1845" w:type="dxa"/>
            <w:vAlign w:val="center"/>
          </w:tcPr>
          <w:p w14:paraId="0450D9B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人工智能是一门交叉性较强的学科，具有理论性强、涉及面广、知识点多、内容抽象等特点。因此结合人工智能发展趋势和专业应用领域的需要，课程要求有：</w:t>
            </w:r>
          </w:p>
          <w:p w14:paraId="6134C4B1">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1、注重人工智能技术与专业应用相结合</w:t>
            </w:r>
          </w:p>
          <w:p w14:paraId="30EF5AC2">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尽量介绍与生活或专业应用相关的趣味性较强的案例，建立起与教材知识点清晰的内在联系，既锻炼学生的逻辑思维能力，亦能促进学习兴趣的提高。</w:t>
            </w:r>
          </w:p>
          <w:p w14:paraId="093BFA2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2、充分利用现有网上开源的人工智能演示平台，帮助学生理解人工智能基本原理和概念。</w:t>
            </w:r>
          </w:p>
          <w:p w14:paraId="6ADE88D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3、充分运用线上线下混合式教学模式，将学生视为课程教学的主体，开展自主、合作、探究式学习活动。</w:t>
            </w:r>
          </w:p>
        </w:tc>
        <w:tc>
          <w:tcPr>
            <w:tcW w:w="1860" w:type="dxa"/>
            <w:vAlign w:val="center"/>
          </w:tcPr>
          <w:p w14:paraId="1F861F23">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使学生能够正确看待计算机技术的发展，促使学生能够权衡人工智能的利弊，合理平衡AI与人类工作矛盾，了解人工智能对人类的威胁，掌握防范这些威胁的方法。</w:t>
            </w:r>
          </w:p>
        </w:tc>
      </w:tr>
      <w:tr w14:paraId="6C2D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4BCBFA2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21</w:t>
            </w:r>
          </w:p>
        </w:tc>
        <w:tc>
          <w:tcPr>
            <w:tcW w:w="1110" w:type="dxa"/>
            <w:vAlign w:val="center"/>
          </w:tcPr>
          <w:p w14:paraId="3EF8F3E8">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心理健康教育</w:t>
            </w:r>
          </w:p>
          <w:p w14:paraId="24ED7A6C">
            <w:pPr>
              <w:snapToGrid w:val="0"/>
              <w:spacing w:line="288" w:lineRule="auto"/>
              <w:jc w:val="center"/>
              <w:rPr>
                <w:rFonts w:hint="eastAsia" w:ascii="宋体" w:hAnsi="宋体" w:eastAsia="宋体" w:cs="Times New Roman"/>
                <w:bCs/>
                <w:sz w:val="18"/>
                <w:szCs w:val="18"/>
                <w:lang w:val="en-US" w:eastAsia="zh-CN"/>
              </w:rPr>
            </w:pPr>
          </w:p>
        </w:tc>
        <w:tc>
          <w:tcPr>
            <w:tcW w:w="2055" w:type="dxa"/>
            <w:vAlign w:val="center"/>
          </w:tcPr>
          <w:p w14:paraId="721DC6A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心理健康教育课程面向大一学生开设。通过教学，使学生在知识、技能和自我认知三个层面实现以下目标：知识层面，使学生了解心理学的有关基本理论，明确心理健康的标准和意义，了解常见的心理问题表现，掌握自我调适的基本知识；技能层面，使学生掌握自我探索技能，心理调适技能及心理发展技能。如环境适应、自我管理、人际交往、情绪调控、压力管理等技能；自我认知层面，使学生树立心理健康发展的自主意识，了解自身的心理特点，能够对自己的身体条件、心理状况、行为能力等进行客观评价，正确认识自己、接纳自己，在遇到心理问题时能够进行自我调适或寻求帮助，积极探索适合自己并适应社会的生活状态。</w:t>
            </w:r>
          </w:p>
        </w:tc>
        <w:tc>
          <w:tcPr>
            <w:tcW w:w="1695" w:type="dxa"/>
            <w:vAlign w:val="center"/>
          </w:tcPr>
          <w:p w14:paraId="0F60C27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教学内容：</w:t>
            </w:r>
          </w:p>
          <w:p w14:paraId="0FF1C6AA">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健康与心理健康；</w:t>
            </w:r>
          </w:p>
          <w:p w14:paraId="459CCC4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规划大学生活；</w:t>
            </w:r>
          </w:p>
          <w:p w14:paraId="1AA37E2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大学生自我意识；</w:t>
            </w:r>
          </w:p>
          <w:p w14:paraId="4D2F57EB">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健全人格塑造；</w:t>
            </w:r>
          </w:p>
          <w:p w14:paraId="1A10C748">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情绪管理；</w:t>
            </w:r>
          </w:p>
          <w:p w14:paraId="2B6AF54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大学生人际交往；</w:t>
            </w:r>
          </w:p>
          <w:p w14:paraId="4164666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挫折及应对；</w:t>
            </w:r>
          </w:p>
          <w:p w14:paraId="6F8CE86A">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恋爱与性心理；</w:t>
            </w:r>
          </w:p>
        </w:tc>
        <w:tc>
          <w:tcPr>
            <w:tcW w:w="1845" w:type="dxa"/>
            <w:vAlign w:val="center"/>
          </w:tcPr>
          <w:p w14:paraId="38FC8640">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课程依据大学生生理、心理发展特点，通过理论讲授、心理体验感悟、认知行为训练等教学、实践环节实施，由课堂讲授和课后实践训练两部分组成。</w:t>
            </w:r>
          </w:p>
          <w:p w14:paraId="0695072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教师教学方法：</w:t>
            </w:r>
          </w:p>
          <w:p w14:paraId="7E04CBCA">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施教时体现“教师主导”“学生主体”的教学理念，充分调动学生参与的积极性，开展课堂互动活动，避免单向的理论灌输和知识传授，充分发挥本课程教学在培养与提高学生心理素质的功能。</w:t>
            </w:r>
          </w:p>
          <w:p w14:paraId="1914D111">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学生学习方法：</w:t>
            </w:r>
          </w:p>
          <w:p w14:paraId="46F1111C">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明确学习目标与要求，利用教学资源课前自学；课堂中认真听课，积极参与，真诚分享；认真参加课后实践活动，在团体互动中获得积极心理体验，并外化为行为的正向改变。</w:t>
            </w:r>
          </w:p>
        </w:tc>
        <w:tc>
          <w:tcPr>
            <w:tcW w:w="1860" w:type="dxa"/>
            <w:vAlign w:val="center"/>
          </w:tcPr>
          <w:p w14:paraId="4B8A5A5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 xml:space="preserve"> 就教学内容而言，挖掘心理健康课程中的思政元素，如规划大学生活部分引导学生树立人生理想，融入时代潮流；在介绍自我意识起源问题时通过东西方对比，让学生认识到我们祖先的智慧和成就，增强民族自信；在人格部分通过价值观澄清活动，设置情境，引导学生通过学习和反思来塑造和调适价值观体系；在挫折部分通过团体活动引发学生对自我、环境、他人与社会关系的思考和对生命的敬畏，培养积极奋发向上的社会责任感。就教学实施而言，在教学过程中的互动环节，尤其是课后实践训练部分，可以培养学生的团队意识、相互信任和协作沟通以及集体主义精神。</w:t>
            </w:r>
          </w:p>
        </w:tc>
      </w:tr>
      <w:tr w14:paraId="7C875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7668E688">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22</w:t>
            </w:r>
          </w:p>
        </w:tc>
        <w:tc>
          <w:tcPr>
            <w:tcW w:w="1110" w:type="dxa"/>
            <w:vAlign w:val="center"/>
          </w:tcPr>
          <w:p w14:paraId="1D3DB9E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cs="Times New Roman"/>
                <w:bCs/>
                <w:sz w:val="18"/>
                <w:szCs w:val="18"/>
                <w:lang w:val="en-US" w:eastAsia="zh-CN"/>
              </w:rPr>
              <w:t>国家</w:t>
            </w:r>
            <w:r>
              <w:rPr>
                <w:rFonts w:hint="eastAsia" w:ascii="宋体" w:hAnsi="宋体" w:eastAsia="宋体" w:cs="Times New Roman"/>
                <w:bCs/>
                <w:sz w:val="18"/>
                <w:szCs w:val="18"/>
                <w:lang w:val="en-US" w:eastAsia="zh-CN"/>
              </w:rPr>
              <w:t>安全教育</w:t>
            </w:r>
          </w:p>
          <w:p w14:paraId="3C3EAB77">
            <w:pPr>
              <w:snapToGrid w:val="0"/>
              <w:spacing w:line="288" w:lineRule="auto"/>
              <w:jc w:val="center"/>
              <w:rPr>
                <w:rFonts w:hint="eastAsia" w:ascii="宋体" w:hAnsi="宋体" w:eastAsia="宋体" w:cs="Times New Roman"/>
                <w:bCs/>
                <w:sz w:val="18"/>
                <w:szCs w:val="18"/>
                <w:lang w:val="en-US" w:eastAsia="zh-CN"/>
              </w:rPr>
            </w:pPr>
          </w:p>
          <w:p w14:paraId="24FCECF3">
            <w:pPr>
              <w:snapToGrid w:val="0"/>
              <w:spacing w:line="288" w:lineRule="auto"/>
              <w:jc w:val="center"/>
              <w:rPr>
                <w:rFonts w:hint="eastAsia" w:ascii="宋体" w:hAnsi="宋体" w:eastAsia="宋体" w:cs="Times New Roman"/>
                <w:bCs/>
                <w:sz w:val="18"/>
                <w:szCs w:val="18"/>
                <w:lang w:val="en-US" w:eastAsia="zh-CN"/>
              </w:rPr>
            </w:pPr>
          </w:p>
        </w:tc>
        <w:tc>
          <w:tcPr>
            <w:tcW w:w="2055" w:type="dxa"/>
            <w:vAlign w:val="center"/>
          </w:tcPr>
          <w:p w14:paraId="6B58FF9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生安全教育课程面向大一学生开设。通过安全教育教学，使学生在态度、知识和技能三个层面达到如下目标：态度层面，帮助学生树立起安全第一的意识，积极正确的安全观，把安全问题与个人发展和国家需要、社会发展相结合，为安全人生主动付出积极的努力。知识层面，使学生了解安全基本知识，掌握与安全问题相关的法律法规和校纪校规，安全问题所包含的基本内容及安全保障的基本知识。技能层面，提升大学生应当掌握安全防范技能、防灾避险能力、安全信息搜索与安全管理技能，提高以安全为前提的自我保护能力、沟通能力、问题解决能力等。</w:t>
            </w:r>
          </w:p>
        </w:tc>
        <w:tc>
          <w:tcPr>
            <w:tcW w:w="1695" w:type="dxa"/>
            <w:vAlign w:val="center"/>
          </w:tcPr>
          <w:p w14:paraId="4CC2FD10">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国家安全；</w:t>
            </w:r>
          </w:p>
          <w:p w14:paraId="046208E8">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网络安全；</w:t>
            </w:r>
          </w:p>
          <w:p w14:paraId="0CB136E2">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人身安全；</w:t>
            </w:r>
          </w:p>
          <w:p w14:paraId="69697980">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财产安全；</w:t>
            </w:r>
          </w:p>
          <w:p w14:paraId="398EB750">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交通安全；</w:t>
            </w:r>
          </w:p>
          <w:p w14:paraId="62316BC4">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消防安全；</w:t>
            </w:r>
          </w:p>
          <w:p w14:paraId="4156267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公共安全；</w:t>
            </w:r>
          </w:p>
          <w:p w14:paraId="1EFF283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安全救护与自救；</w:t>
            </w:r>
          </w:p>
          <w:p w14:paraId="3194377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实验、实践、实习、求职安全；</w:t>
            </w:r>
          </w:p>
          <w:p w14:paraId="0035208F">
            <w:pPr>
              <w:snapToGrid w:val="0"/>
              <w:spacing w:line="288" w:lineRule="auto"/>
              <w:jc w:val="center"/>
              <w:rPr>
                <w:rFonts w:hint="eastAsia" w:ascii="宋体" w:hAnsi="宋体" w:eastAsia="宋体" w:cs="Times New Roman"/>
                <w:bCs/>
                <w:sz w:val="18"/>
                <w:szCs w:val="18"/>
                <w:lang w:val="en-US" w:eastAsia="zh-CN"/>
              </w:rPr>
            </w:pPr>
          </w:p>
        </w:tc>
        <w:tc>
          <w:tcPr>
            <w:tcW w:w="1845" w:type="dxa"/>
            <w:vAlign w:val="center"/>
          </w:tcPr>
          <w:p w14:paraId="42C6A26A">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本课程理论与实践相结合、讲授与训练相结合。教学采用网络课堂讲授、典型案例分析、安全主题讲座、安全技能训练、小组讨论、社会调查等方法实施。</w:t>
            </w:r>
          </w:p>
          <w:p w14:paraId="1BF49B4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在教学的过程中，充分利用各种资源。在校内，充分依靠思政教师、辅导员、保卫干部等参与教学过程；同时调动社会资源，聘请国安、公安、消防、法律、安全等方面的专家参与教育教学活动，丰富教学内容，提高教学质量。</w:t>
            </w:r>
          </w:p>
          <w:p w14:paraId="30A90746">
            <w:pPr>
              <w:snapToGrid w:val="0"/>
              <w:spacing w:line="288" w:lineRule="auto"/>
              <w:jc w:val="center"/>
              <w:rPr>
                <w:rFonts w:hint="eastAsia" w:ascii="宋体" w:hAnsi="宋体" w:eastAsia="宋体" w:cs="Times New Roman"/>
                <w:bCs/>
                <w:sz w:val="18"/>
                <w:szCs w:val="18"/>
                <w:lang w:val="en-US" w:eastAsia="zh-CN"/>
              </w:rPr>
            </w:pPr>
          </w:p>
        </w:tc>
        <w:tc>
          <w:tcPr>
            <w:tcW w:w="1860" w:type="dxa"/>
            <w:vAlign w:val="center"/>
          </w:tcPr>
          <w:p w14:paraId="58A221E5">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大学生安全教育课程既有知识的传授，还有技能的培养，更有态度、观念的转变，是集理论、经验、实践为一体的综合课程。态度、观念的转变和技能的获得比知识的掌握重要，态度、观念的改变是课程教学的核心。教学中注重师生双方的互动，教师引导学生认识到安全教育的重要性；通过教师的讲解和引导，学生要按照课程内容，积极开展问题分析、安全演练、社会实践与调查、小组讨论等活动，提高对自我、校园、社会和国家安全的认识，为安全发展打下扎实的基础。</w:t>
            </w:r>
          </w:p>
        </w:tc>
      </w:tr>
      <w:tr w14:paraId="258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38" w:type="dxa"/>
            <w:vAlign w:val="center"/>
          </w:tcPr>
          <w:p w14:paraId="527B7DED">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23</w:t>
            </w:r>
          </w:p>
        </w:tc>
        <w:tc>
          <w:tcPr>
            <w:tcW w:w="1110" w:type="dxa"/>
            <w:vAlign w:val="center"/>
          </w:tcPr>
          <w:p w14:paraId="223E0B0F">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习近平新时代中国特色社会主义思想概论</w:t>
            </w:r>
          </w:p>
          <w:p w14:paraId="55C91C66">
            <w:pPr>
              <w:snapToGrid w:val="0"/>
              <w:spacing w:line="288" w:lineRule="auto"/>
              <w:jc w:val="center"/>
              <w:rPr>
                <w:rFonts w:hint="eastAsia" w:ascii="宋体" w:hAnsi="宋体" w:eastAsia="宋体" w:cs="Times New Roman"/>
                <w:bCs/>
                <w:sz w:val="18"/>
                <w:szCs w:val="18"/>
                <w:lang w:val="en-US" w:eastAsia="zh-CN"/>
              </w:rPr>
            </w:pPr>
          </w:p>
          <w:p w14:paraId="0E703BB2">
            <w:pPr>
              <w:snapToGrid w:val="0"/>
              <w:spacing w:line="288" w:lineRule="auto"/>
              <w:jc w:val="center"/>
              <w:rPr>
                <w:rFonts w:hint="eastAsia" w:ascii="宋体" w:hAnsi="宋体" w:eastAsia="宋体" w:cs="Times New Roman"/>
                <w:bCs/>
                <w:sz w:val="18"/>
                <w:szCs w:val="18"/>
                <w:lang w:val="en-US" w:eastAsia="zh-CN"/>
              </w:rPr>
            </w:pPr>
          </w:p>
        </w:tc>
        <w:tc>
          <w:tcPr>
            <w:tcW w:w="2055" w:type="dxa"/>
            <w:vAlign w:val="center"/>
          </w:tcPr>
          <w:p w14:paraId="7977BF67">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为深入贯彻落实党的十九届六中全会精神，持续推进新时代党的创新理论进教材、进课堂、进学生、进头脑，用习近平新时代中国特色社会主义思想铸魂育人，通过本课程的学习，有助于大学生对马克思主义中国化进程中形成的理论成果有更加准确的把握；对中国共产党领导人民进行革命、建设、改革的历史进程、历史变革、历史成就有更加深刻的认识；对中国共产党在新时代坚持的基本理论、基本路线、基本方略有更加透彻的理解；对运用马克思主义立场、观点和方法认识问题、分析问题和解决问题的能力的提升有更加切实的帮助。</w:t>
            </w:r>
          </w:p>
        </w:tc>
        <w:tc>
          <w:tcPr>
            <w:tcW w:w="1695" w:type="dxa"/>
            <w:vAlign w:val="center"/>
          </w:tcPr>
          <w:p w14:paraId="22E880F2">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习近平新时代中国特色社会主义思想及其历史地位；</w:t>
            </w:r>
          </w:p>
          <w:p w14:paraId="5DB36B5B">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坚持和发展中国特色社会主义的总任务；</w:t>
            </w:r>
          </w:p>
          <w:p w14:paraId="4D3EA98C">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“五位一体”总体布局；</w:t>
            </w:r>
          </w:p>
          <w:p w14:paraId="02E2BEE9">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“四个全面”战略布局；</w:t>
            </w:r>
          </w:p>
          <w:p w14:paraId="5C9F8414">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实现中华民族伟大复兴的重要保障；</w:t>
            </w:r>
          </w:p>
          <w:p w14:paraId="4F8A165D">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中国特色大国外交；</w:t>
            </w:r>
          </w:p>
          <w:p w14:paraId="69FEC95E">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坚持和加强党的领导；</w:t>
            </w:r>
          </w:p>
          <w:p w14:paraId="34073636">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坚定“四个自信”，担当民族复兴大任。</w:t>
            </w:r>
          </w:p>
        </w:tc>
        <w:tc>
          <w:tcPr>
            <w:tcW w:w="1845" w:type="dxa"/>
            <w:vAlign w:val="center"/>
          </w:tcPr>
          <w:p w14:paraId="176BE2EB">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本课程理论讲授与实践练习相结合、课堂讲授与虚拟VR相结合。教学采用在线课程学习、典型案例分析、问题链讲授、小组讨论、社会调查等方法实施。</w:t>
            </w:r>
          </w:p>
          <w:p w14:paraId="6BF48C98">
            <w:pPr>
              <w:snapToGrid w:val="0"/>
              <w:spacing w:line="288" w:lineRule="auto"/>
              <w:jc w:val="center"/>
              <w:rPr>
                <w:rFonts w:hint="eastAsia" w:ascii="宋体" w:hAnsi="宋体" w:eastAsia="宋体" w:cs="Times New Roman"/>
                <w:bCs/>
                <w:sz w:val="18"/>
                <w:szCs w:val="18"/>
                <w:lang w:val="en-US" w:eastAsia="zh-CN"/>
              </w:rPr>
            </w:pPr>
            <w:r>
              <w:rPr>
                <w:rFonts w:hint="eastAsia" w:ascii="宋体" w:hAnsi="宋体" w:eastAsia="宋体" w:cs="Times New Roman"/>
                <w:bCs/>
                <w:sz w:val="18"/>
                <w:szCs w:val="18"/>
                <w:lang w:val="en-US" w:eastAsia="zh-CN"/>
              </w:rPr>
              <w:t>在教学的过程中，充分利用校内外各种资源，丰富教学内容，提高教学质量。</w:t>
            </w:r>
          </w:p>
          <w:p w14:paraId="55F83A12">
            <w:pPr>
              <w:snapToGrid w:val="0"/>
              <w:spacing w:line="288" w:lineRule="auto"/>
              <w:jc w:val="center"/>
              <w:rPr>
                <w:rFonts w:hint="eastAsia" w:ascii="宋体" w:hAnsi="宋体" w:eastAsia="宋体" w:cs="Times New Roman"/>
                <w:bCs/>
                <w:sz w:val="18"/>
                <w:szCs w:val="18"/>
                <w:lang w:val="en-US" w:eastAsia="zh-CN"/>
              </w:rPr>
            </w:pPr>
          </w:p>
        </w:tc>
        <w:tc>
          <w:tcPr>
            <w:tcW w:w="1860" w:type="dxa"/>
            <w:vAlign w:val="center"/>
          </w:tcPr>
          <w:p w14:paraId="2C4A5B10">
            <w:pPr>
              <w:snapToGrid w:val="0"/>
              <w:spacing w:line="288" w:lineRule="auto"/>
              <w:jc w:val="center"/>
              <w:rPr>
                <w:rFonts w:hint="eastAsia" w:ascii="宋体" w:hAnsi="宋体" w:eastAsia="宋体" w:cs="Times New Roman"/>
                <w:bCs/>
                <w:sz w:val="18"/>
                <w:szCs w:val="18"/>
                <w:lang w:val="en-US" w:eastAsia="zh-CN"/>
              </w:rPr>
            </w:pPr>
          </w:p>
        </w:tc>
      </w:tr>
    </w:tbl>
    <w:p w14:paraId="43E17867">
      <w:pPr>
        <w:snapToGrid w:val="0"/>
        <w:spacing w:line="560" w:lineRule="exact"/>
        <w:rPr>
          <w:rFonts w:hint="eastAsia" w:ascii="宋体" w:hAnsi="宋体"/>
          <w:b/>
          <w:sz w:val="28"/>
          <w:szCs w:val="28"/>
        </w:rPr>
      </w:pPr>
    </w:p>
    <w:p w14:paraId="43045634">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三</w:t>
      </w:r>
      <w:r>
        <w:rPr>
          <w:rFonts w:hint="eastAsia" w:ascii="宋体" w:hAnsi="宋体"/>
          <w:b/>
          <w:sz w:val="28"/>
          <w:szCs w:val="28"/>
        </w:rPr>
        <w:t>）专业基础课（专业群平台课）</w:t>
      </w:r>
    </w:p>
    <w:p w14:paraId="3348EE2F">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用下表描述专业基础课的目标、内容和要求。每门课程都要填写自建或推荐的在线课程网址。</w:t>
      </w:r>
    </w:p>
    <w:tbl>
      <w:tblPr>
        <w:tblStyle w:val="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134"/>
        <w:gridCol w:w="1127"/>
        <w:gridCol w:w="2041"/>
        <w:gridCol w:w="1361"/>
        <w:gridCol w:w="1482"/>
        <w:gridCol w:w="1144"/>
      </w:tblGrid>
      <w:tr w14:paraId="65186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Header/>
          <w:jc w:val="center"/>
        </w:trPr>
        <w:tc>
          <w:tcPr>
            <w:tcW w:w="805" w:type="dxa"/>
            <w:vAlign w:val="center"/>
          </w:tcPr>
          <w:p w14:paraId="3595DD7B">
            <w:pPr>
              <w:adjustRightInd w:val="0"/>
              <w:snapToGrid w:val="0"/>
              <w:spacing w:line="288" w:lineRule="auto"/>
              <w:jc w:val="center"/>
              <w:rPr>
                <w:rFonts w:ascii="Times New Roman" w:hAnsi="Times New Roman"/>
                <w:b/>
                <w:sz w:val="18"/>
                <w:szCs w:val="18"/>
              </w:rPr>
            </w:pPr>
            <w:bookmarkStart w:id="8" w:name="OLE_LINK16"/>
            <w:bookmarkStart w:id="9" w:name="OLE_LINK14" w:colFirst="3" w:colLast="3"/>
            <w:r>
              <w:rPr>
                <w:rFonts w:hint="eastAsia" w:ascii="Times New Roman" w:hAnsi="Times New Roman"/>
                <w:b/>
                <w:sz w:val="18"/>
                <w:szCs w:val="18"/>
              </w:rPr>
              <w:t>序号</w:t>
            </w:r>
          </w:p>
        </w:tc>
        <w:tc>
          <w:tcPr>
            <w:tcW w:w="1134" w:type="dxa"/>
            <w:vAlign w:val="center"/>
          </w:tcPr>
          <w:p w14:paraId="205CD05C">
            <w:pPr>
              <w:adjustRightInd w:val="0"/>
              <w:snapToGrid w:val="0"/>
              <w:spacing w:line="288" w:lineRule="auto"/>
              <w:ind w:left="-53" w:leftChars="-25" w:right="-53" w:rightChars="-25"/>
              <w:jc w:val="center"/>
              <w:rPr>
                <w:rFonts w:ascii="Times New Roman" w:hAnsi="Times New Roman"/>
                <w:b/>
                <w:sz w:val="18"/>
                <w:szCs w:val="18"/>
              </w:rPr>
            </w:pPr>
            <w:r>
              <w:rPr>
                <w:rFonts w:hint="eastAsia" w:ascii="Times New Roman" w:hAnsi="Times New Roman"/>
                <w:b/>
                <w:sz w:val="18"/>
                <w:szCs w:val="18"/>
              </w:rPr>
              <w:t>课程名称</w:t>
            </w:r>
          </w:p>
        </w:tc>
        <w:tc>
          <w:tcPr>
            <w:tcW w:w="1127" w:type="dxa"/>
            <w:vAlign w:val="center"/>
          </w:tcPr>
          <w:p w14:paraId="56D89BD3">
            <w:pPr>
              <w:snapToGrid w:val="0"/>
              <w:spacing w:line="288" w:lineRule="auto"/>
              <w:jc w:val="center"/>
              <w:rPr>
                <w:rFonts w:ascii="Times New Roman" w:hAnsi="Times New Roman"/>
                <w:b/>
                <w:sz w:val="18"/>
                <w:szCs w:val="18"/>
              </w:rPr>
            </w:pPr>
            <w:r>
              <w:rPr>
                <w:rFonts w:hint="eastAsia" w:ascii="Times New Roman" w:hAnsi="Times New Roman"/>
                <w:b/>
                <w:sz w:val="18"/>
                <w:szCs w:val="18"/>
              </w:rPr>
              <w:t>课程目标</w:t>
            </w:r>
          </w:p>
        </w:tc>
        <w:tc>
          <w:tcPr>
            <w:tcW w:w="2041" w:type="dxa"/>
            <w:vAlign w:val="center"/>
          </w:tcPr>
          <w:p w14:paraId="6153328E">
            <w:pPr>
              <w:snapToGrid w:val="0"/>
              <w:spacing w:line="288" w:lineRule="auto"/>
              <w:jc w:val="center"/>
              <w:rPr>
                <w:rFonts w:ascii="Times New Roman" w:hAnsi="Times New Roman"/>
                <w:b/>
                <w:sz w:val="18"/>
                <w:szCs w:val="18"/>
              </w:rPr>
            </w:pPr>
            <w:r>
              <w:rPr>
                <w:rFonts w:hint="eastAsia" w:ascii="Times New Roman" w:hAnsi="Times New Roman"/>
                <w:b/>
                <w:sz w:val="18"/>
                <w:szCs w:val="18"/>
              </w:rPr>
              <w:t>主要教学内容</w:t>
            </w:r>
          </w:p>
          <w:p w14:paraId="23313F54">
            <w:pPr>
              <w:snapToGrid w:val="0"/>
              <w:spacing w:line="288" w:lineRule="auto"/>
              <w:jc w:val="center"/>
              <w:rPr>
                <w:rFonts w:ascii="Times New Roman" w:hAnsi="Times New Roman"/>
                <w:b/>
                <w:sz w:val="18"/>
                <w:szCs w:val="18"/>
              </w:rPr>
            </w:pPr>
            <w:bookmarkStart w:id="10" w:name="OLE_LINK13"/>
            <w:r>
              <w:rPr>
                <w:rFonts w:hint="eastAsia" w:ascii="Times New Roman" w:hAnsi="Times New Roman"/>
                <w:b/>
                <w:color w:val="FF0000"/>
                <w:sz w:val="18"/>
                <w:szCs w:val="18"/>
              </w:rPr>
              <w:t>（重点课程必须根据岗位工作内容、典型工作任务设置，课程内容体现项目化体系思想）</w:t>
            </w:r>
            <w:bookmarkEnd w:id="10"/>
          </w:p>
        </w:tc>
        <w:tc>
          <w:tcPr>
            <w:tcW w:w="1361" w:type="dxa"/>
            <w:vAlign w:val="center"/>
          </w:tcPr>
          <w:p w14:paraId="77390716">
            <w:pPr>
              <w:snapToGrid w:val="0"/>
              <w:spacing w:line="288" w:lineRule="auto"/>
              <w:jc w:val="center"/>
              <w:rPr>
                <w:rFonts w:ascii="Times New Roman" w:hAnsi="Times New Roman"/>
                <w:b/>
                <w:sz w:val="18"/>
                <w:szCs w:val="18"/>
              </w:rPr>
            </w:pPr>
            <w:r>
              <w:rPr>
                <w:rFonts w:hint="eastAsia" w:ascii="Times New Roman" w:hAnsi="Times New Roman"/>
                <w:b/>
                <w:sz w:val="18"/>
                <w:szCs w:val="18"/>
              </w:rPr>
              <w:t>教学</w:t>
            </w:r>
            <w:r>
              <w:rPr>
                <w:rFonts w:ascii="Times New Roman" w:hAnsi="Times New Roman"/>
                <w:b/>
                <w:sz w:val="18"/>
                <w:szCs w:val="18"/>
              </w:rPr>
              <w:t>要求</w:t>
            </w:r>
          </w:p>
        </w:tc>
        <w:tc>
          <w:tcPr>
            <w:tcW w:w="1482" w:type="dxa"/>
            <w:vAlign w:val="center"/>
          </w:tcPr>
          <w:p w14:paraId="4436CE23">
            <w:pPr>
              <w:snapToGrid w:val="0"/>
              <w:spacing w:line="288" w:lineRule="auto"/>
              <w:jc w:val="center"/>
              <w:rPr>
                <w:rFonts w:ascii="Times New Roman" w:hAnsi="Times New Roman"/>
                <w:b/>
                <w:sz w:val="18"/>
                <w:szCs w:val="18"/>
              </w:rPr>
            </w:pPr>
            <w:r>
              <w:rPr>
                <w:rFonts w:hint="eastAsia" w:ascii="Times New Roman" w:hAnsi="Times New Roman"/>
                <w:b/>
                <w:sz w:val="18"/>
                <w:szCs w:val="18"/>
              </w:rPr>
              <w:t>课程思政育人</w:t>
            </w:r>
          </w:p>
        </w:tc>
        <w:tc>
          <w:tcPr>
            <w:tcW w:w="1144" w:type="dxa"/>
            <w:vAlign w:val="center"/>
          </w:tcPr>
          <w:p w14:paraId="4BFCE971">
            <w:pPr>
              <w:snapToGrid w:val="0"/>
              <w:spacing w:line="288" w:lineRule="auto"/>
              <w:jc w:val="center"/>
              <w:rPr>
                <w:rFonts w:ascii="Times New Roman" w:hAnsi="Times New Roman"/>
                <w:b/>
                <w:sz w:val="18"/>
                <w:szCs w:val="18"/>
              </w:rPr>
            </w:pPr>
            <w:r>
              <w:rPr>
                <w:rFonts w:hint="eastAsia" w:ascii="Times New Roman" w:hAnsi="Times New Roman"/>
                <w:b/>
                <w:sz w:val="18"/>
                <w:szCs w:val="18"/>
              </w:rPr>
              <w:t>赛证融通</w:t>
            </w:r>
          </w:p>
        </w:tc>
      </w:tr>
      <w:tr w14:paraId="348A5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42E2EEA">
            <w:pPr>
              <w:snapToGrid w:val="0"/>
              <w:spacing w:line="288" w:lineRule="auto"/>
              <w:jc w:val="center"/>
              <w:rPr>
                <w:rFonts w:hint="eastAsia" w:ascii="Times New Roman" w:hAnsi="Times New Roman" w:eastAsia="宋体"/>
                <w:bCs/>
                <w:sz w:val="18"/>
                <w:szCs w:val="18"/>
                <w:lang w:val="en-US" w:eastAsia="zh-CN"/>
              </w:rPr>
            </w:pPr>
            <w:r>
              <w:rPr>
                <w:rFonts w:hint="eastAsia" w:ascii="Times New Roman" w:hAnsi="Times New Roman"/>
                <w:bCs/>
                <w:sz w:val="18"/>
                <w:szCs w:val="18"/>
                <w:lang w:val="en-US" w:eastAsia="zh-CN"/>
              </w:rPr>
              <w:t>1</w:t>
            </w:r>
          </w:p>
        </w:tc>
        <w:tc>
          <w:tcPr>
            <w:tcW w:w="1134" w:type="dxa"/>
            <w:vAlign w:val="center"/>
          </w:tcPr>
          <w:p w14:paraId="1B7ED65C">
            <w:pPr>
              <w:snapToGrid w:val="0"/>
              <w:spacing w:line="288" w:lineRule="auto"/>
              <w:ind w:left="-53" w:leftChars="-25" w:right="-53" w:rightChars="-25"/>
              <w:jc w:val="center"/>
              <w:rPr>
                <w:rFonts w:ascii="Times New Roman" w:hAnsi="Times New Roman"/>
                <w:color w:val="FF0000"/>
                <w:sz w:val="18"/>
                <w:szCs w:val="18"/>
              </w:rPr>
            </w:pPr>
            <w:r>
              <w:rPr>
                <w:rFonts w:hint="eastAsia" w:ascii="Times New Roman" w:hAnsi="Times New Roman"/>
                <w:color w:val="000000" w:themeColor="text1"/>
                <w:sz w:val="18"/>
                <w:szCs w:val="18"/>
                <w14:textFill>
                  <w14:solidFill>
                    <w14:schemeClr w14:val="tx1"/>
                  </w14:solidFill>
                </w14:textFill>
              </w:rPr>
              <w:t>物流管理基础</w:t>
            </w:r>
          </w:p>
        </w:tc>
        <w:tc>
          <w:tcPr>
            <w:tcW w:w="1127" w:type="dxa"/>
          </w:tcPr>
          <w:p w14:paraId="251C4D13">
            <w:pPr>
              <w:snapToGrid w:val="0"/>
              <w:spacing w:line="288" w:lineRule="auto"/>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物流管理基础的课程目标旨在培养学生具备物流管理的基本知识和技能，为他们未来在物流领域的工作奠定基础。通过课程学习，学生应能够了解国内外物流管理的发展，掌握物流管理的基本概念和知识，了解现代物流系统的基本功能，对物流客户服务、成本管理、标准化等方面有一个比较全面的认识。</w:t>
            </w:r>
          </w:p>
        </w:tc>
        <w:tc>
          <w:tcPr>
            <w:tcW w:w="2041" w:type="dxa"/>
            <w:vAlign w:val="center"/>
          </w:tcPr>
          <w:p w14:paraId="4001379C">
            <w:pPr>
              <w:snapToGrid w:val="0"/>
              <w:spacing w:line="288" w:lineRule="auto"/>
              <w:ind w:firstLine="360" w:firstLineChars="200"/>
              <w:jc w:val="center"/>
              <w:rPr>
                <w:rFonts w:ascii="宋体" w:hAnsi="宋体"/>
                <w:sz w:val="18"/>
                <w:szCs w:val="18"/>
              </w:rPr>
            </w:pPr>
            <w:r>
              <w:rPr>
                <w:rFonts w:hint="eastAsia" w:ascii="宋体" w:hAnsi="宋体"/>
                <w:sz w:val="18"/>
                <w:szCs w:val="18"/>
              </w:rPr>
              <w:t>物流管理基础的主要教学内容包括物流的基本概念、物流管理和供应链管理、物流的系统化、物流的主体功能、物流的辅助功能、物流信息管理、物流客户服务、物流成本管理、物流标准化、物流管理组织、第三方与第四方物流、快递业务与服务、冷链物流、物流业的发展等方面。这些教学内容旨在帮助学生全面了解和掌握物流管理的基础知识和理论。</w:t>
            </w:r>
          </w:p>
        </w:tc>
        <w:tc>
          <w:tcPr>
            <w:tcW w:w="1361" w:type="dxa"/>
            <w:vAlign w:val="center"/>
          </w:tcPr>
          <w:p w14:paraId="24D424FE">
            <w:pPr>
              <w:snapToGrid w:val="0"/>
              <w:spacing w:line="288" w:lineRule="auto"/>
              <w:jc w:val="center"/>
              <w:rPr>
                <w:rFonts w:hint="eastAsia" w:ascii="宋体" w:hAnsi="宋体"/>
                <w:sz w:val="18"/>
                <w:szCs w:val="18"/>
              </w:rPr>
            </w:pPr>
            <w:r>
              <w:rPr>
                <w:rFonts w:hint="eastAsia" w:ascii="宋体" w:hAnsi="宋体"/>
                <w:sz w:val="18"/>
                <w:szCs w:val="18"/>
              </w:rPr>
              <w:t>学生应熟练掌握物流管理的基本理论和方法。</w:t>
            </w:r>
          </w:p>
          <w:p w14:paraId="6E432328">
            <w:pPr>
              <w:snapToGrid w:val="0"/>
              <w:spacing w:line="288" w:lineRule="auto"/>
              <w:jc w:val="center"/>
              <w:rPr>
                <w:rFonts w:hint="eastAsia" w:ascii="宋体" w:hAnsi="宋体"/>
                <w:sz w:val="18"/>
                <w:szCs w:val="18"/>
              </w:rPr>
            </w:pPr>
            <w:r>
              <w:rPr>
                <w:rFonts w:hint="eastAsia" w:ascii="宋体" w:hAnsi="宋体"/>
                <w:sz w:val="18"/>
                <w:szCs w:val="18"/>
              </w:rPr>
              <w:t>能够进行物流成本的计算和控制，优化仓储和配送流程。</w:t>
            </w:r>
          </w:p>
          <w:p w14:paraId="0B416344">
            <w:pPr>
              <w:snapToGrid w:val="0"/>
              <w:spacing w:line="288" w:lineRule="auto"/>
              <w:jc w:val="center"/>
              <w:rPr>
                <w:rFonts w:hint="eastAsia" w:ascii="宋体" w:hAnsi="宋体"/>
                <w:sz w:val="18"/>
                <w:szCs w:val="18"/>
              </w:rPr>
            </w:pPr>
            <w:r>
              <w:rPr>
                <w:rFonts w:hint="eastAsia" w:ascii="宋体" w:hAnsi="宋体"/>
                <w:sz w:val="18"/>
                <w:szCs w:val="18"/>
              </w:rPr>
              <w:t>理解并应用供应链管理的理念，提高供应链的协调性和效率。</w:t>
            </w:r>
          </w:p>
          <w:p w14:paraId="3739D4BC">
            <w:pPr>
              <w:snapToGrid w:val="0"/>
              <w:spacing w:line="288" w:lineRule="auto"/>
              <w:jc w:val="center"/>
              <w:rPr>
                <w:rFonts w:hint="eastAsia" w:ascii="宋体" w:hAnsi="宋体"/>
                <w:sz w:val="18"/>
                <w:szCs w:val="18"/>
              </w:rPr>
            </w:pPr>
            <w:r>
              <w:rPr>
                <w:rFonts w:hint="eastAsia" w:ascii="宋体" w:hAnsi="宋体"/>
                <w:sz w:val="18"/>
                <w:szCs w:val="18"/>
              </w:rPr>
              <w:t>熟悉物流信息系统的使用，提升物流管理的信息化水平。</w:t>
            </w:r>
          </w:p>
          <w:p w14:paraId="597EA495">
            <w:pPr>
              <w:snapToGrid w:val="0"/>
              <w:spacing w:line="288" w:lineRule="auto"/>
              <w:jc w:val="center"/>
              <w:rPr>
                <w:rFonts w:hint="eastAsia" w:ascii="宋体" w:hAnsi="宋体"/>
                <w:sz w:val="18"/>
                <w:szCs w:val="18"/>
              </w:rPr>
            </w:pPr>
            <w:r>
              <w:rPr>
                <w:rFonts w:hint="eastAsia" w:ascii="宋体" w:hAnsi="宋体"/>
                <w:sz w:val="18"/>
                <w:szCs w:val="18"/>
              </w:rPr>
              <w:t>培养学生的实际操作能力和团队合作能力，为将来从事物流管理工作打下基础。</w:t>
            </w:r>
          </w:p>
          <w:p w14:paraId="5CB9CFA3">
            <w:pPr>
              <w:snapToGrid w:val="0"/>
              <w:spacing w:line="288" w:lineRule="auto"/>
              <w:jc w:val="center"/>
              <w:rPr>
                <w:rFonts w:ascii="宋体" w:hAnsi="宋体"/>
                <w:sz w:val="18"/>
                <w:szCs w:val="18"/>
              </w:rPr>
            </w:pPr>
            <w:r>
              <w:rPr>
                <w:rFonts w:hint="eastAsia" w:ascii="宋体" w:hAnsi="宋体"/>
                <w:sz w:val="18"/>
                <w:szCs w:val="18"/>
              </w:rPr>
              <w:t>https://www.icourse163.org/course/YNUFE-1458483161?from=searchPage&amp;outVendor=zw_mooc_pcssjg_</w:t>
            </w:r>
          </w:p>
        </w:tc>
        <w:tc>
          <w:tcPr>
            <w:tcW w:w="1482" w:type="dxa"/>
            <w:vAlign w:val="center"/>
          </w:tcPr>
          <w:p w14:paraId="79C99154">
            <w:pPr>
              <w:snapToGrid w:val="0"/>
              <w:spacing w:line="288" w:lineRule="auto"/>
              <w:jc w:val="center"/>
              <w:rPr>
                <w:rFonts w:hint="eastAsia" w:ascii="宋体" w:hAnsi="宋体"/>
                <w:bCs/>
                <w:sz w:val="18"/>
                <w:szCs w:val="18"/>
              </w:rPr>
            </w:pPr>
            <w:r>
              <w:rPr>
                <w:rFonts w:hint="eastAsia" w:ascii="宋体" w:hAnsi="宋体"/>
                <w:bCs/>
                <w:sz w:val="18"/>
                <w:szCs w:val="18"/>
              </w:rPr>
              <w:t>诚信教育：强调诚信在物流管理中的重要性，如确保物流信息的准确性和及时性，建立客户信任等。</w:t>
            </w:r>
          </w:p>
          <w:p w14:paraId="4213A9D4">
            <w:pPr>
              <w:snapToGrid w:val="0"/>
              <w:spacing w:line="288" w:lineRule="auto"/>
              <w:jc w:val="center"/>
              <w:rPr>
                <w:rFonts w:hint="eastAsia" w:ascii="宋体" w:hAnsi="宋体"/>
                <w:bCs/>
                <w:sz w:val="18"/>
                <w:szCs w:val="18"/>
              </w:rPr>
            </w:pPr>
            <w:r>
              <w:rPr>
                <w:rFonts w:hint="eastAsia" w:ascii="宋体" w:hAnsi="宋体"/>
                <w:bCs/>
                <w:sz w:val="18"/>
                <w:szCs w:val="18"/>
              </w:rPr>
              <w:t>团队协作精神：培养团队协作精神，学会在团队中有效沟通和协作，共同完成任务。</w:t>
            </w:r>
          </w:p>
          <w:p w14:paraId="55E9E5DF">
            <w:pPr>
              <w:snapToGrid w:val="0"/>
              <w:spacing w:line="288" w:lineRule="auto"/>
              <w:jc w:val="center"/>
              <w:rPr>
                <w:rFonts w:hint="eastAsia" w:ascii="宋体" w:hAnsi="宋体"/>
                <w:bCs/>
                <w:sz w:val="18"/>
                <w:szCs w:val="18"/>
              </w:rPr>
            </w:pPr>
            <w:r>
              <w:rPr>
                <w:rFonts w:hint="eastAsia" w:ascii="宋体" w:hAnsi="宋体"/>
                <w:bCs/>
                <w:sz w:val="18"/>
                <w:szCs w:val="18"/>
              </w:rPr>
              <w:t>客户服务意识：树立以客户为中心的服务理念，提供优质的服务和产品。</w:t>
            </w:r>
          </w:p>
          <w:p w14:paraId="39A35036">
            <w:pPr>
              <w:snapToGrid w:val="0"/>
              <w:spacing w:line="288" w:lineRule="auto"/>
              <w:jc w:val="center"/>
              <w:rPr>
                <w:rFonts w:hint="eastAsia" w:ascii="宋体" w:hAnsi="宋体"/>
                <w:bCs/>
                <w:sz w:val="18"/>
                <w:szCs w:val="18"/>
              </w:rPr>
            </w:pPr>
            <w:r>
              <w:rPr>
                <w:rFonts w:hint="eastAsia" w:ascii="宋体" w:hAnsi="宋体"/>
                <w:bCs/>
                <w:sz w:val="18"/>
                <w:szCs w:val="18"/>
              </w:rPr>
              <w:t>创新意识：鼓励学生勇于面对挑战，不断探索物流管理的新方法和技术。</w:t>
            </w:r>
          </w:p>
          <w:p w14:paraId="49FE3E47">
            <w:pPr>
              <w:snapToGrid w:val="0"/>
              <w:spacing w:line="288" w:lineRule="auto"/>
              <w:jc w:val="center"/>
              <w:rPr>
                <w:rFonts w:ascii="宋体" w:hAnsi="宋体"/>
                <w:bCs/>
                <w:sz w:val="18"/>
                <w:szCs w:val="18"/>
              </w:rPr>
            </w:pPr>
            <w:r>
              <w:rPr>
                <w:rFonts w:hint="eastAsia" w:ascii="宋体" w:hAnsi="宋体"/>
                <w:bCs/>
                <w:sz w:val="18"/>
                <w:szCs w:val="18"/>
              </w:rPr>
              <w:t>社会责任感：教育学生认识到物流管理对社会和环境的影响，树立绿色物流理念，积极参与社会公益活动。</w:t>
            </w:r>
          </w:p>
        </w:tc>
        <w:tc>
          <w:tcPr>
            <w:tcW w:w="1144" w:type="dxa"/>
          </w:tcPr>
          <w:p w14:paraId="7219F6AB">
            <w:pPr>
              <w:snapToGrid w:val="0"/>
              <w:spacing w:line="288" w:lineRule="auto"/>
              <w:jc w:val="center"/>
              <w:rPr>
                <w:rFonts w:hint="eastAsia" w:ascii="宋体" w:hAnsi="宋体" w:eastAsia="宋体"/>
                <w:bCs/>
                <w:sz w:val="18"/>
                <w:szCs w:val="18"/>
                <w:lang w:eastAsia="zh-CN"/>
              </w:rPr>
            </w:pPr>
            <w:r>
              <w:rPr>
                <w:rFonts w:hint="eastAsia" w:ascii="宋体" w:hAnsi="宋体"/>
                <w:bCs/>
                <w:sz w:val="18"/>
                <w:szCs w:val="18"/>
              </w:rPr>
              <w:t>与全国职业院校高职</w:t>
            </w:r>
            <w:r>
              <w:rPr>
                <w:rFonts w:hint="eastAsia" w:ascii="宋体" w:hAnsi="宋体"/>
                <w:bCs/>
                <w:sz w:val="18"/>
                <w:szCs w:val="18"/>
                <w:lang w:val="en-US" w:eastAsia="zh-CN"/>
              </w:rPr>
              <w:t>智慧物流</w:t>
            </w:r>
            <w:r>
              <w:rPr>
                <w:rFonts w:hint="eastAsia" w:ascii="宋体" w:hAnsi="宋体"/>
                <w:bCs/>
                <w:sz w:val="18"/>
                <w:szCs w:val="18"/>
              </w:rPr>
              <w:t>、</w:t>
            </w:r>
            <w:r>
              <w:rPr>
                <w:rFonts w:hint="eastAsia" w:ascii="宋体" w:hAnsi="宋体"/>
                <w:bCs/>
                <w:sz w:val="18"/>
                <w:szCs w:val="18"/>
                <w:lang w:val="en-US" w:eastAsia="zh-CN"/>
              </w:rPr>
              <w:t>供应链管理</w:t>
            </w:r>
            <w:r>
              <w:rPr>
                <w:rFonts w:hint="eastAsia" w:ascii="宋体" w:hAnsi="宋体"/>
                <w:bCs/>
                <w:sz w:val="18"/>
                <w:szCs w:val="18"/>
              </w:rPr>
              <w:t>大赛相融合，考察专业的</w:t>
            </w:r>
            <w:r>
              <w:rPr>
                <w:rFonts w:hint="eastAsia" w:ascii="宋体" w:hAnsi="宋体"/>
                <w:bCs/>
                <w:sz w:val="18"/>
                <w:szCs w:val="18"/>
                <w:lang w:val="en-US" w:eastAsia="zh-CN"/>
              </w:rPr>
              <w:t>物流基础</w:t>
            </w:r>
            <w:r>
              <w:rPr>
                <w:rFonts w:hint="eastAsia" w:ascii="宋体" w:hAnsi="宋体"/>
                <w:bCs/>
                <w:sz w:val="18"/>
                <w:szCs w:val="18"/>
              </w:rPr>
              <w:t>知识</w:t>
            </w:r>
            <w:r>
              <w:rPr>
                <w:rFonts w:hint="eastAsia" w:ascii="宋体" w:hAnsi="宋体"/>
                <w:bCs/>
                <w:sz w:val="18"/>
                <w:szCs w:val="18"/>
                <w:lang w:eastAsia="zh-CN"/>
              </w:rPr>
              <w:t>。</w:t>
            </w:r>
          </w:p>
        </w:tc>
      </w:tr>
      <w:tr w14:paraId="64C61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097C797">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2</w:t>
            </w:r>
          </w:p>
        </w:tc>
        <w:tc>
          <w:tcPr>
            <w:tcW w:w="1134" w:type="dxa"/>
            <w:vAlign w:val="center"/>
          </w:tcPr>
          <w:p w14:paraId="12735C0D">
            <w:pPr>
              <w:snapToGrid w:val="0"/>
              <w:spacing w:line="288" w:lineRule="auto"/>
              <w:ind w:left="-53" w:leftChars="-25" w:right="-53" w:rightChars="-25"/>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货物学基础</w:t>
            </w:r>
          </w:p>
        </w:tc>
        <w:tc>
          <w:tcPr>
            <w:tcW w:w="1127" w:type="dxa"/>
          </w:tcPr>
          <w:p w14:paraId="368CF4F6">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使学生能够全面了解和掌握货物学的基本理论、知识和技能。</w:t>
            </w:r>
          </w:p>
          <w:p w14:paraId="670204B1">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培养学生的专业能力，包括货物的分类、检验、包装、储存等方面的实务操作技能。</w:t>
            </w:r>
          </w:p>
          <w:p w14:paraId="2D4DCDD6">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提升学生的方法能力，学会运用所学知识解决实际问题。</w:t>
            </w:r>
          </w:p>
        </w:tc>
        <w:tc>
          <w:tcPr>
            <w:tcW w:w="2041" w:type="dxa"/>
            <w:vAlign w:val="center"/>
          </w:tcPr>
          <w:p w14:paraId="23C8C3D7">
            <w:pPr>
              <w:snapToGrid w:val="0"/>
              <w:spacing w:line="288" w:lineRule="auto"/>
              <w:ind w:firstLine="360" w:firstLineChars="200"/>
              <w:rPr>
                <w:rFonts w:hint="eastAsia" w:ascii="宋体" w:hAnsi="宋体"/>
                <w:sz w:val="18"/>
                <w:szCs w:val="18"/>
              </w:rPr>
            </w:pPr>
            <w:r>
              <w:rPr>
                <w:rFonts w:hint="eastAsia" w:ascii="宋体" w:hAnsi="宋体"/>
                <w:sz w:val="18"/>
                <w:szCs w:val="18"/>
              </w:rPr>
              <w:t>货物的性质与分类：介绍货物的物理性质、化学性质以及货物的分类方法和编码系统。</w:t>
            </w:r>
          </w:p>
          <w:p w14:paraId="1AD90545">
            <w:pPr>
              <w:snapToGrid w:val="0"/>
              <w:spacing w:line="288" w:lineRule="auto"/>
              <w:ind w:firstLine="360" w:firstLineChars="200"/>
              <w:rPr>
                <w:rFonts w:hint="eastAsia" w:ascii="宋体" w:hAnsi="宋体"/>
                <w:sz w:val="18"/>
                <w:szCs w:val="18"/>
              </w:rPr>
            </w:pPr>
            <w:r>
              <w:rPr>
                <w:rFonts w:hint="eastAsia" w:ascii="宋体" w:hAnsi="宋体"/>
                <w:sz w:val="18"/>
                <w:szCs w:val="18"/>
              </w:rPr>
              <w:t>货物质量与标准：详细讲解货物质量的影响因素、质量管理方法和货物标准的制定与实施。</w:t>
            </w:r>
          </w:p>
          <w:p w14:paraId="7558B251">
            <w:pPr>
              <w:snapToGrid w:val="0"/>
              <w:spacing w:line="288" w:lineRule="auto"/>
              <w:ind w:firstLine="360" w:firstLineChars="200"/>
              <w:rPr>
                <w:rFonts w:hint="eastAsia" w:ascii="宋体" w:hAnsi="宋体"/>
                <w:sz w:val="18"/>
                <w:szCs w:val="18"/>
              </w:rPr>
            </w:pPr>
            <w:r>
              <w:rPr>
                <w:rFonts w:hint="eastAsia" w:ascii="宋体" w:hAnsi="宋体"/>
                <w:sz w:val="18"/>
                <w:szCs w:val="18"/>
              </w:rPr>
              <w:t>货物检验：阐述货物检验的概念、种类、项目和要求，以及检验步骤和方法。</w:t>
            </w:r>
          </w:p>
          <w:p w14:paraId="65BFAF60">
            <w:pPr>
              <w:snapToGrid w:val="0"/>
              <w:spacing w:line="288" w:lineRule="auto"/>
              <w:ind w:firstLine="360" w:firstLineChars="200"/>
              <w:rPr>
                <w:rFonts w:hint="eastAsia" w:ascii="宋体" w:hAnsi="宋体"/>
                <w:sz w:val="18"/>
                <w:szCs w:val="18"/>
              </w:rPr>
            </w:pPr>
            <w:r>
              <w:rPr>
                <w:rFonts w:hint="eastAsia" w:ascii="宋体" w:hAnsi="宋体"/>
                <w:sz w:val="18"/>
                <w:szCs w:val="18"/>
              </w:rPr>
              <w:t>货物包装：探讨货物包装的作用、包装材料和包装方法，以及包装标志和积载因数的相关知识。</w:t>
            </w:r>
          </w:p>
          <w:p w14:paraId="49824253">
            <w:pPr>
              <w:snapToGrid w:val="0"/>
              <w:spacing w:line="288" w:lineRule="auto"/>
              <w:ind w:firstLine="360" w:firstLineChars="200"/>
              <w:rPr>
                <w:rFonts w:hint="eastAsia" w:ascii="宋体" w:hAnsi="宋体"/>
                <w:sz w:val="18"/>
                <w:szCs w:val="18"/>
              </w:rPr>
            </w:pPr>
            <w:r>
              <w:rPr>
                <w:rFonts w:hint="eastAsia" w:ascii="宋体" w:hAnsi="宋体"/>
                <w:sz w:val="18"/>
                <w:szCs w:val="18"/>
              </w:rPr>
              <w:t>货物的储存与养护：讲解货物储存的条件、要求和方法，以及货物在储存过程中的质量变化和养护措施。</w:t>
            </w:r>
          </w:p>
          <w:p w14:paraId="1C402599">
            <w:pPr>
              <w:snapToGrid w:val="0"/>
              <w:spacing w:line="288" w:lineRule="auto"/>
              <w:ind w:firstLine="360" w:firstLineChars="200"/>
              <w:rPr>
                <w:rFonts w:hint="eastAsia" w:ascii="宋体" w:hAnsi="宋体"/>
                <w:sz w:val="18"/>
                <w:szCs w:val="18"/>
              </w:rPr>
            </w:pPr>
            <w:r>
              <w:rPr>
                <w:rFonts w:hint="eastAsia" w:ascii="宋体" w:hAnsi="宋体"/>
                <w:sz w:val="18"/>
                <w:szCs w:val="18"/>
              </w:rPr>
              <w:t>特殊货物的处理：针对危险货物、冷藏货物等特殊货物，介绍其特性、包装、运输和储存等方面的特殊要求。</w:t>
            </w:r>
          </w:p>
        </w:tc>
        <w:tc>
          <w:tcPr>
            <w:tcW w:w="1361" w:type="dxa"/>
            <w:vAlign w:val="center"/>
          </w:tcPr>
          <w:p w14:paraId="0F18B693">
            <w:pPr>
              <w:snapToGrid w:val="0"/>
              <w:spacing w:line="288" w:lineRule="auto"/>
              <w:rPr>
                <w:rFonts w:hint="eastAsia" w:ascii="宋体" w:hAnsi="宋体"/>
                <w:sz w:val="18"/>
                <w:szCs w:val="18"/>
              </w:rPr>
            </w:pPr>
            <w:r>
              <w:rPr>
                <w:rFonts w:hint="eastAsia" w:ascii="宋体" w:hAnsi="宋体"/>
                <w:sz w:val="18"/>
                <w:szCs w:val="18"/>
              </w:rPr>
              <w:t>学生应熟练掌握货物学的基本理论、知识和技能，能够独立完成货物的分类、检验、包装、储存等操作。</w:t>
            </w:r>
          </w:p>
          <w:p w14:paraId="683E2768">
            <w:pPr>
              <w:snapToGrid w:val="0"/>
              <w:spacing w:line="288" w:lineRule="auto"/>
              <w:rPr>
                <w:rFonts w:hint="eastAsia" w:ascii="宋体" w:hAnsi="宋体"/>
                <w:sz w:val="18"/>
                <w:szCs w:val="18"/>
              </w:rPr>
            </w:pPr>
            <w:r>
              <w:rPr>
                <w:rFonts w:hint="eastAsia" w:ascii="宋体" w:hAnsi="宋体"/>
                <w:sz w:val="18"/>
                <w:szCs w:val="18"/>
              </w:rPr>
              <w:t>学生应具备运用所学知识解决实际问题的能力，能够应对物流过程中出现的各种问题。</w:t>
            </w:r>
          </w:p>
          <w:p w14:paraId="242AA9CE">
            <w:pPr>
              <w:snapToGrid w:val="0"/>
              <w:spacing w:line="288" w:lineRule="auto"/>
              <w:rPr>
                <w:rFonts w:hint="eastAsia" w:ascii="宋体" w:hAnsi="宋体"/>
                <w:sz w:val="18"/>
                <w:szCs w:val="18"/>
              </w:rPr>
            </w:pPr>
            <w:r>
              <w:rPr>
                <w:rFonts w:hint="eastAsia" w:ascii="宋体" w:hAnsi="宋体"/>
                <w:sz w:val="18"/>
                <w:szCs w:val="18"/>
              </w:rPr>
              <w:t>学生应具备良好的专业素养和职业道德，能够严格遵守行业规范和标准。</w:t>
            </w:r>
          </w:p>
        </w:tc>
        <w:tc>
          <w:tcPr>
            <w:tcW w:w="1482" w:type="dxa"/>
            <w:vAlign w:val="center"/>
          </w:tcPr>
          <w:p w14:paraId="75C2971E">
            <w:pPr>
              <w:snapToGrid w:val="0"/>
              <w:spacing w:line="288" w:lineRule="auto"/>
              <w:rPr>
                <w:rFonts w:hint="eastAsia" w:ascii="宋体" w:hAnsi="宋体"/>
                <w:bCs/>
                <w:sz w:val="18"/>
                <w:szCs w:val="18"/>
              </w:rPr>
            </w:pPr>
            <w:r>
              <w:rPr>
                <w:rFonts w:hint="eastAsia" w:ascii="宋体" w:hAnsi="宋体"/>
                <w:bCs/>
                <w:sz w:val="18"/>
                <w:szCs w:val="18"/>
              </w:rPr>
              <w:t>培养学生的社会主义核心价值观，强调诚信、责任和专业精神在货物学领域的重要性。</w:t>
            </w:r>
          </w:p>
          <w:p w14:paraId="42929AC2">
            <w:pPr>
              <w:snapToGrid w:val="0"/>
              <w:spacing w:line="288" w:lineRule="auto"/>
              <w:rPr>
                <w:rFonts w:hint="eastAsia" w:ascii="宋体" w:hAnsi="宋体"/>
                <w:bCs/>
                <w:sz w:val="18"/>
                <w:szCs w:val="18"/>
              </w:rPr>
            </w:pPr>
            <w:r>
              <w:rPr>
                <w:rFonts w:hint="eastAsia" w:ascii="宋体" w:hAnsi="宋体"/>
                <w:bCs/>
                <w:sz w:val="18"/>
                <w:szCs w:val="18"/>
              </w:rPr>
              <w:t>通过案例分析等方式，引导学生关注社会问题，增强社会责任感和使命感。</w:t>
            </w:r>
          </w:p>
          <w:p w14:paraId="4D7B15BA">
            <w:pPr>
              <w:snapToGrid w:val="0"/>
              <w:spacing w:line="288" w:lineRule="auto"/>
              <w:rPr>
                <w:rFonts w:hint="eastAsia" w:ascii="宋体" w:hAnsi="宋体"/>
                <w:bCs/>
                <w:sz w:val="18"/>
                <w:szCs w:val="18"/>
              </w:rPr>
            </w:pPr>
            <w:r>
              <w:rPr>
                <w:rFonts w:hint="eastAsia" w:ascii="宋体" w:hAnsi="宋体"/>
                <w:bCs/>
                <w:sz w:val="18"/>
                <w:szCs w:val="18"/>
              </w:rPr>
              <w:t>结合课程内容，挖掘并融入思政元素和资源，如介绍我国货物学领域的发展成就和前沿技术，激发学生的爱国热情和民族自豪感。</w:t>
            </w:r>
          </w:p>
        </w:tc>
        <w:tc>
          <w:tcPr>
            <w:tcW w:w="1144" w:type="dxa"/>
          </w:tcPr>
          <w:p w14:paraId="4AA67DAB">
            <w:pPr>
              <w:snapToGrid w:val="0"/>
              <w:spacing w:line="288" w:lineRule="auto"/>
              <w:jc w:val="left"/>
              <w:rPr>
                <w:rFonts w:hint="eastAsia" w:ascii="宋体" w:hAnsi="宋体"/>
                <w:bCs/>
                <w:sz w:val="18"/>
                <w:szCs w:val="18"/>
              </w:rPr>
            </w:pPr>
            <w:r>
              <w:rPr>
                <w:rFonts w:hint="eastAsia" w:ascii="宋体" w:hAnsi="宋体"/>
                <w:bCs/>
                <w:sz w:val="18"/>
                <w:szCs w:val="18"/>
              </w:rPr>
              <w:t>与全国职业院校高职智慧物流、供应链管理大赛相融合，考察专业的物流</w:t>
            </w:r>
            <w:r>
              <w:rPr>
                <w:rFonts w:hint="eastAsia" w:ascii="宋体" w:hAnsi="宋体"/>
                <w:bCs/>
                <w:sz w:val="18"/>
                <w:szCs w:val="18"/>
                <w:lang w:eastAsia="zh-CN"/>
              </w:rPr>
              <w:t>基础</w:t>
            </w:r>
            <w:r>
              <w:rPr>
                <w:rFonts w:hint="eastAsia" w:ascii="宋体" w:hAnsi="宋体"/>
                <w:bCs/>
                <w:sz w:val="18"/>
                <w:szCs w:val="18"/>
              </w:rPr>
              <w:t>知识。</w:t>
            </w:r>
          </w:p>
        </w:tc>
      </w:tr>
      <w:tr w14:paraId="2C667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51277C5A">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3</w:t>
            </w:r>
          </w:p>
        </w:tc>
        <w:tc>
          <w:tcPr>
            <w:tcW w:w="1134" w:type="dxa"/>
            <w:vAlign w:val="center"/>
          </w:tcPr>
          <w:p w14:paraId="080074BA">
            <w:pPr>
              <w:snapToGrid w:val="0"/>
              <w:spacing w:line="288" w:lineRule="auto"/>
              <w:ind w:left="-53" w:leftChars="-25" w:right="-53" w:rightChars="-25"/>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管理学基础</w:t>
            </w:r>
          </w:p>
        </w:tc>
        <w:tc>
          <w:tcPr>
            <w:tcW w:w="1127" w:type="dxa"/>
          </w:tcPr>
          <w:p w14:paraId="0B2C404A">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帮助学生建立对管理学基本概念和原理的理解和应用能力。</w:t>
            </w:r>
          </w:p>
          <w:p w14:paraId="284F2A97">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培养学生运用管理工具和技巧解决实际问题的能力。</w:t>
            </w:r>
          </w:p>
          <w:p w14:paraId="6EB38B87">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提升学生的管理思维、团队合作和沟通技巧。</w:t>
            </w:r>
          </w:p>
          <w:p w14:paraId="3606CF94">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为学生的未来职业生涯中的管理挑战做好准备。</w:t>
            </w:r>
          </w:p>
        </w:tc>
        <w:tc>
          <w:tcPr>
            <w:tcW w:w="2041" w:type="dxa"/>
            <w:vAlign w:val="center"/>
          </w:tcPr>
          <w:p w14:paraId="36290404">
            <w:pPr>
              <w:snapToGrid w:val="0"/>
              <w:spacing w:line="288" w:lineRule="auto"/>
              <w:ind w:firstLine="360" w:firstLineChars="200"/>
              <w:rPr>
                <w:rFonts w:hint="eastAsia" w:ascii="宋体" w:hAnsi="宋体"/>
                <w:sz w:val="18"/>
                <w:szCs w:val="18"/>
              </w:rPr>
            </w:pPr>
            <w:r>
              <w:rPr>
                <w:rFonts w:hint="eastAsia" w:ascii="宋体" w:hAnsi="宋体"/>
                <w:sz w:val="18"/>
                <w:szCs w:val="18"/>
              </w:rPr>
              <w:t>管理学的基本概念、理论和模型，如组织结构、领导力、决策过程等。</w:t>
            </w:r>
          </w:p>
          <w:p w14:paraId="75927F6A">
            <w:pPr>
              <w:snapToGrid w:val="0"/>
              <w:spacing w:line="288" w:lineRule="auto"/>
              <w:ind w:firstLine="360" w:firstLineChars="200"/>
              <w:rPr>
                <w:rFonts w:hint="eastAsia" w:ascii="宋体" w:hAnsi="宋体"/>
                <w:sz w:val="18"/>
                <w:szCs w:val="18"/>
              </w:rPr>
            </w:pPr>
            <w:r>
              <w:rPr>
                <w:rFonts w:hint="eastAsia" w:ascii="宋体" w:hAnsi="宋体"/>
                <w:sz w:val="18"/>
                <w:szCs w:val="18"/>
              </w:rPr>
              <w:t>管理学中的各种方法和技术，包括计划、组织、领导、控制等。</w:t>
            </w:r>
          </w:p>
          <w:p w14:paraId="1E7D3CB9">
            <w:pPr>
              <w:snapToGrid w:val="0"/>
              <w:spacing w:line="288" w:lineRule="auto"/>
              <w:ind w:firstLine="360" w:firstLineChars="200"/>
              <w:rPr>
                <w:rFonts w:hint="eastAsia" w:ascii="宋体" w:hAnsi="宋体"/>
                <w:sz w:val="18"/>
                <w:szCs w:val="18"/>
              </w:rPr>
            </w:pPr>
            <w:r>
              <w:rPr>
                <w:rFonts w:hint="eastAsia" w:ascii="宋体" w:hAnsi="宋体"/>
                <w:sz w:val="18"/>
                <w:szCs w:val="18"/>
              </w:rPr>
              <w:t>实际案例分析，通过模拟练习来应用所学的管理概念和原理。</w:t>
            </w:r>
          </w:p>
          <w:p w14:paraId="27D128BD">
            <w:pPr>
              <w:snapToGrid w:val="0"/>
              <w:spacing w:line="288" w:lineRule="auto"/>
              <w:ind w:firstLine="360" w:firstLineChars="200"/>
              <w:rPr>
                <w:rFonts w:hint="eastAsia" w:ascii="宋体" w:hAnsi="宋体"/>
                <w:sz w:val="18"/>
                <w:szCs w:val="18"/>
              </w:rPr>
            </w:pPr>
            <w:r>
              <w:rPr>
                <w:rFonts w:hint="eastAsia" w:ascii="宋体" w:hAnsi="宋体"/>
                <w:sz w:val="18"/>
                <w:szCs w:val="18"/>
              </w:rPr>
              <w:t>团队合作和沟通技巧的培养，通过小组项目和讨论进行。</w:t>
            </w:r>
          </w:p>
        </w:tc>
        <w:tc>
          <w:tcPr>
            <w:tcW w:w="1361" w:type="dxa"/>
            <w:vAlign w:val="center"/>
          </w:tcPr>
          <w:p w14:paraId="0613FFC5">
            <w:pPr>
              <w:snapToGrid w:val="0"/>
              <w:spacing w:line="288" w:lineRule="auto"/>
              <w:rPr>
                <w:rFonts w:hint="eastAsia" w:ascii="宋体" w:hAnsi="宋体"/>
                <w:sz w:val="18"/>
                <w:szCs w:val="18"/>
              </w:rPr>
            </w:pPr>
            <w:r>
              <w:rPr>
                <w:rFonts w:hint="eastAsia" w:ascii="宋体" w:hAnsi="宋体"/>
                <w:sz w:val="18"/>
                <w:szCs w:val="18"/>
              </w:rPr>
              <w:t>管理学的基本概念、理论和模型，如组织结构、领导力、决策过程等。</w:t>
            </w:r>
          </w:p>
          <w:p w14:paraId="519C3F5E">
            <w:pPr>
              <w:snapToGrid w:val="0"/>
              <w:spacing w:line="288" w:lineRule="auto"/>
              <w:rPr>
                <w:rFonts w:hint="eastAsia" w:ascii="宋体" w:hAnsi="宋体"/>
                <w:sz w:val="18"/>
                <w:szCs w:val="18"/>
              </w:rPr>
            </w:pPr>
            <w:r>
              <w:rPr>
                <w:rFonts w:hint="eastAsia" w:ascii="宋体" w:hAnsi="宋体"/>
                <w:sz w:val="18"/>
                <w:szCs w:val="18"/>
              </w:rPr>
              <w:t>管理学中的各种方法和技术，包括计划、组织、领导、控制等。</w:t>
            </w:r>
          </w:p>
          <w:p w14:paraId="4243F1D6">
            <w:pPr>
              <w:snapToGrid w:val="0"/>
              <w:spacing w:line="288" w:lineRule="auto"/>
              <w:rPr>
                <w:rFonts w:hint="eastAsia" w:ascii="宋体" w:hAnsi="宋体"/>
                <w:sz w:val="18"/>
                <w:szCs w:val="18"/>
              </w:rPr>
            </w:pPr>
            <w:r>
              <w:rPr>
                <w:rFonts w:hint="eastAsia" w:ascii="宋体" w:hAnsi="宋体"/>
                <w:sz w:val="18"/>
                <w:szCs w:val="18"/>
              </w:rPr>
              <w:t>实际案例分析，通过模拟练习来应用所学的管理概念和原理。</w:t>
            </w:r>
          </w:p>
          <w:p w14:paraId="5CDD56D0">
            <w:pPr>
              <w:snapToGrid w:val="0"/>
              <w:spacing w:line="288" w:lineRule="auto"/>
              <w:rPr>
                <w:rFonts w:hint="eastAsia" w:ascii="宋体" w:hAnsi="宋体"/>
                <w:sz w:val="18"/>
                <w:szCs w:val="18"/>
              </w:rPr>
            </w:pPr>
            <w:r>
              <w:rPr>
                <w:rFonts w:hint="eastAsia" w:ascii="宋体" w:hAnsi="宋体"/>
                <w:sz w:val="18"/>
                <w:szCs w:val="18"/>
              </w:rPr>
              <w:t>团队合作和沟通技巧的培养，通过小组项目和讨论进行。</w:t>
            </w:r>
          </w:p>
        </w:tc>
        <w:tc>
          <w:tcPr>
            <w:tcW w:w="1482" w:type="dxa"/>
            <w:vAlign w:val="center"/>
          </w:tcPr>
          <w:p w14:paraId="75BC545C">
            <w:pPr>
              <w:snapToGrid w:val="0"/>
              <w:spacing w:line="288" w:lineRule="auto"/>
              <w:rPr>
                <w:rFonts w:hint="eastAsia" w:ascii="宋体" w:hAnsi="宋体"/>
                <w:bCs/>
                <w:sz w:val="18"/>
                <w:szCs w:val="18"/>
              </w:rPr>
            </w:pPr>
            <w:r>
              <w:rPr>
                <w:rFonts w:hint="eastAsia" w:ascii="宋体" w:hAnsi="宋体"/>
                <w:bCs/>
                <w:sz w:val="18"/>
                <w:szCs w:val="18"/>
              </w:rPr>
              <w:t>职业道德教育：通过管理学基础课程，引导学生树立良好的职业道德观念，明确管理者的社会责任和使命。</w:t>
            </w:r>
          </w:p>
          <w:p w14:paraId="029CC615">
            <w:pPr>
              <w:snapToGrid w:val="0"/>
              <w:spacing w:line="288" w:lineRule="auto"/>
              <w:rPr>
                <w:rFonts w:hint="eastAsia" w:ascii="宋体" w:hAnsi="宋体"/>
                <w:bCs/>
                <w:sz w:val="18"/>
                <w:szCs w:val="18"/>
              </w:rPr>
            </w:pPr>
            <w:r>
              <w:rPr>
                <w:rFonts w:hint="eastAsia" w:ascii="宋体" w:hAnsi="宋体"/>
                <w:bCs/>
                <w:sz w:val="18"/>
                <w:szCs w:val="18"/>
              </w:rPr>
              <w:t>团队协作精神培养：强调团队合作在管理中的重要性，培养学生的团队协作精神和集体荣誉感。</w:t>
            </w:r>
          </w:p>
          <w:p w14:paraId="23E530BA">
            <w:pPr>
              <w:snapToGrid w:val="0"/>
              <w:spacing w:line="288" w:lineRule="auto"/>
              <w:rPr>
                <w:rFonts w:hint="eastAsia" w:ascii="宋体" w:hAnsi="宋体"/>
                <w:bCs/>
                <w:sz w:val="18"/>
                <w:szCs w:val="18"/>
              </w:rPr>
            </w:pPr>
            <w:r>
              <w:rPr>
                <w:rFonts w:hint="eastAsia" w:ascii="宋体" w:hAnsi="宋体"/>
                <w:bCs/>
                <w:sz w:val="18"/>
                <w:szCs w:val="18"/>
              </w:rPr>
              <w:t>创新意识激发：鼓励学生勇于尝试新方法、新思路，培养他们的创新意识和实践能力。</w:t>
            </w:r>
          </w:p>
          <w:p w14:paraId="19BFB09F">
            <w:pPr>
              <w:snapToGrid w:val="0"/>
              <w:spacing w:line="288" w:lineRule="auto"/>
              <w:rPr>
                <w:rFonts w:hint="eastAsia" w:ascii="宋体" w:hAnsi="宋体"/>
                <w:bCs/>
                <w:sz w:val="18"/>
                <w:szCs w:val="18"/>
              </w:rPr>
            </w:pPr>
            <w:r>
              <w:rPr>
                <w:rFonts w:hint="eastAsia" w:ascii="宋体" w:hAnsi="宋体"/>
                <w:bCs/>
                <w:sz w:val="18"/>
                <w:szCs w:val="18"/>
              </w:rPr>
              <w:t>社会责任感引导：通过案例分析等方式，引导学生关注社会问题，培养他们的社会责任感和公民意识。同时，融入绿色管理理念，使学生认识到可持续发展的重要性。</w:t>
            </w:r>
          </w:p>
        </w:tc>
        <w:tc>
          <w:tcPr>
            <w:tcW w:w="1144" w:type="dxa"/>
          </w:tcPr>
          <w:p w14:paraId="07280389">
            <w:pPr>
              <w:snapToGrid w:val="0"/>
              <w:spacing w:line="288" w:lineRule="auto"/>
              <w:jc w:val="left"/>
              <w:rPr>
                <w:rFonts w:hint="eastAsia" w:ascii="宋体" w:hAnsi="宋体" w:eastAsia="宋体"/>
                <w:bCs/>
                <w:sz w:val="18"/>
                <w:szCs w:val="18"/>
                <w:lang w:eastAsia="zh-CN"/>
              </w:rPr>
            </w:pPr>
            <w:r>
              <w:rPr>
                <w:rFonts w:hint="eastAsia" w:ascii="宋体" w:hAnsi="宋体"/>
                <w:bCs/>
                <w:sz w:val="18"/>
                <w:szCs w:val="18"/>
                <w:lang w:eastAsia="zh-CN"/>
              </w:rPr>
              <w:t>为专业学生开展创业创新大赛及专业寒项提供管理的基础知识与思维。</w:t>
            </w:r>
          </w:p>
        </w:tc>
      </w:tr>
      <w:tr w14:paraId="169F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5E9AD82">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4</w:t>
            </w:r>
          </w:p>
        </w:tc>
        <w:tc>
          <w:tcPr>
            <w:tcW w:w="1134" w:type="dxa"/>
            <w:vAlign w:val="center"/>
          </w:tcPr>
          <w:p w14:paraId="68965EAC">
            <w:pPr>
              <w:snapToGrid w:val="0"/>
              <w:spacing w:line="288" w:lineRule="auto"/>
              <w:ind w:left="-53" w:leftChars="-25" w:right="-53" w:rightChars="-25"/>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经济学基础</w:t>
            </w:r>
          </w:p>
        </w:tc>
        <w:tc>
          <w:tcPr>
            <w:tcW w:w="1127" w:type="dxa"/>
          </w:tcPr>
          <w:p w14:paraId="44F0803E">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使学生全面系统地掌握经济学的基本概念和基本理论。</w:t>
            </w:r>
          </w:p>
          <w:p w14:paraId="68E2C57A">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让学生了解并熟悉市场经济的运行规律，包括产品的供给与需求、消费者行为、生产与成本的关系等。</w:t>
            </w:r>
          </w:p>
          <w:p w14:paraId="3E28A84A">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培养学生的经济分析能力，能够运用经济学原理分析简单的经济现象。</w:t>
            </w:r>
          </w:p>
        </w:tc>
        <w:tc>
          <w:tcPr>
            <w:tcW w:w="2041" w:type="dxa"/>
            <w:vAlign w:val="center"/>
          </w:tcPr>
          <w:p w14:paraId="767782E1">
            <w:pPr>
              <w:snapToGrid w:val="0"/>
              <w:spacing w:line="288" w:lineRule="auto"/>
              <w:ind w:firstLine="360" w:firstLineChars="200"/>
              <w:rPr>
                <w:rFonts w:hint="eastAsia" w:ascii="宋体" w:hAnsi="宋体"/>
                <w:sz w:val="18"/>
                <w:szCs w:val="18"/>
              </w:rPr>
            </w:pPr>
            <w:r>
              <w:rPr>
                <w:rFonts w:hint="eastAsia" w:ascii="宋体" w:hAnsi="宋体"/>
                <w:sz w:val="18"/>
                <w:szCs w:val="18"/>
              </w:rPr>
              <w:t>经济学概述：介绍经济学的研究对象、内容和方法。</w:t>
            </w:r>
          </w:p>
          <w:p w14:paraId="2DB3BB19">
            <w:pPr>
              <w:snapToGrid w:val="0"/>
              <w:spacing w:line="288" w:lineRule="auto"/>
              <w:ind w:firstLine="360" w:firstLineChars="200"/>
              <w:rPr>
                <w:rFonts w:hint="eastAsia" w:ascii="宋体" w:hAnsi="宋体"/>
                <w:sz w:val="18"/>
                <w:szCs w:val="18"/>
              </w:rPr>
            </w:pPr>
            <w:r>
              <w:rPr>
                <w:rFonts w:hint="eastAsia" w:ascii="宋体" w:hAnsi="宋体"/>
                <w:sz w:val="18"/>
                <w:szCs w:val="18"/>
              </w:rPr>
              <w:t>市场供求理论：包括市场需求与供给的基本原理、均衡价格的决定等。</w:t>
            </w:r>
          </w:p>
          <w:p w14:paraId="443ABF27">
            <w:pPr>
              <w:snapToGrid w:val="0"/>
              <w:spacing w:line="288" w:lineRule="auto"/>
              <w:ind w:firstLine="360" w:firstLineChars="200"/>
              <w:rPr>
                <w:rFonts w:hint="eastAsia" w:ascii="宋体" w:hAnsi="宋体"/>
                <w:sz w:val="18"/>
                <w:szCs w:val="18"/>
              </w:rPr>
            </w:pPr>
            <w:r>
              <w:rPr>
                <w:rFonts w:hint="eastAsia" w:ascii="宋体" w:hAnsi="宋体"/>
                <w:sz w:val="18"/>
                <w:szCs w:val="18"/>
              </w:rPr>
              <w:t>消费者行为理论：分析消费者的效用理论、边际效用理论等。</w:t>
            </w:r>
          </w:p>
          <w:p w14:paraId="684C67F7">
            <w:pPr>
              <w:snapToGrid w:val="0"/>
              <w:spacing w:line="288" w:lineRule="auto"/>
              <w:ind w:firstLine="360" w:firstLineChars="200"/>
              <w:rPr>
                <w:rFonts w:hint="eastAsia" w:ascii="宋体" w:hAnsi="宋体"/>
                <w:sz w:val="18"/>
                <w:szCs w:val="18"/>
              </w:rPr>
            </w:pPr>
            <w:r>
              <w:rPr>
                <w:rFonts w:hint="eastAsia" w:ascii="宋体" w:hAnsi="宋体"/>
                <w:sz w:val="18"/>
                <w:szCs w:val="18"/>
              </w:rPr>
              <w:t>生产者行为理论：探讨生产函数、成本函数以及企业的决策行为。</w:t>
            </w:r>
          </w:p>
          <w:p w14:paraId="09B19751">
            <w:pPr>
              <w:snapToGrid w:val="0"/>
              <w:spacing w:line="288" w:lineRule="auto"/>
              <w:ind w:firstLine="360" w:firstLineChars="200"/>
              <w:rPr>
                <w:rFonts w:hint="eastAsia" w:ascii="宋体" w:hAnsi="宋体"/>
                <w:sz w:val="18"/>
                <w:szCs w:val="18"/>
              </w:rPr>
            </w:pPr>
            <w:r>
              <w:rPr>
                <w:rFonts w:hint="eastAsia" w:ascii="宋体" w:hAnsi="宋体"/>
                <w:sz w:val="18"/>
                <w:szCs w:val="18"/>
              </w:rPr>
              <w:t>市场结构与企业决策：分析不同市场结构下的企业行为和市场绩效。</w:t>
            </w:r>
          </w:p>
          <w:p w14:paraId="3D3EF5EB">
            <w:pPr>
              <w:snapToGrid w:val="0"/>
              <w:spacing w:line="288" w:lineRule="auto"/>
              <w:ind w:firstLine="360" w:firstLineChars="200"/>
              <w:rPr>
                <w:rFonts w:hint="eastAsia" w:ascii="宋体" w:hAnsi="宋体"/>
                <w:sz w:val="18"/>
                <w:szCs w:val="18"/>
              </w:rPr>
            </w:pPr>
            <w:r>
              <w:rPr>
                <w:rFonts w:hint="eastAsia" w:ascii="宋体" w:hAnsi="宋体"/>
                <w:sz w:val="18"/>
                <w:szCs w:val="18"/>
              </w:rPr>
              <w:t>宏观经济理论与政策：包括国民收入核算、经济增长与经济周期、失业与通货膨胀、财政政策与货币政策等。</w:t>
            </w:r>
          </w:p>
        </w:tc>
        <w:tc>
          <w:tcPr>
            <w:tcW w:w="1361" w:type="dxa"/>
            <w:vAlign w:val="center"/>
          </w:tcPr>
          <w:p w14:paraId="6511CE35">
            <w:pPr>
              <w:snapToGrid w:val="0"/>
              <w:spacing w:line="288" w:lineRule="auto"/>
              <w:rPr>
                <w:rFonts w:hint="eastAsia" w:ascii="宋体" w:hAnsi="宋体"/>
                <w:sz w:val="18"/>
                <w:szCs w:val="18"/>
              </w:rPr>
            </w:pPr>
            <w:r>
              <w:rPr>
                <w:rFonts w:hint="eastAsia" w:ascii="宋体" w:hAnsi="宋体"/>
                <w:sz w:val="18"/>
                <w:szCs w:val="18"/>
              </w:rPr>
              <w:t>学生应熟练掌握经济学的基本概念和基本理论。</w:t>
            </w:r>
          </w:p>
          <w:p w14:paraId="2DA044B9">
            <w:pPr>
              <w:snapToGrid w:val="0"/>
              <w:spacing w:line="288" w:lineRule="auto"/>
              <w:rPr>
                <w:rFonts w:hint="eastAsia" w:ascii="宋体" w:hAnsi="宋体"/>
                <w:sz w:val="18"/>
                <w:szCs w:val="18"/>
              </w:rPr>
            </w:pPr>
            <w:r>
              <w:rPr>
                <w:rFonts w:hint="eastAsia" w:ascii="宋体" w:hAnsi="宋体"/>
                <w:sz w:val="18"/>
                <w:szCs w:val="18"/>
              </w:rPr>
              <w:t>能够运用需求、供给、消费者行为、生产者行为等理论分析简单的经济现象。</w:t>
            </w:r>
          </w:p>
          <w:p w14:paraId="01527C85">
            <w:pPr>
              <w:snapToGrid w:val="0"/>
              <w:spacing w:line="288" w:lineRule="auto"/>
              <w:rPr>
                <w:rFonts w:hint="eastAsia" w:ascii="宋体" w:hAnsi="宋体"/>
                <w:sz w:val="18"/>
                <w:szCs w:val="18"/>
              </w:rPr>
            </w:pPr>
            <w:r>
              <w:rPr>
                <w:rFonts w:hint="eastAsia" w:ascii="宋体" w:hAnsi="宋体"/>
                <w:sz w:val="18"/>
                <w:szCs w:val="18"/>
              </w:rPr>
              <w:t>了解并熟悉宏观经济的主要变量及其衡量方法，以及宏观经济政策的制定和实施。</w:t>
            </w:r>
          </w:p>
          <w:p w14:paraId="1A2756B9">
            <w:pPr>
              <w:snapToGrid w:val="0"/>
              <w:spacing w:line="288" w:lineRule="auto"/>
              <w:rPr>
                <w:rFonts w:hint="eastAsia" w:ascii="宋体" w:hAnsi="宋体"/>
                <w:sz w:val="18"/>
                <w:szCs w:val="18"/>
              </w:rPr>
            </w:pPr>
            <w:r>
              <w:rPr>
                <w:rFonts w:hint="eastAsia" w:ascii="宋体" w:hAnsi="宋体"/>
                <w:sz w:val="18"/>
                <w:szCs w:val="18"/>
              </w:rPr>
              <w:t>https://www.icourse163.org/course/UESTC-1001709017?from=searchPage&amp;outVendor=zw_mooc_pcssjg_</w:t>
            </w:r>
          </w:p>
        </w:tc>
        <w:tc>
          <w:tcPr>
            <w:tcW w:w="1482" w:type="dxa"/>
            <w:vAlign w:val="center"/>
          </w:tcPr>
          <w:p w14:paraId="6706CA8F">
            <w:pPr>
              <w:snapToGrid w:val="0"/>
              <w:spacing w:line="288" w:lineRule="auto"/>
              <w:rPr>
                <w:rFonts w:hint="eastAsia" w:ascii="宋体" w:hAnsi="宋体"/>
                <w:bCs/>
                <w:sz w:val="18"/>
                <w:szCs w:val="18"/>
              </w:rPr>
            </w:pPr>
            <w:r>
              <w:rPr>
                <w:rFonts w:hint="eastAsia" w:ascii="宋体" w:hAnsi="宋体"/>
                <w:bCs/>
                <w:sz w:val="18"/>
                <w:szCs w:val="18"/>
              </w:rPr>
              <w:t>培养理性思维：通过经济学的学习，培养学生的理性思维和分析能力，使其能够更好地理解社会经济现象，做出明智的决策。</w:t>
            </w:r>
          </w:p>
          <w:p w14:paraId="1D69E6E9">
            <w:pPr>
              <w:snapToGrid w:val="0"/>
              <w:spacing w:line="288" w:lineRule="auto"/>
              <w:rPr>
                <w:rFonts w:hint="eastAsia" w:ascii="宋体" w:hAnsi="宋体"/>
                <w:bCs/>
                <w:sz w:val="18"/>
                <w:szCs w:val="18"/>
              </w:rPr>
            </w:pPr>
            <w:r>
              <w:rPr>
                <w:rFonts w:hint="eastAsia" w:ascii="宋体" w:hAnsi="宋体"/>
                <w:bCs/>
                <w:sz w:val="18"/>
                <w:szCs w:val="18"/>
              </w:rPr>
              <w:t>加强社会责任感：在探讨经济问题时，强调社会责任和公平原则，引导学生关注社会公平与正义。</w:t>
            </w:r>
          </w:p>
          <w:p w14:paraId="3E67BD7B">
            <w:pPr>
              <w:snapToGrid w:val="0"/>
              <w:spacing w:line="288" w:lineRule="auto"/>
              <w:rPr>
                <w:rFonts w:hint="eastAsia" w:ascii="宋体" w:hAnsi="宋体"/>
                <w:bCs/>
                <w:sz w:val="18"/>
                <w:szCs w:val="18"/>
              </w:rPr>
            </w:pPr>
            <w:r>
              <w:rPr>
                <w:rFonts w:hint="eastAsia" w:ascii="宋体" w:hAnsi="宋体"/>
                <w:bCs/>
                <w:sz w:val="18"/>
                <w:szCs w:val="18"/>
              </w:rPr>
              <w:t>弘扬爱国主义精神：在介绍我国经济发展历程和成就时，激发学生的爱国情怀和民族自豪感。</w:t>
            </w:r>
          </w:p>
          <w:p w14:paraId="344002CC">
            <w:pPr>
              <w:snapToGrid w:val="0"/>
              <w:spacing w:line="288" w:lineRule="auto"/>
              <w:rPr>
                <w:rFonts w:hint="eastAsia" w:ascii="宋体" w:hAnsi="宋体"/>
                <w:bCs/>
                <w:sz w:val="18"/>
                <w:szCs w:val="18"/>
              </w:rPr>
            </w:pPr>
            <w:r>
              <w:rPr>
                <w:rFonts w:hint="eastAsia" w:ascii="宋体" w:hAnsi="宋体"/>
                <w:bCs/>
                <w:sz w:val="18"/>
                <w:szCs w:val="18"/>
              </w:rPr>
              <w:t>培养诚信意识：通过案例分析等方式，强调诚信在市场经济中的重要性，引导学生树立诚信观念。</w:t>
            </w:r>
          </w:p>
          <w:p w14:paraId="23A58298">
            <w:pPr>
              <w:snapToGrid w:val="0"/>
              <w:spacing w:line="288" w:lineRule="auto"/>
              <w:rPr>
                <w:rFonts w:hint="eastAsia" w:ascii="宋体" w:hAnsi="宋体"/>
                <w:bCs/>
                <w:sz w:val="18"/>
                <w:szCs w:val="18"/>
              </w:rPr>
            </w:pPr>
            <w:r>
              <w:rPr>
                <w:rFonts w:hint="eastAsia" w:ascii="宋体" w:hAnsi="宋体"/>
                <w:bCs/>
                <w:sz w:val="18"/>
                <w:szCs w:val="18"/>
              </w:rPr>
              <w:t>促进全面发展：鼓励学生将经济学知识与其他学科知识相结合，培养跨学科的综合素养和创新能力。</w:t>
            </w:r>
          </w:p>
        </w:tc>
        <w:tc>
          <w:tcPr>
            <w:tcW w:w="1144" w:type="dxa"/>
          </w:tcPr>
          <w:p w14:paraId="3E40EE6B">
            <w:pPr>
              <w:snapToGrid w:val="0"/>
              <w:spacing w:line="288" w:lineRule="auto"/>
              <w:jc w:val="left"/>
              <w:rPr>
                <w:rFonts w:hint="eastAsia" w:ascii="宋体" w:hAnsi="宋体"/>
                <w:bCs/>
                <w:sz w:val="18"/>
                <w:szCs w:val="18"/>
              </w:rPr>
            </w:pPr>
            <w:r>
              <w:rPr>
                <w:rFonts w:hint="eastAsia" w:ascii="宋体" w:hAnsi="宋体"/>
                <w:bCs/>
                <w:sz w:val="18"/>
                <w:szCs w:val="18"/>
                <w:lang w:eastAsia="zh-CN"/>
              </w:rPr>
              <w:t>为专业学生开展创业创新大赛及专业寒项提供管理的基础知识与思维。</w:t>
            </w:r>
          </w:p>
        </w:tc>
      </w:tr>
      <w:tr w14:paraId="037F5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00A62D5D">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5</w:t>
            </w:r>
          </w:p>
        </w:tc>
        <w:tc>
          <w:tcPr>
            <w:tcW w:w="1134" w:type="dxa"/>
            <w:vAlign w:val="center"/>
          </w:tcPr>
          <w:p w14:paraId="138E153E">
            <w:pPr>
              <w:snapToGrid w:val="0"/>
              <w:spacing w:line="288" w:lineRule="auto"/>
              <w:ind w:left="-53" w:leftChars="-25" w:right="-53" w:rightChars="-25"/>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基础会计</w:t>
            </w:r>
          </w:p>
        </w:tc>
        <w:tc>
          <w:tcPr>
            <w:tcW w:w="1127" w:type="dxa"/>
          </w:tcPr>
          <w:p w14:paraId="4C5A55B9">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使学生树立会计循环体系和资金运动的流程，对会计基础知识体系有整体的把握。</w:t>
            </w:r>
          </w:p>
          <w:p w14:paraId="170D70E0">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培养学生运用会计核算方法的基本操作技能，使学生具备初步的会计核算的实操能力。</w:t>
            </w:r>
          </w:p>
          <w:p w14:paraId="73309851">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能够在企业及市场经济环境中树立会计意识，用会计的思维解决和探索实践中的经济问题。</w:t>
            </w:r>
          </w:p>
        </w:tc>
        <w:tc>
          <w:tcPr>
            <w:tcW w:w="2041" w:type="dxa"/>
            <w:vAlign w:val="center"/>
          </w:tcPr>
          <w:p w14:paraId="6961CC50">
            <w:pPr>
              <w:snapToGrid w:val="0"/>
              <w:spacing w:line="288" w:lineRule="auto"/>
              <w:ind w:firstLine="360" w:firstLineChars="200"/>
              <w:rPr>
                <w:rFonts w:hint="eastAsia" w:ascii="宋体" w:hAnsi="宋体"/>
                <w:sz w:val="18"/>
                <w:szCs w:val="18"/>
              </w:rPr>
            </w:pPr>
            <w:r>
              <w:rPr>
                <w:rFonts w:hint="eastAsia" w:ascii="宋体" w:hAnsi="宋体"/>
                <w:sz w:val="18"/>
                <w:szCs w:val="18"/>
              </w:rPr>
              <w:t>会计基本概念、原则、方法和技能。</w:t>
            </w:r>
          </w:p>
          <w:p w14:paraId="1A537377">
            <w:pPr>
              <w:snapToGrid w:val="0"/>
              <w:spacing w:line="288" w:lineRule="auto"/>
              <w:ind w:firstLine="360" w:firstLineChars="200"/>
              <w:rPr>
                <w:rFonts w:hint="eastAsia" w:ascii="宋体" w:hAnsi="宋体"/>
                <w:sz w:val="18"/>
                <w:szCs w:val="18"/>
              </w:rPr>
            </w:pPr>
            <w:r>
              <w:rPr>
                <w:rFonts w:hint="eastAsia" w:ascii="宋体" w:hAnsi="宋体"/>
                <w:sz w:val="18"/>
                <w:szCs w:val="18"/>
              </w:rPr>
              <w:t>会计基本假设与会计信息质量要求。</w:t>
            </w:r>
          </w:p>
          <w:p w14:paraId="1E2D26CB">
            <w:pPr>
              <w:snapToGrid w:val="0"/>
              <w:spacing w:line="288" w:lineRule="auto"/>
              <w:ind w:firstLine="360" w:firstLineChars="200"/>
              <w:rPr>
                <w:rFonts w:hint="eastAsia" w:ascii="宋体" w:hAnsi="宋体"/>
                <w:sz w:val="18"/>
                <w:szCs w:val="18"/>
              </w:rPr>
            </w:pPr>
            <w:r>
              <w:rPr>
                <w:rFonts w:hint="eastAsia" w:ascii="宋体" w:hAnsi="宋体"/>
                <w:sz w:val="18"/>
                <w:szCs w:val="18"/>
              </w:rPr>
              <w:t>会计要素与会计等式。</w:t>
            </w:r>
          </w:p>
          <w:p w14:paraId="19FF0BC7">
            <w:pPr>
              <w:snapToGrid w:val="0"/>
              <w:spacing w:line="288" w:lineRule="auto"/>
              <w:ind w:firstLine="360" w:firstLineChars="200"/>
              <w:rPr>
                <w:rFonts w:hint="eastAsia" w:ascii="宋体" w:hAnsi="宋体"/>
                <w:sz w:val="18"/>
                <w:szCs w:val="18"/>
              </w:rPr>
            </w:pPr>
            <w:r>
              <w:rPr>
                <w:rFonts w:hint="eastAsia" w:ascii="宋体" w:hAnsi="宋体"/>
                <w:sz w:val="18"/>
                <w:szCs w:val="18"/>
              </w:rPr>
              <w:t>会计科目与账户。</w:t>
            </w:r>
          </w:p>
          <w:p w14:paraId="1F2B0EE4">
            <w:pPr>
              <w:snapToGrid w:val="0"/>
              <w:spacing w:line="288" w:lineRule="auto"/>
              <w:ind w:firstLine="360" w:firstLineChars="200"/>
              <w:rPr>
                <w:rFonts w:hint="eastAsia" w:ascii="宋体" w:hAnsi="宋体"/>
                <w:sz w:val="18"/>
                <w:szCs w:val="18"/>
              </w:rPr>
            </w:pPr>
            <w:r>
              <w:rPr>
                <w:rFonts w:hint="eastAsia" w:ascii="宋体" w:hAnsi="宋体"/>
                <w:sz w:val="18"/>
                <w:szCs w:val="18"/>
              </w:rPr>
              <w:t>复式记账法与借贷记账法。</w:t>
            </w:r>
          </w:p>
          <w:p w14:paraId="75E663C9">
            <w:pPr>
              <w:snapToGrid w:val="0"/>
              <w:spacing w:line="288" w:lineRule="auto"/>
              <w:ind w:firstLine="360" w:firstLineChars="200"/>
              <w:rPr>
                <w:rFonts w:hint="eastAsia" w:ascii="宋体" w:hAnsi="宋体"/>
                <w:sz w:val="18"/>
                <w:szCs w:val="18"/>
              </w:rPr>
            </w:pPr>
            <w:r>
              <w:rPr>
                <w:rFonts w:hint="eastAsia" w:ascii="宋体" w:hAnsi="宋体"/>
                <w:sz w:val="18"/>
                <w:szCs w:val="18"/>
              </w:rPr>
              <w:t>填制与审核凭证。</w:t>
            </w:r>
          </w:p>
          <w:p w14:paraId="64730104">
            <w:pPr>
              <w:snapToGrid w:val="0"/>
              <w:spacing w:line="288" w:lineRule="auto"/>
              <w:ind w:firstLine="360" w:firstLineChars="200"/>
              <w:rPr>
                <w:rFonts w:hint="eastAsia" w:ascii="宋体" w:hAnsi="宋体"/>
                <w:sz w:val="18"/>
                <w:szCs w:val="18"/>
              </w:rPr>
            </w:pPr>
            <w:r>
              <w:rPr>
                <w:rFonts w:hint="eastAsia" w:ascii="宋体" w:hAnsi="宋体"/>
                <w:sz w:val="18"/>
                <w:szCs w:val="18"/>
              </w:rPr>
              <w:t>登记账簿与财产清查。</w:t>
            </w:r>
          </w:p>
          <w:p w14:paraId="1B8D7814">
            <w:pPr>
              <w:snapToGrid w:val="0"/>
              <w:spacing w:line="288" w:lineRule="auto"/>
              <w:ind w:firstLine="360" w:firstLineChars="200"/>
              <w:rPr>
                <w:rFonts w:hint="eastAsia" w:ascii="宋体" w:hAnsi="宋体"/>
                <w:sz w:val="18"/>
                <w:szCs w:val="18"/>
              </w:rPr>
            </w:pPr>
            <w:r>
              <w:rPr>
                <w:rFonts w:hint="eastAsia" w:ascii="宋体" w:hAnsi="宋体"/>
                <w:sz w:val="18"/>
                <w:szCs w:val="18"/>
              </w:rPr>
              <w:t>财务报表与财务分析。</w:t>
            </w:r>
          </w:p>
        </w:tc>
        <w:tc>
          <w:tcPr>
            <w:tcW w:w="1361" w:type="dxa"/>
            <w:vAlign w:val="center"/>
          </w:tcPr>
          <w:p w14:paraId="5EA4774B">
            <w:pPr>
              <w:snapToGrid w:val="0"/>
              <w:spacing w:line="288" w:lineRule="auto"/>
              <w:rPr>
                <w:rFonts w:hint="eastAsia" w:ascii="宋体" w:hAnsi="宋体"/>
                <w:sz w:val="18"/>
                <w:szCs w:val="18"/>
              </w:rPr>
            </w:pPr>
            <w:r>
              <w:rPr>
                <w:rFonts w:hint="eastAsia" w:ascii="宋体" w:hAnsi="宋体"/>
                <w:sz w:val="18"/>
                <w:szCs w:val="18"/>
              </w:rPr>
              <w:t>熟练掌握会计学的基本理论、基本方法和基本技能。</w:t>
            </w:r>
          </w:p>
          <w:p w14:paraId="0606D837">
            <w:pPr>
              <w:snapToGrid w:val="0"/>
              <w:spacing w:line="288" w:lineRule="auto"/>
              <w:rPr>
                <w:rFonts w:hint="eastAsia" w:ascii="宋体" w:hAnsi="宋体"/>
                <w:sz w:val="18"/>
                <w:szCs w:val="18"/>
              </w:rPr>
            </w:pPr>
            <w:r>
              <w:rPr>
                <w:rFonts w:hint="eastAsia" w:ascii="宋体" w:hAnsi="宋体"/>
                <w:sz w:val="18"/>
                <w:szCs w:val="18"/>
              </w:rPr>
              <w:t>能够熟练运用基本会计核算方法进行会计处理。</w:t>
            </w:r>
          </w:p>
          <w:p w14:paraId="040EEED0">
            <w:pPr>
              <w:snapToGrid w:val="0"/>
              <w:spacing w:line="288" w:lineRule="auto"/>
              <w:rPr>
                <w:rFonts w:hint="eastAsia" w:ascii="宋体" w:hAnsi="宋体"/>
                <w:sz w:val="18"/>
                <w:szCs w:val="18"/>
              </w:rPr>
            </w:pPr>
            <w:r>
              <w:rPr>
                <w:rFonts w:hint="eastAsia" w:ascii="宋体" w:hAnsi="宋体"/>
                <w:sz w:val="18"/>
                <w:szCs w:val="18"/>
              </w:rPr>
              <w:t>具备一定的职业判断力、自主学习能力和沟通表达能力。</w:t>
            </w:r>
          </w:p>
          <w:p w14:paraId="4C8A899F">
            <w:pPr>
              <w:snapToGrid w:val="0"/>
              <w:spacing w:line="288" w:lineRule="auto"/>
              <w:rPr>
                <w:rFonts w:hint="eastAsia" w:ascii="宋体" w:hAnsi="宋体"/>
                <w:sz w:val="18"/>
                <w:szCs w:val="18"/>
              </w:rPr>
            </w:pPr>
            <w:r>
              <w:rPr>
                <w:rFonts w:hint="eastAsia" w:ascii="宋体" w:hAnsi="宋体"/>
                <w:sz w:val="18"/>
                <w:szCs w:val="18"/>
              </w:rPr>
              <w:t>https://www.icourse163.org/course/UESTC-1001709017?from=searchPage&amp;outVendor=zw_mooc_pcssjg_</w:t>
            </w:r>
          </w:p>
        </w:tc>
        <w:tc>
          <w:tcPr>
            <w:tcW w:w="1482" w:type="dxa"/>
            <w:vAlign w:val="center"/>
          </w:tcPr>
          <w:p w14:paraId="7E2BB150">
            <w:pPr>
              <w:snapToGrid w:val="0"/>
              <w:spacing w:line="288" w:lineRule="auto"/>
              <w:rPr>
                <w:rFonts w:hint="eastAsia" w:ascii="宋体" w:hAnsi="宋体"/>
                <w:bCs/>
                <w:sz w:val="18"/>
                <w:szCs w:val="18"/>
              </w:rPr>
            </w:pPr>
            <w:r>
              <w:rPr>
                <w:rFonts w:hint="eastAsia" w:ascii="宋体" w:hAnsi="宋体"/>
                <w:bCs/>
                <w:sz w:val="18"/>
                <w:szCs w:val="18"/>
              </w:rPr>
              <w:t>诚信教育：强调诚信是会计行业的基石，通过案例分析等形式让学生了解不诚信行为的后果，培养其诚信意识。</w:t>
            </w:r>
          </w:p>
          <w:p w14:paraId="2BE0B269">
            <w:pPr>
              <w:snapToGrid w:val="0"/>
              <w:spacing w:line="288" w:lineRule="auto"/>
              <w:rPr>
                <w:rFonts w:hint="eastAsia" w:ascii="宋体" w:hAnsi="宋体"/>
                <w:bCs/>
                <w:sz w:val="18"/>
                <w:szCs w:val="18"/>
              </w:rPr>
            </w:pPr>
            <w:r>
              <w:rPr>
                <w:rFonts w:hint="eastAsia" w:ascii="宋体" w:hAnsi="宋体"/>
                <w:bCs/>
                <w:sz w:val="18"/>
                <w:szCs w:val="18"/>
              </w:rPr>
              <w:t>责任担当：引导学生认识到会计人员在企业中的重要职责，培养其责任感和使命感。</w:t>
            </w:r>
          </w:p>
          <w:p w14:paraId="34DD74AD">
            <w:pPr>
              <w:snapToGrid w:val="0"/>
              <w:spacing w:line="288" w:lineRule="auto"/>
              <w:rPr>
                <w:rFonts w:hint="eastAsia" w:ascii="宋体" w:hAnsi="宋体"/>
                <w:bCs/>
                <w:sz w:val="18"/>
                <w:szCs w:val="18"/>
              </w:rPr>
            </w:pPr>
            <w:r>
              <w:rPr>
                <w:rFonts w:hint="eastAsia" w:ascii="宋体" w:hAnsi="宋体"/>
                <w:bCs/>
                <w:sz w:val="18"/>
                <w:szCs w:val="18"/>
              </w:rPr>
              <w:t>团队协作：通过小组讨论、案例分析等方式培养学生的团队协作意识和能力。</w:t>
            </w:r>
          </w:p>
          <w:p w14:paraId="70CF4A69">
            <w:pPr>
              <w:snapToGrid w:val="0"/>
              <w:spacing w:line="288" w:lineRule="auto"/>
              <w:rPr>
                <w:rFonts w:hint="eastAsia" w:ascii="宋体" w:hAnsi="宋体"/>
                <w:bCs/>
                <w:sz w:val="18"/>
                <w:szCs w:val="18"/>
              </w:rPr>
            </w:pPr>
            <w:r>
              <w:rPr>
                <w:rFonts w:hint="eastAsia" w:ascii="宋体" w:hAnsi="宋体"/>
                <w:bCs/>
                <w:sz w:val="18"/>
                <w:szCs w:val="18"/>
              </w:rPr>
              <w:t>遵纪守法：强调遵守会计法律法规的重要性，增强学生的法律意识。</w:t>
            </w:r>
          </w:p>
          <w:p w14:paraId="3D9903FD">
            <w:pPr>
              <w:snapToGrid w:val="0"/>
              <w:spacing w:line="288" w:lineRule="auto"/>
              <w:rPr>
                <w:rFonts w:hint="eastAsia" w:ascii="宋体" w:hAnsi="宋体"/>
                <w:bCs/>
                <w:sz w:val="18"/>
                <w:szCs w:val="18"/>
              </w:rPr>
            </w:pPr>
            <w:r>
              <w:rPr>
                <w:rFonts w:hint="eastAsia" w:ascii="宋体" w:hAnsi="宋体"/>
                <w:bCs/>
                <w:sz w:val="18"/>
                <w:szCs w:val="18"/>
              </w:rPr>
              <w:t>创新创业：鼓励学生树立创新创业意识，了解创新创业对于个人发展的重要性。</w:t>
            </w:r>
          </w:p>
        </w:tc>
        <w:tc>
          <w:tcPr>
            <w:tcW w:w="1144" w:type="dxa"/>
          </w:tcPr>
          <w:p w14:paraId="6C4ABE79">
            <w:pPr>
              <w:snapToGrid w:val="0"/>
              <w:spacing w:line="288" w:lineRule="auto"/>
              <w:jc w:val="left"/>
              <w:rPr>
                <w:rFonts w:hint="eastAsia" w:ascii="宋体" w:hAnsi="宋体"/>
                <w:bCs/>
                <w:sz w:val="18"/>
                <w:szCs w:val="18"/>
              </w:rPr>
            </w:pPr>
            <w:r>
              <w:rPr>
                <w:rFonts w:hint="eastAsia" w:ascii="宋体" w:hAnsi="宋体"/>
                <w:bCs/>
                <w:sz w:val="18"/>
                <w:szCs w:val="18"/>
                <w:lang w:eastAsia="zh-CN"/>
              </w:rPr>
              <w:t>为专业学生开展创业创新大赛及专业寒项提供管理的基础知识与思维。</w:t>
            </w:r>
          </w:p>
        </w:tc>
      </w:tr>
      <w:bookmarkEnd w:id="8"/>
      <w:bookmarkEnd w:id="9"/>
    </w:tbl>
    <w:p w14:paraId="3DF26AD0">
      <w:pPr>
        <w:snapToGrid w:val="0"/>
        <w:spacing w:line="560" w:lineRule="exact"/>
        <w:rPr>
          <w:rFonts w:hint="eastAsia" w:ascii="宋体" w:hAnsi="宋体"/>
          <w:b/>
          <w:sz w:val="28"/>
          <w:szCs w:val="28"/>
        </w:rPr>
      </w:pPr>
    </w:p>
    <w:p w14:paraId="0B50A0F2">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四</w:t>
      </w:r>
      <w:r>
        <w:rPr>
          <w:rFonts w:hint="eastAsia" w:ascii="宋体" w:hAnsi="宋体"/>
          <w:b/>
          <w:sz w:val="28"/>
          <w:szCs w:val="28"/>
        </w:rPr>
        <w:t>）专业核心课程</w:t>
      </w:r>
    </w:p>
    <w:p w14:paraId="525827EC">
      <w:pPr>
        <w:widowControl/>
        <w:spacing w:line="440" w:lineRule="exact"/>
        <w:ind w:firstLine="420"/>
        <w:jc w:val="left"/>
        <w:rPr>
          <w:rFonts w:hint="eastAsia" w:ascii="宋体" w:hAnsi="宋体"/>
          <w:b/>
          <w:sz w:val="28"/>
          <w:szCs w:val="28"/>
        </w:rPr>
      </w:pPr>
      <w:r>
        <w:rPr>
          <w:rFonts w:hint="eastAsia" w:ascii="宋体" w:hAnsi="宋体" w:cs="宋体"/>
          <w:color w:val="000000"/>
          <w:kern w:val="0"/>
          <w:sz w:val="24"/>
          <w:szCs w:val="24"/>
        </w:rPr>
        <w:t>用下表描述专业基础课的目标、内容和要求。每门课程都要填写自建或推荐的在线课程网址。</w:t>
      </w:r>
    </w:p>
    <w:tbl>
      <w:tblPr>
        <w:tblStyle w:val="8"/>
        <w:tblW w:w="92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943"/>
        <w:gridCol w:w="1201"/>
        <w:gridCol w:w="1343"/>
        <w:gridCol w:w="1686"/>
        <w:gridCol w:w="1701"/>
        <w:gridCol w:w="1701"/>
      </w:tblGrid>
      <w:tr w14:paraId="70413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14:paraId="7A8C3D12">
            <w:pPr>
              <w:adjustRightInd w:val="0"/>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序号</w:t>
            </w:r>
          </w:p>
        </w:tc>
        <w:tc>
          <w:tcPr>
            <w:tcW w:w="943" w:type="dxa"/>
            <w:vAlign w:val="center"/>
          </w:tcPr>
          <w:p w14:paraId="7A4F9CBF">
            <w:pPr>
              <w:adjustRightInd w:val="0"/>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课程名称</w:t>
            </w:r>
          </w:p>
        </w:tc>
        <w:tc>
          <w:tcPr>
            <w:tcW w:w="1201" w:type="dxa"/>
            <w:vAlign w:val="center"/>
          </w:tcPr>
          <w:p w14:paraId="7D31E353">
            <w:pPr>
              <w:adjustRightInd w:val="0"/>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课程目标</w:t>
            </w:r>
          </w:p>
        </w:tc>
        <w:tc>
          <w:tcPr>
            <w:tcW w:w="1343" w:type="dxa"/>
            <w:vAlign w:val="center"/>
          </w:tcPr>
          <w:p w14:paraId="3DEEE3C0">
            <w:pPr>
              <w:adjustRightInd w:val="0"/>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主要教学内容</w:t>
            </w:r>
          </w:p>
        </w:tc>
        <w:tc>
          <w:tcPr>
            <w:tcW w:w="1686" w:type="dxa"/>
            <w:vAlign w:val="center"/>
          </w:tcPr>
          <w:p w14:paraId="77747246">
            <w:pPr>
              <w:adjustRightInd w:val="0"/>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主要教学要求</w:t>
            </w:r>
          </w:p>
        </w:tc>
        <w:tc>
          <w:tcPr>
            <w:tcW w:w="1701" w:type="dxa"/>
            <w:vAlign w:val="center"/>
          </w:tcPr>
          <w:p w14:paraId="6B015144">
            <w:pPr>
              <w:adjustRightInd w:val="0"/>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课程思政育人</w:t>
            </w:r>
          </w:p>
        </w:tc>
        <w:tc>
          <w:tcPr>
            <w:tcW w:w="1701" w:type="dxa"/>
            <w:vAlign w:val="center"/>
          </w:tcPr>
          <w:p w14:paraId="605B1F46">
            <w:pPr>
              <w:adjustRightInd w:val="0"/>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赛证融通</w:t>
            </w:r>
          </w:p>
        </w:tc>
      </w:tr>
      <w:tr w14:paraId="4A29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14:paraId="0BE00B09">
            <w:pPr>
              <w:snapToGrid w:val="0"/>
              <w:spacing w:line="288" w:lineRule="auto"/>
              <w:ind w:firstLine="360" w:firstLineChars="200"/>
              <w:rPr>
                <w:rFonts w:hint="eastAsia" w:ascii="宋体" w:hAnsi="宋体"/>
                <w:sz w:val="18"/>
                <w:szCs w:val="18"/>
              </w:rPr>
            </w:pPr>
            <w:r>
              <w:rPr>
                <w:rFonts w:hint="eastAsia" w:ascii="宋体" w:hAnsi="宋体"/>
                <w:sz w:val="18"/>
                <w:szCs w:val="18"/>
              </w:rPr>
              <w:t>1</w:t>
            </w:r>
          </w:p>
        </w:tc>
        <w:tc>
          <w:tcPr>
            <w:tcW w:w="943" w:type="dxa"/>
            <w:vAlign w:val="center"/>
          </w:tcPr>
          <w:p w14:paraId="2B79744D">
            <w:pPr>
              <w:keepNext w:val="0"/>
              <w:keepLines w:val="0"/>
              <w:pageBreakBefore w:val="0"/>
              <w:widowControl w:val="0"/>
              <w:kinsoku/>
              <w:wordWrap/>
              <w:overflowPunct/>
              <w:topLinePunct w:val="0"/>
              <w:autoSpaceDE/>
              <w:autoSpaceDN/>
              <w:bidi w:val="0"/>
              <w:adjustRightInd/>
              <w:snapToGrid w:val="0"/>
              <w:spacing w:line="288" w:lineRule="auto"/>
              <w:jc w:val="center"/>
              <w:textAlignment w:val="auto"/>
              <w:rPr>
                <w:rFonts w:hint="default" w:ascii="宋体" w:hAnsi="宋体" w:eastAsia="宋体"/>
                <w:sz w:val="18"/>
                <w:szCs w:val="18"/>
                <w:lang w:val="en-US" w:eastAsia="zh-CN"/>
              </w:rPr>
            </w:pPr>
            <w:r>
              <w:rPr>
                <w:rFonts w:hint="eastAsia" w:ascii="宋体" w:hAnsi="宋体"/>
                <w:sz w:val="18"/>
                <w:szCs w:val="18"/>
                <w:lang w:val="en-US" w:eastAsia="zh-CN"/>
              </w:rPr>
              <w:t>智慧运输运营</w:t>
            </w:r>
          </w:p>
        </w:tc>
        <w:tc>
          <w:tcPr>
            <w:tcW w:w="1201" w:type="dxa"/>
            <w:vAlign w:val="center"/>
          </w:tcPr>
          <w:p w14:paraId="120C3C82">
            <w:pPr>
              <w:snapToGrid w:val="0"/>
              <w:spacing w:line="288" w:lineRule="auto"/>
              <w:ind w:firstLine="360" w:firstLineChars="200"/>
              <w:rPr>
                <w:rFonts w:hint="eastAsia" w:ascii="宋体" w:hAnsi="宋体"/>
                <w:sz w:val="18"/>
                <w:szCs w:val="18"/>
              </w:rPr>
            </w:pPr>
            <w:r>
              <w:rPr>
                <w:rFonts w:hint="eastAsia" w:ascii="宋体" w:hAnsi="宋体"/>
                <w:sz w:val="18"/>
                <w:szCs w:val="18"/>
              </w:rPr>
              <w:t>通过课程学习，学生能了解运输市场的构成及基本特点，掌握不同运输方式的经济及技术特征，熟悉运输的设施和设备，初步培养进行运输决策的能力。</w:t>
            </w:r>
          </w:p>
        </w:tc>
        <w:tc>
          <w:tcPr>
            <w:tcW w:w="1343" w:type="dxa"/>
            <w:vAlign w:val="center"/>
          </w:tcPr>
          <w:p w14:paraId="6CC4B123">
            <w:pPr>
              <w:snapToGrid w:val="0"/>
              <w:spacing w:line="288" w:lineRule="auto"/>
              <w:ind w:firstLine="360" w:firstLineChars="200"/>
              <w:rPr>
                <w:rFonts w:hint="eastAsia" w:ascii="宋体" w:hAnsi="宋体"/>
                <w:sz w:val="18"/>
                <w:szCs w:val="18"/>
              </w:rPr>
            </w:pPr>
            <w:r>
              <w:rPr>
                <w:rFonts w:hint="eastAsia" w:ascii="宋体" w:hAnsi="宋体"/>
                <w:sz w:val="18"/>
                <w:szCs w:val="18"/>
              </w:rPr>
              <w:t>物流系统的构成要素，各种运输方式的技术经济特征，合理的运输组织及业务流程，甩挂运输，运输方式的选择，运输供应商的选择，运输路线的选择。</w:t>
            </w:r>
          </w:p>
        </w:tc>
        <w:tc>
          <w:tcPr>
            <w:tcW w:w="1686" w:type="dxa"/>
            <w:vAlign w:val="center"/>
          </w:tcPr>
          <w:p w14:paraId="46168928">
            <w:pPr>
              <w:snapToGrid w:val="0"/>
              <w:spacing w:line="288" w:lineRule="auto"/>
              <w:ind w:firstLine="360" w:firstLineChars="200"/>
              <w:rPr>
                <w:rFonts w:hint="eastAsia" w:ascii="宋体" w:hAnsi="宋体"/>
                <w:sz w:val="18"/>
                <w:szCs w:val="18"/>
              </w:rPr>
            </w:pPr>
            <w:r>
              <w:rPr>
                <w:rFonts w:hint="eastAsia" w:ascii="宋体" w:hAnsi="宋体"/>
                <w:sz w:val="18"/>
                <w:szCs w:val="18"/>
              </w:rPr>
              <w:t>了解货物运输市场的基本特征，能根据货物性质进行运输方式、运输供应商、运输工具的选择，初步具备进行运输线路规划的能力。https://www.icourse163.org/course/WXIC-1462268161?from=searchPage&amp;outVendor=zw_mooc_pcssjg_</w:t>
            </w:r>
          </w:p>
        </w:tc>
        <w:tc>
          <w:tcPr>
            <w:tcW w:w="1701" w:type="dxa"/>
            <w:vAlign w:val="center"/>
          </w:tcPr>
          <w:p w14:paraId="5DBB8BDF">
            <w:pPr>
              <w:snapToGrid w:val="0"/>
              <w:spacing w:line="288" w:lineRule="auto"/>
              <w:ind w:firstLine="360" w:firstLineChars="200"/>
              <w:rPr>
                <w:rFonts w:hint="eastAsia" w:ascii="宋体" w:hAnsi="宋体"/>
                <w:sz w:val="18"/>
                <w:szCs w:val="18"/>
              </w:rPr>
            </w:pPr>
            <w:r>
              <w:rPr>
                <w:rFonts w:hint="eastAsia" w:ascii="宋体" w:hAnsi="宋体"/>
                <w:sz w:val="18"/>
                <w:szCs w:val="18"/>
              </w:rPr>
              <w:t>在内容育人方面，结合我国公路、铁路、航空和管道大</w:t>
            </w:r>
            <w:r>
              <w:rPr>
                <w:rFonts w:hint="eastAsia" w:ascii="宋体" w:hAnsi="宋体"/>
                <w:sz w:val="18"/>
                <w:szCs w:val="18"/>
                <w:lang w:eastAsia="zh-CN"/>
              </w:rPr>
              <w:t>发</w:t>
            </w:r>
            <w:r>
              <w:rPr>
                <w:rFonts w:hint="eastAsia" w:ascii="宋体" w:hAnsi="宋体"/>
                <w:sz w:val="18"/>
                <w:szCs w:val="18"/>
              </w:rPr>
              <w:t>展的现状，宣传国家在促进共同富裕、民族大团结上所做出的丰功伟绩；从银河号到北斗系统的成功组网等案例的运用激发学生的爱国情结和创新精神；在方法育人方面，通过团队合作学习法、案例教学法等，融入诚信意识、团队精神培养；在实践育人方面，借助各种实训操作，培养学生工匠精神。</w:t>
            </w:r>
          </w:p>
        </w:tc>
        <w:tc>
          <w:tcPr>
            <w:tcW w:w="1701" w:type="dxa"/>
            <w:vAlign w:val="center"/>
          </w:tcPr>
          <w:p w14:paraId="2D94139C">
            <w:pPr>
              <w:snapToGrid w:val="0"/>
              <w:spacing w:line="288" w:lineRule="auto"/>
              <w:ind w:firstLine="360" w:firstLineChars="200"/>
              <w:rPr>
                <w:rFonts w:hint="eastAsia" w:ascii="宋体" w:hAnsi="宋体"/>
                <w:sz w:val="18"/>
                <w:szCs w:val="18"/>
                <w:lang w:eastAsia="zh-CN"/>
              </w:rPr>
            </w:pPr>
            <w:r>
              <w:rPr>
                <w:rFonts w:hint="eastAsia" w:ascii="宋体" w:hAnsi="宋体"/>
                <w:sz w:val="18"/>
                <w:szCs w:val="18"/>
                <w:lang w:eastAsia="zh-CN"/>
              </w:rPr>
              <w:t>对接物流管理</w:t>
            </w:r>
            <w:r>
              <w:rPr>
                <w:rFonts w:hint="eastAsia" w:ascii="宋体" w:hAnsi="宋体"/>
                <w:sz w:val="18"/>
                <w:szCs w:val="18"/>
                <w:lang w:val="en-US" w:eastAsia="zh-CN"/>
              </w:rPr>
              <w:t>1+X技能证书培训与考核、</w:t>
            </w:r>
            <w:r>
              <w:rPr>
                <w:rFonts w:hint="eastAsia" w:ascii="宋体" w:hAnsi="宋体"/>
                <w:sz w:val="18"/>
                <w:szCs w:val="18"/>
                <w:lang w:eastAsia="zh-CN"/>
              </w:rPr>
              <w:t>江苏省智慧物流技能大赛中运输部分内容，节约里程法，运输线路规划。</w:t>
            </w:r>
          </w:p>
        </w:tc>
      </w:tr>
      <w:tr w14:paraId="3DEA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14:paraId="74937257">
            <w:pPr>
              <w:snapToGrid w:val="0"/>
              <w:spacing w:line="288" w:lineRule="auto"/>
              <w:ind w:firstLine="360" w:firstLineChars="200"/>
              <w:rPr>
                <w:rFonts w:hint="eastAsia" w:ascii="宋体" w:hAnsi="宋体"/>
                <w:sz w:val="18"/>
                <w:szCs w:val="18"/>
              </w:rPr>
            </w:pPr>
            <w:r>
              <w:rPr>
                <w:rFonts w:hint="eastAsia" w:ascii="宋体" w:hAnsi="宋体"/>
                <w:sz w:val="18"/>
                <w:szCs w:val="18"/>
              </w:rPr>
              <w:t>2</w:t>
            </w:r>
          </w:p>
        </w:tc>
        <w:tc>
          <w:tcPr>
            <w:tcW w:w="943" w:type="dxa"/>
            <w:vAlign w:val="center"/>
          </w:tcPr>
          <w:p w14:paraId="616418E1">
            <w:pPr>
              <w:snapToGrid w:val="0"/>
              <w:spacing w:line="288" w:lineRule="auto"/>
              <w:jc w:val="center"/>
              <w:rPr>
                <w:rFonts w:hint="default" w:ascii="宋体" w:hAnsi="宋体" w:eastAsia="宋体"/>
                <w:sz w:val="18"/>
                <w:szCs w:val="18"/>
                <w:lang w:val="en-US" w:eastAsia="zh-CN"/>
              </w:rPr>
            </w:pPr>
            <w:r>
              <w:rPr>
                <w:rFonts w:hint="eastAsia" w:ascii="宋体" w:hAnsi="宋体"/>
                <w:sz w:val="18"/>
                <w:szCs w:val="18"/>
                <w:lang w:val="en-US" w:eastAsia="zh-CN"/>
              </w:rPr>
              <w:t>智慧仓配运营</w:t>
            </w:r>
          </w:p>
        </w:tc>
        <w:tc>
          <w:tcPr>
            <w:tcW w:w="1201" w:type="dxa"/>
            <w:vAlign w:val="center"/>
          </w:tcPr>
          <w:p w14:paraId="6B48DCC1">
            <w:pPr>
              <w:snapToGrid w:val="0"/>
              <w:spacing w:line="288" w:lineRule="auto"/>
              <w:ind w:firstLine="360" w:firstLineChars="200"/>
              <w:rPr>
                <w:rFonts w:hint="eastAsia" w:ascii="宋体" w:hAnsi="宋体"/>
                <w:sz w:val="18"/>
                <w:szCs w:val="18"/>
              </w:rPr>
            </w:pPr>
            <w:r>
              <w:rPr>
                <w:rFonts w:hint="eastAsia" w:ascii="宋体" w:hAnsi="宋体"/>
                <w:sz w:val="18"/>
                <w:szCs w:val="18"/>
              </w:rPr>
              <w:t>通过本课程的学习，学生能掌握仓储和配送作业管理的基本知识与基本技能，具备利用现代化工具设备及信息技术熟练进行入库验收、码垛、上架、堆存、盘点、分拣、出库等基本作业能力，并能对仓储与配送作业进行合理规划与安排，使学生成为具有可持续发展能力的技术技能型物流专门人才。</w:t>
            </w:r>
          </w:p>
        </w:tc>
        <w:tc>
          <w:tcPr>
            <w:tcW w:w="1343" w:type="dxa"/>
            <w:vAlign w:val="center"/>
          </w:tcPr>
          <w:p w14:paraId="02267360">
            <w:pPr>
              <w:snapToGrid w:val="0"/>
              <w:spacing w:line="288" w:lineRule="auto"/>
              <w:ind w:firstLine="360" w:firstLineChars="200"/>
              <w:rPr>
                <w:rFonts w:hint="eastAsia" w:ascii="宋体" w:hAnsi="宋体"/>
                <w:sz w:val="18"/>
                <w:szCs w:val="18"/>
              </w:rPr>
            </w:pPr>
            <w:r>
              <w:rPr>
                <w:rFonts w:hint="eastAsia" w:ascii="宋体" w:hAnsi="宋体"/>
                <w:sz w:val="18"/>
                <w:szCs w:val="18"/>
              </w:rPr>
              <w:t>仓库的功能、分类、设备、结构及布局；</w:t>
            </w:r>
          </w:p>
          <w:p w14:paraId="6CA999A6">
            <w:pPr>
              <w:snapToGrid w:val="0"/>
              <w:spacing w:line="288" w:lineRule="auto"/>
              <w:ind w:firstLine="360" w:firstLineChars="200"/>
              <w:rPr>
                <w:rFonts w:hint="eastAsia" w:ascii="宋体" w:hAnsi="宋体"/>
                <w:sz w:val="18"/>
                <w:szCs w:val="18"/>
              </w:rPr>
            </w:pPr>
            <w:r>
              <w:rPr>
                <w:rFonts w:hint="eastAsia" w:ascii="宋体" w:hAnsi="宋体"/>
                <w:sz w:val="18"/>
                <w:szCs w:val="18"/>
              </w:rPr>
              <w:t>仓库布局规划及货位编码的原则及方法；仓库选址的思路、原则及基本方法；仓储合同及仓单的功能、类型及内容；商品入库、在库及出库业务流程；主要设备和工具的使用方法及操作要求；配送中心的分类、基本功能及业务流程；仓库安全管理的有关技术及方法；配送线路优化的方法及步骤；配送车辆调度的方法及步骤。</w:t>
            </w:r>
          </w:p>
        </w:tc>
        <w:tc>
          <w:tcPr>
            <w:tcW w:w="1686" w:type="dxa"/>
            <w:vAlign w:val="center"/>
          </w:tcPr>
          <w:p w14:paraId="2A298776">
            <w:pPr>
              <w:snapToGrid w:val="0"/>
              <w:spacing w:line="288" w:lineRule="auto"/>
              <w:ind w:firstLine="360" w:firstLineChars="200"/>
              <w:rPr>
                <w:rFonts w:hint="eastAsia" w:ascii="宋体" w:hAnsi="宋体"/>
                <w:sz w:val="18"/>
                <w:szCs w:val="18"/>
              </w:rPr>
            </w:pPr>
            <w:r>
              <w:rPr>
                <w:rFonts w:hint="eastAsia" w:ascii="宋体" w:hAnsi="宋体"/>
                <w:sz w:val="18"/>
                <w:szCs w:val="18"/>
              </w:rPr>
              <w:t>理解与掌握仓储与配送管理中仓库规划设计和配送中心运营作业处理两个方面的基本知识，能利用工具设备及现代化信息技术熟练进行入库验收、码垛、上架、堆存、盘点、分拣、出库等基本作业，具备仓库规划设计以及配送中心基本作业能力。同时通过项目化课程的学习与实践，培养学生提出问题、分析问题、解决问题的能力。</w:t>
            </w:r>
          </w:p>
          <w:p w14:paraId="3A4CA24D">
            <w:pPr>
              <w:snapToGrid w:val="0"/>
              <w:spacing w:line="288" w:lineRule="auto"/>
              <w:ind w:firstLine="360" w:firstLineChars="200"/>
              <w:rPr>
                <w:rFonts w:hint="eastAsia" w:ascii="宋体" w:hAnsi="宋体"/>
                <w:sz w:val="18"/>
                <w:szCs w:val="18"/>
              </w:rPr>
            </w:pPr>
            <w:r>
              <w:rPr>
                <w:rFonts w:hint="eastAsia" w:ascii="宋体" w:hAnsi="宋体"/>
                <w:sz w:val="18"/>
                <w:szCs w:val="18"/>
              </w:rPr>
              <w:t>https://www.icourse163.org/course/NTVU-1206699816?from=searchPage&amp;outVendor=zw_mooc_pcssjg_</w:t>
            </w:r>
          </w:p>
        </w:tc>
        <w:tc>
          <w:tcPr>
            <w:tcW w:w="1701" w:type="dxa"/>
            <w:vAlign w:val="center"/>
          </w:tcPr>
          <w:p w14:paraId="4C04B801">
            <w:pPr>
              <w:snapToGrid w:val="0"/>
              <w:spacing w:line="288" w:lineRule="auto"/>
              <w:ind w:firstLine="360" w:firstLineChars="200"/>
              <w:rPr>
                <w:rFonts w:hint="eastAsia" w:ascii="宋体" w:hAnsi="宋体"/>
                <w:sz w:val="18"/>
                <w:szCs w:val="18"/>
              </w:rPr>
            </w:pPr>
            <w:r>
              <w:rPr>
                <w:rFonts w:hint="eastAsia" w:ascii="宋体" w:hAnsi="宋体"/>
                <w:sz w:val="18"/>
                <w:szCs w:val="18"/>
              </w:rPr>
              <w:t>在内容育人方面，结合仓储合同等内容培养学生契约精神和法律意识，在设施与设备的配备部分建立大国自信，培养爱国情怀；在方法育人方面，通过案例分析、角色扮演、分组讨论等，培养学生诚实、守信、善于沟通和合作的团队意识，及其环保、节能的安全意识；在实践育人方面，借助多种形式的实训操作，培养学生爱岗敬业的良好职业素养和工匠精神。</w:t>
            </w:r>
          </w:p>
        </w:tc>
        <w:tc>
          <w:tcPr>
            <w:tcW w:w="1701" w:type="dxa"/>
            <w:vAlign w:val="center"/>
          </w:tcPr>
          <w:p w14:paraId="42395194">
            <w:pPr>
              <w:snapToGrid w:val="0"/>
              <w:spacing w:line="288" w:lineRule="auto"/>
              <w:ind w:firstLine="360" w:firstLineChars="200"/>
              <w:rPr>
                <w:rFonts w:hint="eastAsia" w:ascii="宋体" w:hAnsi="宋体"/>
                <w:sz w:val="18"/>
                <w:szCs w:val="18"/>
                <w:lang w:eastAsia="zh-CN"/>
              </w:rPr>
            </w:pPr>
            <w:r>
              <w:rPr>
                <w:rFonts w:hint="eastAsia" w:ascii="宋体" w:hAnsi="宋体"/>
                <w:sz w:val="18"/>
                <w:szCs w:val="18"/>
                <w:lang w:eastAsia="zh-CN"/>
              </w:rPr>
              <w:t>对接物流管理</w:t>
            </w:r>
            <w:r>
              <w:rPr>
                <w:rFonts w:hint="eastAsia" w:ascii="宋体" w:hAnsi="宋体"/>
                <w:sz w:val="18"/>
                <w:szCs w:val="18"/>
                <w:lang w:val="en-US" w:eastAsia="zh-CN"/>
              </w:rPr>
              <w:t>1+X技能证书培训与考核、</w:t>
            </w:r>
            <w:r>
              <w:rPr>
                <w:rFonts w:hint="eastAsia" w:ascii="宋体" w:hAnsi="宋体"/>
                <w:sz w:val="18"/>
                <w:szCs w:val="18"/>
                <w:lang w:eastAsia="zh-CN"/>
              </w:rPr>
              <w:t>江苏省智慧物流技能大赛中仓储与配送部分内容，货物出入库，仓内功能划分与布局等。</w:t>
            </w:r>
          </w:p>
        </w:tc>
      </w:tr>
      <w:tr w14:paraId="177B0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14:paraId="0C10B197">
            <w:pPr>
              <w:snapToGrid w:val="0"/>
              <w:spacing w:line="288" w:lineRule="auto"/>
              <w:ind w:firstLine="360" w:firstLineChars="200"/>
              <w:rPr>
                <w:rFonts w:hint="eastAsia" w:ascii="宋体" w:hAnsi="宋体"/>
                <w:sz w:val="18"/>
                <w:szCs w:val="18"/>
              </w:rPr>
            </w:pPr>
            <w:r>
              <w:rPr>
                <w:rFonts w:hint="eastAsia" w:ascii="宋体" w:hAnsi="宋体"/>
                <w:sz w:val="18"/>
                <w:szCs w:val="18"/>
              </w:rPr>
              <w:t>3</w:t>
            </w:r>
          </w:p>
        </w:tc>
        <w:tc>
          <w:tcPr>
            <w:tcW w:w="943" w:type="dxa"/>
            <w:vAlign w:val="center"/>
          </w:tcPr>
          <w:p w14:paraId="0F0E4245">
            <w:pPr>
              <w:snapToGrid w:val="0"/>
              <w:spacing w:line="288" w:lineRule="auto"/>
              <w:jc w:val="center"/>
              <w:rPr>
                <w:rFonts w:hint="eastAsia" w:ascii="宋体" w:hAnsi="宋体"/>
                <w:sz w:val="18"/>
                <w:szCs w:val="18"/>
              </w:rPr>
            </w:pPr>
            <w:r>
              <w:rPr>
                <w:rFonts w:hint="eastAsia" w:ascii="宋体" w:hAnsi="宋体"/>
                <w:sz w:val="18"/>
                <w:szCs w:val="18"/>
              </w:rPr>
              <w:t>物流成本管理</w:t>
            </w:r>
          </w:p>
        </w:tc>
        <w:tc>
          <w:tcPr>
            <w:tcW w:w="1201" w:type="dxa"/>
            <w:vAlign w:val="center"/>
          </w:tcPr>
          <w:p w14:paraId="0B71A636">
            <w:pPr>
              <w:snapToGrid w:val="0"/>
              <w:spacing w:line="288" w:lineRule="auto"/>
              <w:ind w:firstLine="360" w:firstLineChars="200"/>
              <w:rPr>
                <w:rFonts w:hint="eastAsia" w:ascii="宋体" w:hAnsi="宋体"/>
                <w:sz w:val="18"/>
                <w:szCs w:val="18"/>
              </w:rPr>
            </w:pPr>
            <w:r>
              <w:rPr>
                <w:rFonts w:hint="eastAsia" w:ascii="宋体" w:hAnsi="宋体"/>
                <w:sz w:val="18"/>
                <w:szCs w:val="18"/>
              </w:rPr>
              <w:t>通过课程学习，学生能掌握采购成本、运输成本、仓储成本、包装成本、装卸成本、配送成本、流通加工成本的项目及其构成，具备物流成本的计算、分析与管理能力，增强学生的成本意识，学会以成本为手段去管理物流，不断改善与提高所在企业经济效益。</w:t>
            </w:r>
          </w:p>
        </w:tc>
        <w:tc>
          <w:tcPr>
            <w:tcW w:w="1343" w:type="dxa"/>
            <w:vAlign w:val="center"/>
          </w:tcPr>
          <w:p w14:paraId="63FC0233">
            <w:pPr>
              <w:snapToGrid w:val="0"/>
              <w:spacing w:line="288" w:lineRule="auto"/>
              <w:ind w:firstLine="360" w:firstLineChars="200"/>
              <w:rPr>
                <w:rFonts w:hint="eastAsia" w:ascii="宋体" w:hAnsi="宋体"/>
                <w:sz w:val="18"/>
                <w:szCs w:val="18"/>
              </w:rPr>
            </w:pPr>
            <w:r>
              <w:rPr>
                <w:rFonts w:hint="eastAsia" w:ascii="宋体" w:hAnsi="宋体"/>
                <w:sz w:val="18"/>
                <w:szCs w:val="18"/>
              </w:rPr>
              <w:t>物流成本及其管理；物流成本归集核算；物流成本分析与控制；物流成本预测与预算；采购成本管理；运输成本管理；仓储成本管理；包装成本管理；配送成本管理；装卸搬运成本管理；流通加工成本管理；物流成本绩效评价。</w:t>
            </w:r>
          </w:p>
        </w:tc>
        <w:tc>
          <w:tcPr>
            <w:tcW w:w="1686" w:type="dxa"/>
            <w:vAlign w:val="center"/>
          </w:tcPr>
          <w:p w14:paraId="6810184C">
            <w:pPr>
              <w:snapToGrid w:val="0"/>
              <w:spacing w:line="288" w:lineRule="auto"/>
              <w:ind w:firstLine="360" w:firstLineChars="200"/>
              <w:rPr>
                <w:rFonts w:hint="eastAsia" w:ascii="宋体" w:hAnsi="宋体"/>
                <w:sz w:val="18"/>
                <w:szCs w:val="18"/>
              </w:rPr>
            </w:pPr>
            <w:r>
              <w:rPr>
                <w:rFonts w:hint="eastAsia" w:ascii="宋体" w:hAnsi="宋体"/>
                <w:sz w:val="18"/>
                <w:szCs w:val="18"/>
              </w:rPr>
              <w:t>采取项目教学法、案例分析法、启发式教学法、对比分析法等教学方法，引导学生确立并增强成本核算与管理意识，熟悉各物流功能环节物流成本主要项目与构成，掌握物流成本核算、分析、控制等基本方法，具备物流成本的分析与控制能力。</w:t>
            </w:r>
          </w:p>
          <w:p w14:paraId="398DF8A9">
            <w:pPr>
              <w:snapToGrid w:val="0"/>
              <w:spacing w:line="288" w:lineRule="auto"/>
              <w:ind w:firstLine="360" w:firstLineChars="200"/>
              <w:rPr>
                <w:rFonts w:hint="eastAsia" w:ascii="宋体" w:hAnsi="宋体"/>
                <w:sz w:val="18"/>
                <w:szCs w:val="18"/>
              </w:rPr>
            </w:pPr>
            <w:r>
              <w:rPr>
                <w:rFonts w:hint="eastAsia" w:ascii="宋体" w:hAnsi="宋体"/>
                <w:sz w:val="18"/>
                <w:szCs w:val="18"/>
              </w:rPr>
              <w:t>https://www.icourse163.org/course/JXVC-1206991803?from=searchPage&amp;outVendor=zw_mooc_pcssjg_</w:t>
            </w:r>
          </w:p>
        </w:tc>
        <w:tc>
          <w:tcPr>
            <w:tcW w:w="1701" w:type="dxa"/>
            <w:vAlign w:val="center"/>
          </w:tcPr>
          <w:p w14:paraId="516DA3FA">
            <w:pPr>
              <w:snapToGrid w:val="0"/>
              <w:spacing w:line="288" w:lineRule="auto"/>
              <w:ind w:firstLine="360" w:firstLineChars="200"/>
              <w:rPr>
                <w:rFonts w:hint="eastAsia" w:ascii="宋体" w:hAnsi="宋体"/>
                <w:sz w:val="18"/>
                <w:szCs w:val="18"/>
              </w:rPr>
            </w:pPr>
            <w:r>
              <w:rPr>
                <w:rFonts w:hint="eastAsia" w:ascii="宋体" w:hAnsi="宋体"/>
                <w:sz w:val="18"/>
                <w:szCs w:val="18"/>
              </w:rPr>
              <w:t>在内容育人方面，结合物流成本核算、分析与控制等课程内容培养学生成本节约意识、艰苦奋斗精神，遵守企业成本管理制度，按规则办事；在方法育人方面，通过团队合作学习法、案例教学法等，融入诚信意识、团队精神培养；在实践育人方面，借助各种实际物流成本管理案例或相关解析题目，培养学生发现问题、分析问题、解决问题能力及工匠精神。</w:t>
            </w:r>
          </w:p>
        </w:tc>
        <w:tc>
          <w:tcPr>
            <w:tcW w:w="1701" w:type="dxa"/>
            <w:vAlign w:val="center"/>
          </w:tcPr>
          <w:p w14:paraId="12222720">
            <w:pPr>
              <w:snapToGrid w:val="0"/>
              <w:spacing w:line="288" w:lineRule="auto"/>
              <w:ind w:firstLine="360" w:firstLineChars="200"/>
              <w:rPr>
                <w:rFonts w:hint="eastAsia" w:ascii="宋体" w:hAnsi="宋体"/>
                <w:sz w:val="18"/>
                <w:szCs w:val="18"/>
              </w:rPr>
            </w:pPr>
            <w:r>
              <w:rPr>
                <w:rFonts w:hint="eastAsia" w:ascii="宋体" w:hAnsi="宋体"/>
                <w:sz w:val="18"/>
                <w:szCs w:val="18"/>
                <w:lang w:eastAsia="zh-CN"/>
              </w:rPr>
              <w:t>对接物流管理</w:t>
            </w:r>
            <w:r>
              <w:rPr>
                <w:rFonts w:hint="eastAsia" w:ascii="宋体" w:hAnsi="宋体"/>
                <w:sz w:val="18"/>
                <w:szCs w:val="18"/>
                <w:lang w:val="en-US" w:eastAsia="zh-CN"/>
              </w:rPr>
              <w:t>1+X技能证书培训与考核、</w:t>
            </w:r>
            <w:r>
              <w:rPr>
                <w:rFonts w:hint="eastAsia" w:ascii="宋体" w:hAnsi="宋体"/>
                <w:sz w:val="18"/>
                <w:szCs w:val="18"/>
                <w:lang w:eastAsia="zh-CN"/>
              </w:rPr>
              <w:t>江苏省智慧物流技能大赛中物流成本管理部分内容，方案设计与选择时的经济性评价、作业成本法的应用等。</w:t>
            </w:r>
          </w:p>
        </w:tc>
      </w:tr>
      <w:tr w14:paraId="7684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14:paraId="13795B29">
            <w:pPr>
              <w:snapToGrid w:val="0"/>
              <w:spacing w:line="288" w:lineRule="auto"/>
              <w:ind w:firstLine="360" w:firstLineChars="200"/>
              <w:rPr>
                <w:rFonts w:hint="eastAsia" w:ascii="宋体" w:hAnsi="宋体"/>
                <w:sz w:val="18"/>
                <w:szCs w:val="18"/>
              </w:rPr>
            </w:pPr>
            <w:r>
              <w:rPr>
                <w:rFonts w:hint="eastAsia" w:ascii="宋体" w:hAnsi="宋体"/>
                <w:sz w:val="18"/>
                <w:szCs w:val="18"/>
              </w:rPr>
              <w:t>4</w:t>
            </w:r>
          </w:p>
        </w:tc>
        <w:tc>
          <w:tcPr>
            <w:tcW w:w="943" w:type="dxa"/>
            <w:vAlign w:val="center"/>
          </w:tcPr>
          <w:p w14:paraId="331A4A42">
            <w:pPr>
              <w:snapToGrid w:val="0"/>
              <w:spacing w:line="288" w:lineRule="auto"/>
              <w:jc w:val="center"/>
              <w:rPr>
                <w:rFonts w:hint="eastAsia" w:ascii="宋体" w:hAnsi="宋体"/>
                <w:sz w:val="18"/>
                <w:szCs w:val="18"/>
              </w:rPr>
            </w:pPr>
            <w:r>
              <w:rPr>
                <w:rFonts w:hint="eastAsia" w:ascii="宋体" w:hAnsi="宋体"/>
                <w:sz w:val="18"/>
                <w:szCs w:val="18"/>
              </w:rPr>
              <w:t>采购与供应链管理</w:t>
            </w:r>
          </w:p>
        </w:tc>
        <w:tc>
          <w:tcPr>
            <w:tcW w:w="1201" w:type="dxa"/>
            <w:vAlign w:val="center"/>
          </w:tcPr>
          <w:p w14:paraId="60937CA4">
            <w:pPr>
              <w:snapToGrid w:val="0"/>
              <w:spacing w:line="288" w:lineRule="auto"/>
              <w:ind w:firstLine="360" w:firstLineChars="200"/>
              <w:rPr>
                <w:rFonts w:hint="eastAsia" w:ascii="宋体" w:hAnsi="宋体"/>
                <w:sz w:val="18"/>
                <w:szCs w:val="18"/>
              </w:rPr>
            </w:pPr>
            <w:r>
              <w:rPr>
                <w:rFonts w:hint="eastAsia" w:ascii="宋体" w:hAnsi="宋体"/>
                <w:sz w:val="18"/>
                <w:szCs w:val="18"/>
              </w:rPr>
              <w:t>通过本课程学习，学生能掌握供应链管理相关基础知识，培养学生的职业技能与职业素质，为从事供应链管理、物流管理等相关工作岗位奠定扎实基础，着眼于培养有供应链思想的应用型人才，提高学生的岗位适应性。</w:t>
            </w:r>
          </w:p>
        </w:tc>
        <w:tc>
          <w:tcPr>
            <w:tcW w:w="1343" w:type="dxa"/>
            <w:vAlign w:val="center"/>
          </w:tcPr>
          <w:p w14:paraId="6141D8FA">
            <w:pPr>
              <w:snapToGrid w:val="0"/>
              <w:spacing w:line="288" w:lineRule="auto"/>
              <w:ind w:firstLine="360" w:firstLineChars="200"/>
              <w:rPr>
                <w:rFonts w:hint="eastAsia" w:ascii="宋体" w:hAnsi="宋体"/>
                <w:sz w:val="18"/>
                <w:szCs w:val="18"/>
              </w:rPr>
            </w:pPr>
            <w:r>
              <w:rPr>
                <w:rFonts w:hint="eastAsia" w:ascii="宋体" w:hAnsi="宋体"/>
                <w:sz w:val="18"/>
                <w:szCs w:val="18"/>
              </w:rPr>
              <w:t>通过本课程的学习，使学生掌握供应链管理的基本理论；理解供应链体系的结构模型及其设计原则和设计策略；掌握供应链合作伙伴关系管理方法；了解供应链管理的信息技术支撑体系；掌握供应链管理环境下的生产计划与控制，库存控制，采购管理的具体特点与策略；掌握供应链绩效考评的特点和指标体系、激励机制等；了解供应链管理环境下的组织结构与企业业务流程重组等。</w:t>
            </w:r>
          </w:p>
        </w:tc>
        <w:tc>
          <w:tcPr>
            <w:tcW w:w="1686" w:type="dxa"/>
            <w:vAlign w:val="center"/>
          </w:tcPr>
          <w:p w14:paraId="3BF2606E">
            <w:pPr>
              <w:snapToGrid w:val="0"/>
              <w:spacing w:line="288" w:lineRule="auto"/>
              <w:ind w:firstLine="360" w:firstLineChars="200"/>
              <w:rPr>
                <w:rFonts w:hint="eastAsia" w:ascii="宋体" w:hAnsi="宋体"/>
                <w:sz w:val="18"/>
                <w:szCs w:val="18"/>
              </w:rPr>
            </w:pPr>
            <w:r>
              <w:rPr>
                <w:rFonts w:hint="eastAsia" w:ascii="宋体" w:hAnsi="宋体"/>
                <w:sz w:val="18"/>
                <w:szCs w:val="18"/>
              </w:rPr>
              <w:t>采取项目教学，融入《物流师国家职业标准》，通过案例分析法、类比分析法、启发性教学等方法，增强学生分析实际问题、解决实际问题能力，培养具备供应链管理思想、团队协作、勇于探索、勇于创新的应用型人才。</w:t>
            </w:r>
          </w:p>
          <w:p w14:paraId="06B72A05">
            <w:pPr>
              <w:snapToGrid w:val="0"/>
              <w:spacing w:line="288" w:lineRule="auto"/>
              <w:ind w:firstLine="360" w:firstLineChars="200"/>
              <w:rPr>
                <w:rFonts w:hint="eastAsia" w:ascii="宋体" w:hAnsi="宋体"/>
                <w:sz w:val="18"/>
                <w:szCs w:val="18"/>
              </w:rPr>
            </w:pPr>
            <w:r>
              <w:rPr>
                <w:rFonts w:hint="eastAsia" w:ascii="宋体" w:hAnsi="宋体"/>
                <w:sz w:val="18"/>
                <w:szCs w:val="18"/>
              </w:rPr>
              <w:t>https://www.icourse163.org/course/WHJZY-1003486003?%20appId=null&amp;outVendor=zw_mooc_pcsslx_</w:t>
            </w:r>
          </w:p>
        </w:tc>
        <w:tc>
          <w:tcPr>
            <w:tcW w:w="1701" w:type="dxa"/>
            <w:vAlign w:val="center"/>
          </w:tcPr>
          <w:p w14:paraId="3BEDB849">
            <w:pPr>
              <w:snapToGrid w:val="0"/>
              <w:spacing w:line="288" w:lineRule="auto"/>
              <w:ind w:firstLine="360" w:firstLineChars="200"/>
              <w:rPr>
                <w:rFonts w:hint="eastAsia" w:ascii="宋体" w:hAnsi="宋体"/>
                <w:sz w:val="18"/>
                <w:szCs w:val="18"/>
              </w:rPr>
            </w:pPr>
            <w:r>
              <w:rPr>
                <w:rFonts w:hint="eastAsia" w:ascii="宋体" w:hAnsi="宋体"/>
                <w:sz w:val="18"/>
                <w:szCs w:val="18"/>
              </w:rPr>
              <w:t>在内容育人方面，结合供应链管理及各分模块等课程内容，培养学生团队合作、诚信守法、爱岗敬业等精神；在方法育人方面，通过案例教学法、社会热点（疫情、中美贸易战等）切入教学法、类比分析法等培养学生爱国意识，合作共赢意识，不断探索、追求突破、勇于创新等工匠精神；在实践育人方面，借助多种形式的实践任务，继续强化培养学生爱国、敬业、诚信、团队协作、自我学习、勇于探索、勇于革新、坚持到底等精神的培养。</w:t>
            </w:r>
          </w:p>
        </w:tc>
        <w:tc>
          <w:tcPr>
            <w:tcW w:w="1701" w:type="dxa"/>
            <w:vAlign w:val="center"/>
          </w:tcPr>
          <w:p w14:paraId="08FCA37B">
            <w:pPr>
              <w:snapToGrid w:val="0"/>
              <w:spacing w:line="288" w:lineRule="auto"/>
              <w:ind w:firstLine="360" w:firstLineChars="200"/>
              <w:rPr>
                <w:rFonts w:hint="eastAsia" w:ascii="宋体" w:hAnsi="宋体"/>
                <w:sz w:val="18"/>
                <w:szCs w:val="18"/>
              </w:rPr>
            </w:pPr>
            <w:r>
              <w:rPr>
                <w:rFonts w:hint="eastAsia" w:ascii="宋体" w:hAnsi="宋体"/>
                <w:sz w:val="18"/>
                <w:szCs w:val="18"/>
                <w:lang w:eastAsia="zh-CN"/>
              </w:rPr>
              <w:t>对接物流管理</w:t>
            </w:r>
            <w:r>
              <w:rPr>
                <w:rFonts w:hint="eastAsia" w:ascii="宋体" w:hAnsi="宋体"/>
                <w:sz w:val="18"/>
                <w:szCs w:val="18"/>
                <w:lang w:val="en-US" w:eastAsia="zh-CN"/>
              </w:rPr>
              <w:t>1+X技能证书培训与考核、</w:t>
            </w:r>
            <w:r>
              <w:rPr>
                <w:rFonts w:hint="eastAsia" w:ascii="宋体" w:hAnsi="宋体"/>
                <w:sz w:val="18"/>
                <w:szCs w:val="18"/>
                <w:lang w:eastAsia="zh-CN"/>
              </w:rPr>
              <w:t>江苏省智慧物流技能大赛中采购供应部分内容，供应商开发、合作、评价与选择等。</w:t>
            </w:r>
          </w:p>
        </w:tc>
      </w:tr>
      <w:tr w14:paraId="22C4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14:paraId="455A6670">
            <w:pPr>
              <w:snapToGrid w:val="0"/>
              <w:spacing w:line="288" w:lineRule="auto"/>
              <w:ind w:firstLine="360" w:firstLineChars="200"/>
              <w:rPr>
                <w:rFonts w:hint="eastAsia" w:ascii="宋体" w:hAnsi="宋体"/>
                <w:sz w:val="18"/>
                <w:szCs w:val="18"/>
              </w:rPr>
            </w:pPr>
            <w:r>
              <w:rPr>
                <w:rFonts w:hint="eastAsia" w:ascii="宋体" w:hAnsi="宋体"/>
                <w:sz w:val="18"/>
                <w:szCs w:val="18"/>
              </w:rPr>
              <w:t>5</w:t>
            </w:r>
          </w:p>
        </w:tc>
        <w:tc>
          <w:tcPr>
            <w:tcW w:w="943" w:type="dxa"/>
            <w:vAlign w:val="center"/>
          </w:tcPr>
          <w:p w14:paraId="7462A39A">
            <w:pPr>
              <w:snapToGrid w:val="0"/>
              <w:spacing w:line="288" w:lineRule="auto"/>
              <w:jc w:val="both"/>
              <w:rPr>
                <w:rFonts w:hint="eastAsia" w:ascii="宋体" w:hAnsi="宋体"/>
                <w:sz w:val="18"/>
                <w:szCs w:val="18"/>
              </w:rPr>
            </w:pPr>
            <w:r>
              <w:rPr>
                <w:rFonts w:hint="eastAsia" w:ascii="宋体" w:hAnsi="宋体"/>
                <w:sz w:val="18"/>
                <w:szCs w:val="18"/>
              </w:rPr>
              <w:t>国际物流与货运代理</w:t>
            </w:r>
          </w:p>
        </w:tc>
        <w:tc>
          <w:tcPr>
            <w:tcW w:w="1201" w:type="dxa"/>
            <w:vAlign w:val="center"/>
          </w:tcPr>
          <w:p w14:paraId="5C7DE78B">
            <w:pPr>
              <w:snapToGrid w:val="0"/>
              <w:spacing w:line="288" w:lineRule="auto"/>
              <w:ind w:firstLine="360" w:firstLineChars="200"/>
              <w:rPr>
                <w:rFonts w:hint="eastAsia" w:ascii="宋体" w:hAnsi="宋体"/>
                <w:sz w:val="18"/>
                <w:szCs w:val="18"/>
              </w:rPr>
            </w:pPr>
            <w:r>
              <w:rPr>
                <w:rFonts w:hint="eastAsia" w:ascii="宋体" w:hAnsi="宋体"/>
                <w:sz w:val="18"/>
                <w:szCs w:val="18"/>
              </w:rPr>
              <w:t>通过本课程学习，学生能掌握国际货运代理知识，培养学生的职业技能与职业素质，为从事国际物流货运代理等相关工作岗位奠定扎实基础，着眼于培养熟练应用货运代理支持服务国际物流的应用型人才，提高学生的岗位适应性。</w:t>
            </w:r>
          </w:p>
        </w:tc>
        <w:tc>
          <w:tcPr>
            <w:tcW w:w="1343" w:type="dxa"/>
            <w:vAlign w:val="center"/>
          </w:tcPr>
          <w:p w14:paraId="1C09D854">
            <w:pPr>
              <w:snapToGrid w:val="0"/>
              <w:spacing w:line="288" w:lineRule="auto"/>
              <w:ind w:firstLine="360" w:firstLineChars="200"/>
              <w:rPr>
                <w:rFonts w:hint="eastAsia" w:ascii="宋体" w:hAnsi="宋体"/>
                <w:sz w:val="18"/>
                <w:szCs w:val="18"/>
              </w:rPr>
            </w:pPr>
            <w:r>
              <w:rPr>
                <w:rFonts w:hint="eastAsia" w:ascii="宋体" w:hAnsi="宋体"/>
                <w:sz w:val="18"/>
                <w:szCs w:val="18"/>
              </w:rPr>
              <w:t>通过本课程的学习，使学生掌握国际货运代理的基本知识，国际海运货运代理、国际空运货运代理、国际铁路货运代理等系统知识，业务流程等。</w:t>
            </w:r>
          </w:p>
        </w:tc>
        <w:tc>
          <w:tcPr>
            <w:tcW w:w="1686" w:type="dxa"/>
            <w:vAlign w:val="center"/>
          </w:tcPr>
          <w:p w14:paraId="1F05AB48">
            <w:pPr>
              <w:snapToGrid w:val="0"/>
              <w:spacing w:line="288" w:lineRule="auto"/>
              <w:ind w:firstLine="360" w:firstLineChars="200"/>
              <w:rPr>
                <w:rFonts w:hint="eastAsia" w:ascii="宋体" w:hAnsi="宋体"/>
                <w:sz w:val="18"/>
                <w:szCs w:val="18"/>
              </w:rPr>
            </w:pPr>
            <w:r>
              <w:rPr>
                <w:rFonts w:hint="eastAsia" w:ascii="宋体" w:hAnsi="宋体"/>
                <w:sz w:val="18"/>
                <w:szCs w:val="18"/>
              </w:rPr>
              <w:t>本课程以按照应用能力和综合素质为主线，理论教学以应用为目的、理论教学与实践教学相配套的思路，根据工作岗位的需要来选择教学内容，注重知识的更新，使学生能学到最适合时代发展的</w:t>
            </w:r>
            <w:r>
              <w:rPr>
                <w:rFonts w:hint="eastAsia" w:ascii="宋体" w:hAnsi="宋体"/>
                <w:sz w:val="18"/>
                <w:szCs w:val="18"/>
                <w:lang w:eastAsia="zh-CN"/>
              </w:rPr>
              <w:t>国际物流及货运代理业务知识</w:t>
            </w:r>
            <w:r>
              <w:rPr>
                <w:rFonts w:hint="eastAsia" w:ascii="宋体" w:hAnsi="宋体"/>
                <w:sz w:val="18"/>
                <w:szCs w:val="18"/>
              </w:rPr>
              <w:t>，培养学生的职业素养和创新能力。</w:t>
            </w:r>
          </w:p>
          <w:p w14:paraId="2562A1C4">
            <w:pPr>
              <w:snapToGrid w:val="0"/>
              <w:spacing w:line="288" w:lineRule="auto"/>
              <w:ind w:firstLine="360" w:firstLineChars="200"/>
              <w:rPr>
                <w:rFonts w:hint="eastAsia" w:ascii="宋体" w:hAnsi="宋体"/>
                <w:sz w:val="18"/>
                <w:szCs w:val="18"/>
              </w:rPr>
            </w:pPr>
            <w:r>
              <w:rPr>
                <w:rFonts w:hint="eastAsia" w:ascii="宋体" w:hAnsi="宋体"/>
                <w:sz w:val="18"/>
                <w:szCs w:val="18"/>
              </w:rPr>
              <w:t>https://www.icourse163.org/course/SHSIPO-1003535097?from=searchPage&amp;outVendor=zw_mooc_pcssjg_</w:t>
            </w:r>
          </w:p>
        </w:tc>
        <w:tc>
          <w:tcPr>
            <w:tcW w:w="1701" w:type="dxa"/>
            <w:vAlign w:val="center"/>
          </w:tcPr>
          <w:p w14:paraId="32263BE5">
            <w:pPr>
              <w:snapToGrid w:val="0"/>
              <w:spacing w:line="288" w:lineRule="auto"/>
              <w:ind w:firstLine="360" w:firstLineChars="200"/>
              <w:rPr>
                <w:rFonts w:hint="eastAsia" w:ascii="宋体" w:hAnsi="宋体"/>
                <w:sz w:val="18"/>
                <w:szCs w:val="18"/>
              </w:rPr>
            </w:pPr>
            <w:r>
              <w:rPr>
                <w:rFonts w:hint="eastAsia" w:ascii="宋体" w:hAnsi="宋体"/>
                <w:sz w:val="18"/>
                <w:szCs w:val="18"/>
              </w:rPr>
              <w:t>在内容育人方面，结合国际物流及货运代理等课程内容，培养学生诚信守法、爱岗敬业等精神；在方法育人方面，通过案例教学法、示范演示法等培养学生自我学习、勤于思考，勇于创新等精神；在实践育人方面，借助多种形式的实践任务，继续强化培养学生团队协作、自我学习、勇于实践、勇于创新等精神的培养。</w:t>
            </w:r>
          </w:p>
        </w:tc>
        <w:tc>
          <w:tcPr>
            <w:tcW w:w="1701" w:type="dxa"/>
            <w:vAlign w:val="center"/>
          </w:tcPr>
          <w:p w14:paraId="34205C47">
            <w:pPr>
              <w:snapToGrid w:val="0"/>
              <w:spacing w:line="288" w:lineRule="auto"/>
              <w:ind w:firstLine="360" w:firstLineChars="200"/>
              <w:rPr>
                <w:rFonts w:hint="eastAsia" w:ascii="宋体" w:hAnsi="宋体"/>
                <w:sz w:val="18"/>
                <w:szCs w:val="18"/>
              </w:rPr>
            </w:pPr>
            <w:r>
              <w:rPr>
                <w:rFonts w:hint="eastAsia" w:ascii="宋体" w:hAnsi="宋体"/>
                <w:sz w:val="18"/>
                <w:szCs w:val="18"/>
                <w:lang w:eastAsia="zh-CN"/>
              </w:rPr>
              <w:t>对接物流管理</w:t>
            </w:r>
            <w:r>
              <w:rPr>
                <w:rFonts w:hint="eastAsia" w:ascii="宋体" w:hAnsi="宋体"/>
                <w:sz w:val="18"/>
                <w:szCs w:val="18"/>
                <w:lang w:val="en-US" w:eastAsia="zh-CN"/>
              </w:rPr>
              <w:t>1+X技能证书培训与考核、</w:t>
            </w:r>
            <w:r>
              <w:rPr>
                <w:rFonts w:hint="eastAsia" w:ascii="宋体" w:hAnsi="宋体"/>
                <w:sz w:val="18"/>
                <w:szCs w:val="18"/>
                <w:lang w:eastAsia="zh-CN"/>
              </w:rPr>
              <w:t>江苏省智慧物流技能大赛中国际货代部分内容，多式联运、国际海运、航空、陆路物流等。</w:t>
            </w:r>
          </w:p>
        </w:tc>
      </w:tr>
      <w:tr w14:paraId="2D5A1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14:paraId="130CCC32">
            <w:pPr>
              <w:snapToGrid w:val="0"/>
              <w:spacing w:line="288" w:lineRule="auto"/>
              <w:ind w:firstLine="360" w:firstLineChars="200"/>
              <w:rPr>
                <w:rFonts w:hint="eastAsia" w:ascii="宋体" w:hAnsi="宋体"/>
                <w:sz w:val="18"/>
                <w:szCs w:val="18"/>
              </w:rPr>
            </w:pPr>
            <w:r>
              <w:rPr>
                <w:rFonts w:hint="eastAsia" w:ascii="宋体" w:hAnsi="宋体"/>
                <w:sz w:val="18"/>
                <w:szCs w:val="18"/>
              </w:rPr>
              <w:t>6</w:t>
            </w:r>
          </w:p>
        </w:tc>
        <w:tc>
          <w:tcPr>
            <w:tcW w:w="943" w:type="dxa"/>
            <w:vAlign w:val="center"/>
          </w:tcPr>
          <w:p w14:paraId="72815CC3">
            <w:pPr>
              <w:snapToGrid w:val="0"/>
              <w:spacing w:line="288" w:lineRule="auto"/>
              <w:jc w:val="center"/>
              <w:rPr>
                <w:rFonts w:hint="default" w:ascii="宋体" w:hAnsi="宋体" w:eastAsia="宋体"/>
                <w:sz w:val="18"/>
                <w:szCs w:val="18"/>
                <w:lang w:val="en-US" w:eastAsia="zh-CN"/>
              </w:rPr>
            </w:pPr>
            <w:r>
              <w:rPr>
                <w:rFonts w:hint="eastAsia" w:ascii="宋体" w:hAnsi="宋体"/>
                <w:sz w:val="18"/>
                <w:szCs w:val="18"/>
              </w:rPr>
              <w:t>物流营销</w:t>
            </w:r>
            <w:r>
              <w:rPr>
                <w:rFonts w:hint="eastAsia" w:ascii="宋体" w:hAnsi="宋体"/>
                <w:sz w:val="18"/>
                <w:szCs w:val="18"/>
                <w:lang w:val="en-US" w:eastAsia="zh-CN"/>
              </w:rPr>
              <w:t>与客户关系</w:t>
            </w:r>
          </w:p>
        </w:tc>
        <w:tc>
          <w:tcPr>
            <w:tcW w:w="1201" w:type="dxa"/>
            <w:vAlign w:val="top"/>
          </w:tcPr>
          <w:p w14:paraId="32EBF554">
            <w:pPr>
              <w:snapToGrid w:val="0"/>
              <w:spacing w:line="288" w:lineRule="auto"/>
              <w:ind w:firstLine="360" w:firstLineChars="200"/>
              <w:rPr>
                <w:rFonts w:hint="eastAsia" w:ascii="宋体" w:hAnsi="宋体"/>
                <w:sz w:val="18"/>
                <w:szCs w:val="18"/>
              </w:rPr>
            </w:pPr>
            <w:r>
              <w:rPr>
                <w:rFonts w:hint="eastAsia" w:ascii="宋体" w:hAnsi="宋体"/>
                <w:sz w:val="18"/>
                <w:szCs w:val="18"/>
              </w:rPr>
              <w:t>通过本课程的学习，学生能掌握物流市场细分、正确选择物流目标市场、制定物流营销策略和营销战略方案等方面知识与实战技能，确立以货主为中心的理念，结合企业实际开展物流销售活动，满足物流企业开拓物流市场、服务客户、提升经营效益的需要。</w:t>
            </w:r>
          </w:p>
        </w:tc>
        <w:tc>
          <w:tcPr>
            <w:tcW w:w="1343" w:type="dxa"/>
            <w:vAlign w:val="top"/>
          </w:tcPr>
          <w:p w14:paraId="676D8592">
            <w:pPr>
              <w:snapToGrid w:val="0"/>
              <w:spacing w:line="288" w:lineRule="auto"/>
              <w:ind w:firstLine="360" w:firstLineChars="200"/>
              <w:rPr>
                <w:rFonts w:hint="eastAsia" w:ascii="宋体" w:hAnsi="宋体"/>
                <w:sz w:val="18"/>
                <w:szCs w:val="18"/>
              </w:rPr>
            </w:pPr>
            <w:r>
              <w:rPr>
                <w:rFonts w:hint="eastAsia" w:ascii="宋体" w:hAnsi="宋体"/>
                <w:sz w:val="18"/>
                <w:szCs w:val="18"/>
              </w:rPr>
              <w:t>现代企业物流营销基础概述、物流营销市场分析、物流目标客户选择、物流服务项目开发、物流目标客户开发、物流营销策略制定、物流客户服务管理、物流营销绩效评估等。</w:t>
            </w:r>
          </w:p>
          <w:p w14:paraId="605D371C">
            <w:pPr>
              <w:snapToGrid w:val="0"/>
              <w:spacing w:line="288" w:lineRule="auto"/>
              <w:ind w:firstLine="360" w:firstLineChars="200"/>
              <w:rPr>
                <w:rFonts w:hint="eastAsia" w:ascii="宋体" w:hAnsi="宋体"/>
                <w:sz w:val="18"/>
                <w:szCs w:val="18"/>
              </w:rPr>
            </w:pPr>
          </w:p>
        </w:tc>
        <w:tc>
          <w:tcPr>
            <w:tcW w:w="1686" w:type="dxa"/>
            <w:vAlign w:val="top"/>
          </w:tcPr>
          <w:p w14:paraId="6483BA07">
            <w:pPr>
              <w:snapToGrid w:val="0"/>
              <w:spacing w:line="288" w:lineRule="auto"/>
              <w:ind w:firstLine="360" w:firstLineChars="200"/>
              <w:rPr>
                <w:rFonts w:hint="eastAsia" w:ascii="宋体" w:hAnsi="宋体"/>
                <w:sz w:val="18"/>
                <w:szCs w:val="18"/>
              </w:rPr>
            </w:pPr>
            <w:r>
              <w:rPr>
                <w:rFonts w:hint="eastAsia" w:ascii="宋体" w:hAnsi="宋体"/>
                <w:sz w:val="18"/>
                <w:szCs w:val="18"/>
              </w:rPr>
              <w:t>采取项目教学，融入《物流师国家职业标准》，融入物流市场营销案例，使学生熟悉物流市场环境，培养学生分析和解决问题的基本能力、团队精神和创新能力以及综合职业能力和可持续发展能力。</w:t>
            </w:r>
          </w:p>
          <w:p w14:paraId="419C9647">
            <w:pPr>
              <w:snapToGrid w:val="0"/>
              <w:spacing w:line="288" w:lineRule="auto"/>
              <w:ind w:firstLine="360" w:firstLineChars="200"/>
              <w:rPr>
                <w:rFonts w:hint="eastAsia" w:ascii="宋体" w:hAnsi="宋体"/>
                <w:sz w:val="18"/>
                <w:szCs w:val="18"/>
              </w:rPr>
            </w:pPr>
            <w:r>
              <w:rPr>
                <w:rFonts w:hint="eastAsia" w:ascii="宋体" w:hAnsi="宋体"/>
                <w:sz w:val="18"/>
                <w:szCs w:val="18"/>
              </w:rPr>
              <w:t>https://www.icourse163.org/course/WHJZY-1449608169?from=searchPage&amp;outVendor=zw_mooc_pcssjg_</w:t>
            </w:r>
          </w:p>
        </w:tc>
        <w:tc>
          <w:tcPr>
            <w:tcW w:w="1701" w:type="dxa"/>
            <w:vAlign w:val="top"/>
          </w:tcPr>
          <w:p w14:paraId="5BB3562C">
            <w:pPr>
              <w:snapToGrid w:val="0"/>
              <w:spacing w:line="288" w:lineRule="auto"/>
              <w:ind w:firstLine="360" w:firstLineChars="200"/>
              <w:rPr>
                <w:rFonts w:hint="eastAsia" w:ascii="宋体" w:hAnsi="宋体"/>
                <w:sz w:val="18"/>
                <w:szCs w:val="18"/>
              </w:rPr>
            </w:pPr>
            <w:r>
              <w:rPr>
                <w:rFonts w:hint="eastAsia" w:ascii="宋体" w:hAnsi="宋体"/>
                <w:sz w:val="18"/>
                <w:szCs w:val="18"/>
              </w:rPr>
              <w:t>在内容育人方面，结合企业管理、物流管理、市场营销等课程内容，加强学生对中国特色社会主义市场经济的深入理解，增强国家荣誉感的培养；在方法育人方面，通过案例教学法、探索式教学等，融入团队精神的培养；在实践育人方面，借助多种形式的实训操作，培养学生自律和工匠精神。</w:t>
            </w:r>
          </w:p>
          <w:p w14:paraId="7B07B6B4">
            <w:pPr>
              <w:snapToGrid w:val="0"/>
              <w:spacing w:line="288" w:lineRule="auto"/>
              <w:ind w:firstLine="360" w:firstLineChars="200"/>
              <w:rPr>
                <w:rFonts w:hint="eastAsia" w:ascii="宋体" w:hAnsi="宋体"/>
                <w:sz w:val="18"/>
                <w:szCs w:val="18"/>
              </w:rPr>
            </w:pPr>
          </w:p>
        </w:tc>
        <w:tc>
          <w:tcPr>
            <w:tcW w:w="1701" w:type="dxa"/>
            <w:vAlign w:val="top"/>
          </w:tcPr>
          <w:p w14:paraId="44949EA1">
            <w:pPr>
              <w:snapToGrid w:val="0"/>
              <w:spacing w:line="288" w:lineRule="auto"/>
              <w:ind w:firstLine="360" w:firstLineChars="200"/>
              <w:rPr>
                <w:rFonts w:hint="eastAsia" w:ascii="宋体" w:hAnsi="宋体"/>
                <w:sz w:val="18"/>
                <w:szCs w:val="18"/>
                <w:lang w:eastAsia="zh-CN"/>
              </w:rPr>
            </w:pPr>
          </w:p>
          <w:p w14:paraId="76DC3758">
            <w:pPr>
              <w:snapToGrid w:val="0"/>
              <w:spacing w:line="288" w:lineRule="auto"/>
              <w:ind w:firstLine="360" w:firstLineChars="200"/>
              <w:rPr>
                <w:rFonts w:hint="eastAsia" w:ascii="宋体" w:hAnsi="宋体"/>
                <w:sz w:val="18"/>
                <w:szCs w:val="18"/>
                <w:lang w:eastAsia="zh-CN"/>
              </w:rPr>
            </w:pPr>
          </w:p>
          <w:p w14:paraId="332D8480">
            <w:pPr>
              <w:snapToGrid w:val="0"/>
              <w:spacing w:line="288" w:lineRule="auto"/>
              <w:ind w:firstLine="360" w:firstLineChars="200"/>
              <w:rPr>
                <w:rFonts w:hint="eastAsia" w:ascii="宋体" w:hAnsi="宋体"/>
                <w:sz w:val="18"/>
                <w:szCs w:val="18"/>
                <w:lang w:eastAsia="zh-CN"/>
              </w:rPr>
            </w:pPr>
          </w:p>
          <w:p w14:paraId="21C7A878">
            <w:pPr>
              <w:snapToGrid w:val="0"/>
              <w:spacing w:line="288" w:lineRule="auto"/>
              <w:ind w:firstLine="360" w:firstLineChars="200"/>
              <w:rPr>
                <w:rFonts w:hint="eastAsia" w:ascii="宋体" w:hAnsi="宋体"/>
                <w:sz w:val="18"/>
                <w:szCs w:val="18"/>
                <w:lang w:eastAsia="zh-CN"/>
              </w:rPr>
            </w:pPr>
          </w:p>
          <w:p w14:paraId="42C3E8E0">
            <w:pPr>
              <w:snapToGrid w:val="0"/>
              <w:spacing w:line="288" w:lineRule="auto"/>
              <w:ind w:firstLine="360" w:firstLineChars="200"/>
              <w:rPr>
                <w:rFonts w:hint="eastAsia" w:ascii="宋体" w:hAnsi="宋体"/>
                <w:sz w:val="18"/>
                <w:szCs w:val="18"/>
                <w:lang w:eastAsia="zh-CN"/>
              </w:rPr>
            </w:pPr>
          </w:p>
          <w:p w14:paraId="083F7FC3">
            <w:pPr>
              <w:snapToGrid w:val="0"/>
              <w:spacing w:line="288" w:lineRule="auto"/>
              <w:ind w:firstLine="360" w:firstLineChars="200"/>
              <w:rPr>
                <w:rFonts w:hint="eastAsia" w:ascii="宋体" w:hAnsi="宋体"/>
                <w:sz w:val="18"/>
                <w:szCs w:val="18"/>
                <w:lang w:eastAsia="zh-CN"/>
              </w:rPr>
            </w:pPr>
          </w:p>
          <w:p w14:paraId="4E6879AC">
            <w:pPr>
              <w:snapToGrid w:val="0"/>
              <w:spacing w:line="288" w:lineRule="auto"/>
              <w:ind w:firstLine="360" w:firstLineChars="200"/>
              <w:rPr>
                <w:rFonts w:hint="eastAsia" w:ascii="宋体" w:hAnsi="宋体"/>
                <w:sz w:val="18"/>
                <w:szCs w:val="18"/>
                <w:lang w:eastAsia="zh-CN"/>
              </w:rPr>
            </w:pPr>
          </w:p>
          <w:p w14:paraId="1B835E51">
            <w:pPr>
              <w:snapToGrid w:val="0"/>
              <w:spacing w:line="288" w:lineRule="auto"/>
              <w:ind w:firstLine="360" w:firstLineChars="200"/>
              <w:rPr>
                <w:rFonts w:hint="eastAsia" w:ascii="宋体" w:hAnsi="宋体"/>
                <w:sz w:val="18"/>
                <w:szCs w:val="18"/>
              </w:rPr>
            </w:pPr>
            <w:r>
              <w:rPr>
                <w:rFonts w:hint="eastAsia" w:ascii="宋体" w:hAnsi="宋体"/>
                <w:sz w:val="18"/>
                <w:szCs w:val="18"/>
                <w:lang w:eastAsia="zh-CN"/>
              </w:rPr>
              <w:t>对接物流管理</w:t>
            </w:r>
            <w:r>
              <w:rPr>
                <w:rFonts w:hint="eastAsia" w:ascii="宋体" w:hAnsi="宋体"/>
                <w:sz w:val="18"/>
                <w:szCs w:val="18"/>
                <w:lang w:val="en-US" w:eastAsia="zh-CN"/>
              </w:rPr>
              <w:t>1+X技能证书培训与考核、</w:t>
            </w:r>
            <w:r>
              <w:rPr>
                <w:rFonts w:hint="eastAsia" w:ascii="宋体" w:hAnsi="宋体"/>
                <w:sz w:val="18"/>
                <w:szCs w:val="18"/>
                <w:lang w:eastAsia="zh-CN"/>
              </w:rPr>
              <w:t>江苏省智慧物流技能大赛中有关物流市场开发与客户关系管理等。</w:t>
            </w:r>
          </w:p>
        </w:tc>
      </w:tr>
      <w:tr w14:paraId="6423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658" w:type="dxa"/>
            <w:vAlign w:val="center"/>
          </w:tcPr>
          <w:p w14:paraId="552F5D10">
            <w:pPr>
              <w:snapToGrid w:val="0"/>
              <w:spacing w:line="288" w:lineRule="auto"/>
              <w:ind w:firstLine="360" w:firstLineChars="200"/>
              <w:rPr>
                <w:rFonts w:hint="eastAsia" w:ascii="宋体" w:hAnsi="宋体"/>
                <w:sz w:val="18"/>
                <w:szCs w:val="18"/>
                <w:lang w:eastAsia="zh-CN"/>
              </w:rPr>
            </w:pPr>
            <w:r>
              <w:rPr>
                <w:rFonts w:hint="eastAsia" w:ascii="宋体" w:hAnsi="宋体"/>
                <w:sz w:val="18"/>
                <w:szCs w:val="18"/>
                <w:lang w:val="en-US" w:eastAsia="zh-CN"/>
              </w:rPr>
              <w:t>7</w:t>
            </w:r>
          </w:p>
        </w:tc>
        <w:tc>
          <w:tcPr>
            <w:tcW w:w="943" w:type="dxa"/>
            <w:vAlign w:val="center"/>
          </w:tcPr>
          <w:p w14:paraId="4934E5DF">
            <w:pPr>
              <w:snapToGrid w:val="0"/>
              <w:spacing w:line="288" w:lineRule="auto"/>
              <w:jc w:val="center"/>
              <w:rPr>
                <w:rFonts w:hint="default" w:ascii="宋体" w:hAnsi="宋体"/>
                <w:sz w:val="18"/>
                <w:szCs w:val="18"/>
                <w:lang w:val="en-US"/>
              </w:rPr>
            </w:pPr>
            <w:r>
              <w:rPr>
                <w:rFonts w:hint="eastAsia" w:ascii="宋体" w:hAnsi="宋体"/>
                <w:sz w:val="18"/>
                <w:szCs w:val="18"/>
                <w:lang w:val="en-US" w:eastAsia="zh-CN"/>
              </w:rPr>
              <w:t>物流系统规划与设计</w:t>
            </w:r>
          </w:p>
        </w:tc>
        <w:tc>
          <w:tcPr>
            <w:tcW w:w="1201" w:type="dxa"/>
            <w:vAlign w:val="center"/>
          </w:tcPr>
          <w:p w14:paraId="35FC8E8E">
            <w:pPr>
              <w:snapToGrid w:val="0"/>
              <w:spacing w:line="288" w:lineRule="auto"/>
              <w:ind w:firstLine="360" w:firstLineChars="200"/>
              <w:rPr>
                <w:rFonts w:hint="eastAsia" w:ascii="宋体" w:hAnsi="宋体"/>
                <w:sz w:val="18"/>
                <w:szCs w:val="18"/>
                <w:lang w:val="en-US" w:eastAsia="zh-CN"/>
              </w:rPr>
            </w:pPr>
            <w:r>
              <w:rPr>
                <w:rFonts w:hint="eastAsia" w:ascii="宋体" w:hAnsi="宋体"/>
                <w:sz w:val="18"/>
                <w:szCs w:val="18"/>
                <w:lang w:val="en-US" w:eastAsia="zh-CN"/>
              </w:rPr>
              <w:t>本课程旨在培养学生运用系统工程的理论和方法，对物流系统进行分析、设计、优化和规划的能力，是连接物流基础理论知识与实际工作岗位的重要桥梁。通过该课程的学习，学生能够掌握物流系统全流程设计与规划的核心技能，为从事物流系统规划师、物流项目经理等岗位工作奠定坚实基础，在物流管理专业人才培养体系中处于承上启下的关键地位，对学生职业能力的提升和职业素养的形成起着至关重要的作用 。</w:t>
            </w:r>
          </w:p>
          <w:p w14:paraId="0C15879C">
            <w:pPr>
              <w:snapToGrid w:val="0"/>
              <w:spacing w:line="288" w:lineRule="auto"/>
              <w:ind w:firstLine="360" w:firstLineChars="200"/>
              <w:rPr>
                <w:rFonts w:hint="eastAsia" w:ascii="宋体" w:hAnsi="宋体"/>
                <w:sz w:val="18"/>
                <w:szCs w:val="18"/>
              </w:rPr>
            </w:pPr>
          </w:p>
        </w:tc>
        <w:tc>
          <w:tcPr>
            <w:tcW w:w="1343" w:type="dxa"/>
            <w:vAlign w:val="center"/>
          </w:tcPr>
          <w:p w14:paraId="49E23031">
            <w:pPr>
              <w:snapToGrid w:val="0"/>
              <w:spacing w:line="288" w:lineRule="auto"/>
              <w:ind w:firstLine="360" w:firstLineChars="200"/>
              <w:rPr>
                <w:rFonts w:hint="eastAsia" w:ascii="宋体" w:hAnsi="宋体"/>
                <w:sz w:val="18"/>
                <w:szCs w:val="18"/>
              </w:rPr>
            </w:pPr>
            <w:r>
              <w:rPr>
                <w:rFonts w:hint="eastAsia" w:ascii="宋体" w:hAnsi="宋体"/>
                <w:sz w:val="18"/>
                <w:szCs w:val="18"/>
              </w:rPr>
              <w:t>智慧仓储配送中心功能布局规划与设计。掌握智慧仓储配送中心规划与设计的目标、原则、内容、程序，能对货物流动进行规划与分析，提出区域规划方案，并绘制功能布局图；</w:t>
            </w:r>
          </w:p>
          <w:p w14:paraId="1D04F254">
            <w:pPr>
              <w:snapToGrid w:val="0"/>
              <w:spacing w:line="288" w:lineRule="auto"/>
              <w:ind w:firstLine="360" w:firstLineChars="200"/>
              <w:rPr>
                <w:rFonts w:hint="eastAsia" w:ascii="宋体" w:hAnsi="宋体"/>
                <w:sz w:val="18"/>
                <w:szCs w:val="18"/>
              </w:rPr>
            </w:pPr>
            <w:r>
              <w:rPr>
                <w:rFonts w:hint="eastAsia" w:ascii="宋体" w:hAnsi="宋体"/>
                <w:sz w:val="18"/>
                <w:szCs w:val="18"/>
              </w:rPr>
              <w:t>智慧仓储配送中心搬运系统规划与设计。掌握搬运系统分析知识，能描述物流动线类型，并绘制物流动线设计图；</w:t>
            </w:r>
          </w:p>
          <w:p w14:paraId="084F18D5">
            <w:pPr>
              <w:snapToGrid w:val="0"/>
              <w:spacing w:line="288" w:lineRule="auto"/>
              <w:ind w:firstLine="360" w:firstLineChars="200"/>
              <w:rPr>
                <w:rFonts w:hint="eastAsia" w:ascii="宋体" w:hAnsi="宋体"/>
                <w:sz w:val="18"/>
                <w:szCs w:val="18"/>
              </w:rPr>
            </w:pPr>
            <w:r>
              <w:rPr>
                <w:rFonts w:hint="eastAsia" w:ascii="宋体" w:hAnsi="宋体"/>
                <w:sz w:val="18"/>
                <w:szCs w:val="18"/>
              </w:rPr>
              <w:t>智能物流设备选型及配置。掌握智能物流设备的特征，能根据业务需求对存储设备、搬运设备和配送设备进行规划和优化；</w:t>
            </w:r>
          </w:p>
          <w:p w14:paraId="212F7730">
            <w:pPr>
              <w:snapToGrid w:val="0"/>
              <w:spacing w:line="288" w:lineRule="auto"/>
              <w:ind w:firstLine="360" w:firstLineChars="200"/>
              <w:rPr>
                <w:rFonts w:hint="eastAsia" w:ascii="宋体" w:hAnsi="宋体"/>
                <w:sz w:val="18"/>
                <w:szCs w:val="18"/>
              </w:rPr>
            </w:pPr>
            <w:r>
              <w:rPr>
                <w:rFonts w:hint="eastAsia" w:ascii="宋体" w:hAnsi="宋体"/>
                <w:sz w:val="18"/>
                <w:szCs w:val="18"/>
              </w:rPr>
              <w:t>EIQ分析技术。能设计物流中心作业流程和管理制度，根据EIQ分析数据，提出信息处理和人员组织的规划需求。</w:t>
            </w:r>
          </w:p>
        </w:tc>
        <w:tc>
          <w:tcPr>
            <w:tcW w:w="1686" w:type="dxa"/>
            <w:vAlign w:val="center"/>
          </w:tcPr>
          <w:p w14:paraId="0734F02E">
            <w:pPr>
              <w:snapToGrid w:val="0"/>
              <w:spacing w:line="288" w:lineRule="auto"/>
              <w:ind w:firstLine="360" w:firstLineChars="200"/>
              <w:rPr>
                <w:rFonts w:hint="eastAsia" w:ascii="宋体" w:hAnsi="宋体"/>
                <w:sz w:val="18"/>
                <w:szCs w:val="18"/>
              </w:rPr>
            </w:pPr>
            <w:r>
              <w:rPr>
                <w:rFonts w:hint="eastAsia" w:ascii="宋体" w:hAnsi="宋体"/>
                <w:sz w:val="18"/>
                <w:szCs w:val="18"/>
              </w:rPr>
              <w:t>1.学生要求：学生应具备一定的物流管理、运筹学、统计学等相关专业基础知识，具备基本的计算机操作技能和数据分析能力。​</w:t>
            </w:r>
          </w:p>
          <w:p w14:paraId="7CBEED05">
            <w:pPr>
              <w:snapToGrid w:val="0"/>
              <w:spacing w:line="288" w:lineRule="auto"/>
              <w:ind w:firstLine="360" w:firstLineChars="200"/>
              <w:rPr>
                <w:rFonts w:hint="eastAsia" w:ascii="宋体" w:hAnsi="宋体"/>
                <w:sz w:val="18"/>
                <w:szCs w:val="18"/>
              </w:rPr>
            </w:pPr>
            <w:r>
              <w:rPr>
                <w:rFonts w:hint="eastAsia" w:ascii="宋体" w:hAnsi="宋体"/>
                <w:sz w:val="18"/>
                <w:szCs w:val="18"/>
              </w:rPr>
              <w:t>2.教师要求：教师应具备扎实的物流系统规划与设计理论知识和丰富的实践经验，熟悉物流行业的发展动态和技术应用趋势。​</w:t>
            </w:r>
          </w:p>
          <w:p w14:paraId="398E4016">
            <w:pPr>
              <w:snapToGrid w:val="0"/>
              <w:spacing w:line="288" w:lineRule="auto"/>
              <w:ind w:firstLine="360" w:firstLineChars="200"/>
              <w:rPr>
                <w:rFonts w:hint="eastAsia" w:ascii="宋体" w:hAnsi="宋体"/>
                <w:sz w:val="18"/>
                <w:szCs w:val="18"/>
              </w:rPr>
            </w:pPr>
            <w:r>
              <w:rPr>
                <w:rFonts w:hint="eastAsia" w:ascii="宋体" w:hAnsi="宋体"/>
                <w:sz w:val="18"/>
                <w:szCs w:val="18"/>
              </w:rPr>
              <w:t>3.教学资源要求：配备完善的教学设施，如多媒体教室、物流仿真实验室等，为教学活动提供良好的硬件条件。</w:t>
            </w:r>
          </w:p>
        </w:tc>
        <w:tc>
          <w:tcPr>
            <w:tcW w:w="1701" w:type="dxa"/>
            <w:vAlign w:val="center"/>
          </w:tcPr>
          <w:p w14:paraId="2CAD2889">
            <w:pPr>
              <w:snapToGrid w:val="0"/>
              <w:spacing w:line="288" w:lineRule="auto"/>
              <w:ind w:firstLine="360" w:firstLineChars="200"/>
              <w:rPr>
                <w:rFonts w:hint="eastAsia" w:ascii="宋体" w:hAnsi="宋体"/>
                <w:sz w:val="18"/>
                <w:szCs w:val="18"/>
              </w:rPr>
            </w:pPr>
            <w:r>
              <w:rPr>
                <w:rFonts w:hint="eastAsia" w:ascii="宋体" w:hAnsi="宋体"/>
                <w:sz w:val="18"/>
                <w:szCs w:val="18"/>
              </w:rPr>
              <w:t>在物流系统设计与规划的教学过程中，融入爱国主义教育，通过介绍我国物流行业的发展成就和自主创新成果，增强学生的民族自豪感和爱国情怀。例如，讲解我国先进物流园区的规划建设案例，展现我国在物流领域的技术实力和创新能力。</w:t>
            </w:r>
          </w:p>
          <w:p w14:paraId="2D6C95A7">
            <w:pPr>
              <w:snapToGrid w:val="0"/>
              <w:spacing w:line="288" w:lineRule="auto"/>
              <w:ind w:firstLine="360" w:firstLineChars="200"/>
              <w:rPr>
                <w:rFonts w:hint="eastAsia" w:ascii="宋体" w:hAnsi="宋体"/>
                <w:sz w:val="18"/>
                <w:szCs w:val="18"/>
              </w:rPr>
            </w:pPr>
          </w:p>
          <w:p w14:paraId="0D212076">
            <w:pPr>
              <w:snapToGrid w:val="0"/>
              <w:spacing w:line="288" w:lineRule="auto"/>
              <w:ind w:firstLine="360" w:firstLineChars="200"/>
              <w:rPr>
                <w:rFonts w:hint="eastAsia" w:ascii="宋体" w:hAnsi="宋体"/>
                <w:sz w:val="18"/>
                <w:szCs w:val="18"/>
              </w:rPr>
            </w:pPr>
            <w:r>
              <w:rPr>
                <w:rFonts w:hint="eastAsia" w:ascii="宋体" w:hAnsi="宋体"/>
                <w:sz w:val="18"/>
                <w:szCs w:val="18"/>
              </w:rPr>
              <w:t>强调职业道德教育，培养学生诚实守信、爱岗敬业的职业精神。在案例分析和项目实践中，引导学生遵守行业规范和职业操守，树立正确的职业价值观。</w:t>
            </w:r>
          </w:p>
          <w:p w14:paraId="4AE7012C">
            <w:pPr>
              <w:snapToGrid w:val="0"/>
              <w:spacing w:line="288" w:lineRule="auto"/>
              <w:ind w:firstLine="360" w:firstLineChars="200"/>
              <w:rPr>
                <w:rFonts w:hint="eastAsia" w:ascii="宋体" w:hAnsi="宋体"/>
                <w:sz w:val="18"/>
                <w:szCs w:val="18"/>
              </w:rPr>
            </w:pPr>
          </w:p>
          <w:p w14:paraId="3E6987E0">
            <w:pPr>
              <w:snapToGrid w:val="0"/>
              <w:spacing w:line="288" w:lineRule="auto"/>
              <w:ind w:firstLine="360" w:firstLineChars="200"/>
              <w:rPr>
                <w:rFonts w:hint="eastAsia" w:ascii="宋体" w:hAnsi="宋体"/>
                <w:sz w:val="18"/>
                <w:szCs w:val="18"/>
              </w:rPr>
            </w:pPr>
            <w:r>
              <w:rPr>
                <w:rFonts w:hint="eastAsia" w:ascii="宋体" w:hAnsi="宋体"/>
                <w:sz w:val="18"/>
                <w:szCs w:val="18"/>
              </w:rPr>
              <w:t>渗透绿色物流理念，引导学生在物流系统规划中注重环境保护和资源节约。例如，在物流设施选址和布局规划教学中，鼓励学生考虑节能减排、减少交通拥堵等因素，推动可持续发展的物流系统设计。</w:t>
            </w:r>
          </w:p>
          <w:p w14:paraId="17872E3F">
            <w:pPr>
              <w:snapToGrid w:val="0"/>
              <w:spacing w:line="288" w:lineRule="auto"/>
              <w:ind w:firstLine="360" w:firstLineChars="200"/>
              <w:rPr>
                <w:rFonts w:hint="eastAsia" w:ascii="宋体" w:hAnsi="宋体"/>
                <w:sz w:val="18"/>
                <w:szCs w:val="18"/>
              </w:rPr>
            </w:pPr>
          </w:p>
          <w:p w14:paraId="0FEADA02">
            <w:pPr>
              <w:snapToGrid w:val="0"/>
              <w:spacing w:line="288" w:lineRule="auto"/>
              <w:ind w:firstLine="360" w:firstLineChars="200"/>
              <w:rPr>
                <w:rFonts w:hint="eastAsia" w:ascii="宋体" w:hAnsi="宋体"/>
                <w:sz w:val="18"/>
                <w:szCs w:val="18"/>
              </w:rPr>
            </w:pPr>
            <w:r>
              <w:rPr>
                <w:rFonts w:hint="eastAsia" w:ascii="宋体" w:hAnsi="宋体"/>
                <w:sz w:val="18"/>
                <w:szCs w:val="18"/>
              </w:rPr>
              <w:t>结合物流系统规划中的团队协作项目，培养学生的集体主义精神和社会责任感，使学生明白个人工作与团队目标、社会需求的紧密联系。</w:t>
            </w:r>
          </w:p>
          <w:p w14:paraId="3549E283">
            <w:pPr>
              <w:snapToGrid w:val="0"/>
              <w:spacing w:line="288" w:lineRule="auto"/>
              <w:ind w:firstLine="360" w:firstLineChars="200"/>
              <w:rPr>
                <w:rFonts w:hint="eastAsia" w:ascii="宋体" w:hAnsi="宋体"/>
                <w:sz w:val="18"/>
                <w:szCs w:val="18"/>
              </w:rPr>
            </w:pPr>
          </w:p>
        </w:tc>
        <w:tc>
          <w:tcPr>
            <w:tcW w:w="1701" w:type="dxa"/>
            <w:vAlign w:val="top"/>
          </w:tcPr>
          <w:p w14:paraId="05DAE9DE">
            <w:pPr>
              <w:snapToGrid w:val="0"/>
              <w:spacing w:line="288" w:lineRule="auto"/>
              <w:ind w:firstLine="360" w:firstLineChars="200"/>
              <w:rPr>
                <w:rFonts w:hint="eastAsia" w:ascii="宋体" w:hAnsi="宋体"/>
                <w:sz w:val="18"/>
                <w:szCs w:val="18"/>
              </w:rPr>
            </w:pPr>
          </w:p>
          <w:p w14:paraId="3CDBE224">
            <w:pPr>
              <w:snapToGrid w:val="0"/>
              <w:spacing w:line="288" w:lineRule="auto"/>
              <w:ind w:firstLine="360" w:firstLineChars="200"/>
              <w:rPr>
                <w:rFonts w:hint="eastAsia" w:ascii="宋体" w:hAnsi="宋体"/>
                <w:sz w:val="18"/>
                <w:szCs w:val="18"/>
              </w:rPr>
            </w:pPr>
          </w:p>
          <w:p w14:paraId="7B14671E">
            <w:pPr>
              <w:snapToGrid w:val="0"/>
              <w:spacing w:line="288" w:lineRule="auto"/>
              <w:ind w:firstLine="360" w:firstLineChars="200"/>
              <w:rPr>
                <w:rFonts w:hint="eastAsia" w:ascii="宋体" w:hAnsi="宋体"/>
                <w:sz w:val="18"/>
                <w:szCs w:val="18"/>
              </w:rPr>
            </w:pPr>
          </w:p>
          <w:p w14:paraId="413A9857">
            <w:pPr>
              <w:snapToGrid w:val="0"/>
              <w:spacing w:line="288" w:lineRule="auto"/>
              <w:ind w:firstLine="360" w:firstLineChars="200"/>
              <w:rPr>
                <w:rFonts w:hint="eastAsia" w:ascii="宋体" w:hAnsi="宋体"/>
                <w:sz w:val="18"/>
                <w:szCs w:val="18"/>
              </w:rPr>
            </w:pPr>
          </w:p>
          <w:p w14:paraId="27F156AD">
            <w:pPr>
              <w:snapToGrid w:val="0"/>
              <w:spacing w:line="288" w:lineRule="auto"/>
              <w:ind w:firstLine="360" w:firstLineChars="200"/>
              <w:rPr>
                <w:rFonts w:hint="eastAsia" w:ascii="宋体" w:hAnsi="宋体"/>
                <w:sz w:val="18"/>
                <w:szCs w:val="18"/>
              </w:rPr>
            </w:pPr>
          </w:p>
          <w:p w14:paraId="31E5EB0B">
            <w:pPr>
              <w:snapToGrid w:val="0"/>
              <w:spacing w:line="288" w:lineRule="auto"/>
              <w:ind w:firstLine="360" w:firstLineChars="200"/>
              <w:rPr>
                <w:rFonts w:hint="eastAsia" w:ascii="宋体" w:hAnsi="宋体"/>
                <w:sz w:val="18"/>
                <w:szCs w:val="18"/>
              </w:rPr>
            </w:pPr>
            <w:r>
              <w:rPr>
                <w:rFonts w:hint="eastAsia" w:ascii="宋体" w:hAnsi="宋体"/>
                <w:sz w:val="18"/>
                <w:szCs w:val="18"/>
                <w:lang w:eastAsia="zh-CN"/>
              </w:rPr>
              <w:t>对接物流管理</w:t>
            </w:r>
            <w:r>
              <w:rPr>
                <w:rFonts w:hint="eastAsia" w:ascii="宋体" w:hAnsi="宋体"/>
                <w:sz w:val="18"/>
                <w:szCs w:val="18"/>
                <w:lang w:val="en-US" w:eastAsia="zh-CN"/>
              </w:rPr>
              <w:t>1+X技能证书培训与考核、</w:t>
            </w:r>
            <w:r>
              <w:rPr>
                <w:rFonts w:hint="eastAsia" w:ascii="宋体" w:hAnsi="宋体"/>
                <w:sz w:val="18"/>
                <w:szCs w:val="18"/>
                <w:lang w:eastAsia="zh-CN"/>
              </w:rPr>
              <w:t>江苏省智慧物流技能大赛中生产与运作管理部分内容，生产作业、生产计划、看板管理等。</w:t>
            </w:r>
          </w:p>
          <w:p w14:paraId="5E5F4C76">
            <w:pPr>
              <w:snapToGrid w:val="0"/>
              <w:spacing w:line="288" w:lineRule="auto"/>
              <w:ind w:firstLine="360" w:firstLineChars="200"/>
              <w:rPr>
                <w:rFonts w:hint="eastAsia" w:ascii="宋体" w:hAnsi="宋体"/>
                <w:sz w:val="18"/>
                <w:szCs w:val="18"/>
              </w:rPr>
            </w:pPr>
          </w:p>
        </w:tc>
      </w:tr>
    </w:tbl>
    <w:p w14:paraId="612CB445">
      <w:pPr>
        <w:snapToGrid w:val="0"/>
        <w:spacing w:line="560" w:lineRule="exact"/>
        <w:rPr>
          <w:rFonts w:hint="eastAsia" w:ascii="宋体" w:hAnsi="宋体"/>
          <w:b/>
          <w:sz w:val="28"/>
          <w:szCs w:val="28"/>
        </w:rPr>
      </w:pPr>
    </w:p>
    <w:p w14:paraId="155BFB13">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五</w:t>
      </w:r>
      <w:r>
        <w:rPr>
          <w:rFonts w:hint="eastAsia" w:ascii="宋体" w:hAnsi="宋体"/>
          <w:b/>
          <w:sz w:val="28"/>
          <w:szCs w:val="28"/>
        </w:rPr>
        <w:t>）实践教学环节</w:t>
      </w:r>
    </w:p>
    <w:p w14:paraId="19E71DCA">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实践教学环节主要指集中性实践教学环节，例如认知实习、实习实训、毕业设计、社会实践等。</w:t>
      </w:r>
    </w:p>
    <w:tbl>
      <w:tblPr>
        <w:tblStyle w:val="8"/>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1278"/>
        <w:gridCol w:w="983"/>
        <w:gridCol w:w="2041"/>
        <w:gridCol w:w="1361"/>
        <w:gridCol w:w="1482"/>
        <w:gridCol w:w="1144"/>
      </w:tblGrid>
      <w:tr w14:paraId="6FC2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blHeader/>
          <w:jc w:val="center"/>
        </w:trPr>
        <w:tc>
          <w:tcPr>
            <w:tcW w:w="805" w:type="dxa"/>
            <w:vAlign w:val="center"/>
          </w:tcPr>
          <w:p w14:paraId="184D62B4">
            <w:pPr>
              <w:adjustRightInd w:val="0"/>
              <w:snapToGrid w:val="0"/>
              <w:spacing w:line="288" w:lineRule="auto"/>
              <w:jc w:val="center"/>
              <w:rPr>
                <w:rFonts w:ascii="Times New Roman" w:hAnsi="Times New Roman"/>
                <w:b/>
                <w:sz w:val="18"/>
                <w:szCs w:val="18"/>
              </w:rPr>
            </w:pPr>
            <w:r>
              <w:rPr>
                <w:rFonts w:hint="eastAsia" w:ascii="Times New Roman" w:hAnsi="Times New Roman"/>
                <w:b/>
                <w:sz w:val="18"/>
                <w:szCs w:val="18"/>
              </w:rPr>
              <w:t>序号</w:t>
            </w:r>
          </w:p>
        </w:tc>
        <w:tc>
          <w:tcPr>
            <w:tcW w:w="1278" w:type="dxa"/>
            <w:vAlign w:val="center"/>
          </w:tcPr>
          <w:p w14:paraId="4B902CC6">
            <w:pPr>
              <w:adjustRightInd w:val="0"/>
              <w:snapToGrid w:val="0"/>
              <w:spacing w:line="288" w:lineRule="auto"/>
              <w:ind w:left="-53" w:leftChars="-25" w:right="-53" w:rightChars="-25"/>
              <w:jc w:val="center"/>
              <w:rPr>
                <w:rFonts w:ascii="Times New Roman" w:hAnsi="Times New Roman"/>
                <w:b/>
                <w:sz w:val="18"/>
                <w:szCs w:val="18"/>
              </w:rPr>
            </w:pPr>
            <w:r>
              <w:rPr>
                <w:rFonts w:hint="eastAsia" w:ascii="Times New Roman" w:hAnsi="Times New Roman"/>
                <w:b/>
                <w:sz w:val="18"/>
                <w:szCs w:val="18"/>
              </w:rPr>
              <w:t>实践环节名称</w:t>
            </w:r>
          </w:p>
        </w:tc>
        <w:tc>
          <w:tcPr>
            <w:tcW w:w="983" w:type="dxa"/>
            <w:vAlign w:val="center"/>
          </w:tcPr>
          <w:p w14:paraId="17BFB504">
            <w:pPr>
              <w:snapToGrid w:val="0"/>
              <w:spacing w:line="288" w:lineRule="auto"/>
              <w:jc w:val="center"/>
              <w:rPr>
                <w:rFonts w:ascii="Times New Roman" w:hAnsi="Times New Roman"/>
                <w:b/>
                <w:sz w:val="18"/>
                <w:szCs w:val="18"/>
              </w:rPr>
            </w:pPr>
            <w:r>
              <w:rPr>
                <w:rFonts w:hint="eastAsia" w:ascii="Times New Roman" w:hAnsi="Times New Roman"/>
                <w:b/>
                <w:sz w:val="18"/>
                <w:szCs w:val="18"/>
              </w:rPr>
              <w:t>课程目标</w:t>
            </w:r>
          </w:p>
        </w:tc>
        <w:tc>
          <w:tcPr>
            <w:tcW w:w="2041" w:type="dxa"/>
            <w:vAlign w:val="center"/>
          </w:tcPr>
          <w:p w14:paraId="068032EF">
            <w:pPr>
              <w:snapToGrid w:val="0"/>
              <w:spacing w:line="288" w:lineRule="auto"/>
              <w:jc w:val="center"/>
              <w:rPr>
                <w:rFonts w:ascii="Times New Roman" w:hAnsi="Times New Roman"/>
                <w:b/>
                <w:sz w:val="18"/>
                <w:szCs w:val="18"/>
              </w:rPr>
            </w:pPr>
            <w:r>
              <w:rPr>
                <w:rFonts w:hint="eastAsia" w:ascii="Times New Roman" w:hAnsi="Times New Roman"/>
                <w:b/>
                <w:sz w:val="18"/>
                <w:szCs w:val="18"/>
              </w:rPr>
              <w:t>主要实践内容</w:t>
            </w:r>
          </w:p>
        </w:tc>
        <w:tc>
          <w:tcPr>
            <w:tcW w:w="1361" w:type="dxa"/>
            <w:vAlign w:val="center"/>
          </w:tcPr>
          <w:p w14:paraId="7F3760FE">
            <w:pPr>
              <w:snapToGrid w:val="0"/>
              <w:spacing w:line="288" w:lineRule="auto"/>
              <w:jc w:val="center"/>
              <w:rPr>
                <w:rFonts w:ascii="Times New Roman" w:hAnsi="Times New Roman"/>
                <w:b/>
                <w:sz w:val="18"/>
                <w:szCs w:val="18"/>
              </w:rPr>
            </w:pPr>
            <w:r>
              <w:rPr>
                <w:rFonts w:hint="eastAsia" w:ascii="Times New Roman" w:hAnsi="Times New Roman"/>
                <w:b/>
                <w:sz w:val="18"/>
                <w:szCs w:val="18"/>
              </w:rPr>
              <w:t>教学</w:t>
            </w:r>
            <w:r>
              <w:rPr>
                <w:rFonts w:ascii="Times New Roman" w:hAnsi="Times New Roman"/>
                <w:b/>
                <w:sz w:val="18"/>
                <w:szCs w:val="18"/>
              </w:rPr>
              <w:t>要求</w:t>
            </w:r>
          </w:p>
        </w:tc>
        <w:tc>
          <w:tcPr>
            <w:tcW w:w="1482" w:type="dxa"/>
            <w:vAlign w:val="center"/>
          </w:tcPr>
          <w:p w14:paraId="43B848E2">
            <w:pPr>
              <w:snapToGrid w:val="0"/>
              <w:spacing w:line="288" w:lineRule="auto"/>
              <w:jc w:val="center"/>
              <w:rPr>
                <w:rFonts w:ascii="Times New Roman" w:hAnsi="Times New Roman"/>
                <w:b/>
                <w:sz w:val="18"/>
                <w:szCs w:val="18"/>
              </w:rPr>
            </w:pPr>
            <w:r>
              <w:rPr>
                <w:rFonts w:hint="eastAsia" w:ascii="Times New Roman" w:hAnsi="Times New Roman"/>
                <w:b/>
                <w:sz w:val="18"/>
                <w:szCs w:val="18"/>
              </w:rPr>
              <w:t>课程思政育人</w:t>
            </w:r>
          </w:p>
        </w:tc>
        <w:tc>
          <w:tcPr>
            <w:tcW w:w="1144" w:type="dxa"/>
            <w:vAlign w:val="center"/>
          </w:tcPr>
          <w:p w14:paraId="5B4BC7EF">
            <w:pPr>
              <w:snapToGrid w:val="0"/>
              <w:spacing w:line="288" w:lineRule="auto"/>
              <w:jc w:val="center"/>
              <w:rPr>
                <w:rFonts w:ascii="Times New Roman" w:hAnsi="Times New Roman"/>
                <w:b/>
                <w:sz w:val="18"/>
                <w:szCs w:val="18"/>
              </w:rPr>
            </w:pPr>
            <w:r>
              <w:rPr>
                <w:rFonts w:hint="eastAsia" w:ascii="Times New Roman" w:hAnsi="Times New Roman"/>
                <w:b/>
                <w:sz w:val="18"/>
                <w:szCs w:val="18"/>
              </w:rPr>
              <w:t>赛证融通</w:t>
            </w:r>
          </w:p>
        </w:tc>
      </w:tr>
      <w:tr w14:paraId="0518C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4DE88731">
            <w:pPr>
              <w:snapToGrid w:val="0"/>
              <w:spacing w:line="288" w:lineRule="auto"/>
              <w:jc w:val="center"/>
              <w:rPr>
                <w:rFonts w:hint="eastAsia" w:ascii="Times New Roman" w:hAnsi="Times New Roman" w:eastAsia="宋体"/>
                <w:bCs/>
                <w:sz w:val="18"/>
                <w:szCs w:val="18"/>
                <w:lang w:val="en-US" w:eastAsia="zh-CN"/>
              </w:rPr>
            </w:pPr>
            <w:r>
              <w:rPr>
                <w:rFonts w:hint="eastAsia" w:ascii="Times New Roman" w:hAnsi="Times New Roman"/>
                <w:bCs/>
                <w:sz w:val="18"/>
                <w:szCs w:val="18"/>
                <w:lang w:val="en-US" w:eastAsia="zh-CN"/>
              </w:rPr>
              <w:t>1</w:t>
            </w:r>
          </w:p>
        </w:tc>
        <w:tc>
          <w:tcPr>
            <w:tcW w:w="1278" w:type="dxa"/>
            <w:vAlign w:val="center"/>
          </w:tcPr>
          <w:p w14:paraId="61D71F52">
            <w:pPr>
              <w:snapToGrid w:val="0"/>
              <w:spacing w:line="288" w:lineRule="auto"/>
              <w:ind w:left="-53" w:leftChars="-25" w:right="-53" w:rightChars="-25"/>
              <w:jc w:val="center"/>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物流认识实习</w:t>
            </w:r>
          </w:p>
        </w:tc>
        <w:tc>
          <w:tcPr>
            <w:tcW w:w="983" w:type="dxa"/>
          </w:tcPr>
          <w:p w14:paraId="4C745870">
            <w:pPr>
              <w:snapToGrid w:val="0"/>
              <w:spacing w:line="288" w:lineRule="auto"/>
              <w:jc w:val="left"/>
              <w:rPr>
                <w:rFonts w:hint="eastAsia" w:ascii="Times New Roman" w:hAnsi="Times New Roman" w:eastAsia="宋体"/>
                <w:color w:val="FF0000"/>
                <w:sz w:val="18"/>
                <w:szCs w:val="18"/>
                <w:lang w:eastAsia="zh-CN"/>
              </w:rPr>
            </w:pPr>
            <w:r>
              <w:rPr>
                <w:rFonts w:hint="eastAsia" w:ascii="Times New Roman" w:hAnsi="Times New Roman"/>
                <w:color w:val="0000FF"/>
                <w:sz w:val="18"/>
                <w:szCs w:val="18"/>
                <w:lang w:eastAsia="zh-CN"/>
              </w:rPr>
              <w:t>了</w:t>
            </w:r>
            <w:r>
              <w:rPr>
                <w:rFonts w:hint="eastAsia" w:ascii="宋体" w:hAnsi="宋体"/>
                <w:sz w:val="18"/>
                <w:szCs w:val="18"/>
                <w:lang w:eastAsia="zh-CN"/>
              </w:rPr>
              <w:t>解物流基本业务类型、操作流程，具备基本的专业感官认知，培养专业应有兴趣与意识</w:t>
            </w:r>
            <w:r>
              <w:rPr>
                <w:rFonts w:hint="eastAsia" w:ascii="Times New Roman" w:hAnsi="Times New Roman"/>
                <w:color w:val="0000FF"/>
                <w:sz w:val="18"/>
                <w:szCs w:val="18"/>
                <w:lang w:eastAsia="zh-CN"/>
              </w:rPr>
              <w:t>。</w:t>
            </w:r>
          </w:p>
        </w:tc>
        <w:tc>
          <w:tcPr>
            <w:tcW w:w="2041" w:type="dxa"/>
            <w:vAlign w:val="center"/>
          </w:tcPr>
          <w:p w14:paraId="20BE55FE">
            <w:pPr>
              <w:snapToGrid w:val="0"/>
              <w:spacing w:line="288" w:lineRule="auto"/>
              <w:ind w:firstLine="360" w:firstLineChars="200"/>
              <w:rPr>
                <w:rFonts w:hint="default" w:ascii="宋体" w:hAnsi="宋体" w:eastAsia="宋体"/>
                <w:sz w:val="18"/>
                <w:szCs w:val="18"/>
                <w:lang w:val="en-US" w:eastAsia="zh-CN"/>
              </w:rPr>
            </w:pPr>
            <w:r>
              <w:rPr>
                <w:rFonts w:hint="eastAsia" w:ascii="宋体" w:hAnsi="宋体"/>
                <w:sz w:val="18"/>
                <w:szCs w:val="18"/>
                <w:lang w:eastAsia="zh-CN"/>
              </w:rPr>
              <w:t>认识物流企业运作一般模式；制造企业物流部及其职责范围；物流主要功能环节作业计划与组织实施；物流在商品流通中的地位与作用等。</w:t>
            </w:r>
          </w:p>
        </w:tc>
        <w:tc>
          <w:tcPr>
            <w:tcW w:w="1361" w:type="dxa"/>
            <w:vAlign w:val="center"/>
          </w:tcPr>
          <w:p w14:paraId="68824AD5">
            <w:pPr>
              <w:snapToGrid w:val="0"/>
              <w:spacing w:line="288" w:lineRule="auto"/>
              <w:rPr>
                <w:rFonts w:hint="eastAsia" w:ascii="宋体" w:hAnsi="宋体" w:eastAsia="宋体"/>
                <w:sz w:val="18"/>
                <w:szCs w:val="18"/>
                <w:lang w:eastAsia="zh-CN"/>
              </w:rPr>
            </w:pPr>
            <w:r>
              <w:rPr>
                <w:rFonts w:hint="eastAsia" w:ascii="宋体" w:hAnsi="宋体"/>
                <w:sz w:val="18"/>
                <w:szCs w:val="18"/>
                <w:lang w:eastAsia="zh-CN"/>
              </w:rPr>
              <w:t>组织物流企业实地参观、讨论与交流；物流有关应用软件操作适应；提交课程实习报告等。</w:t>
            </w:r>
          </w:p>
        </w:tc>
        <w:tc>
          <w:tcPr>
            <w:tcW w:w="1482" w:type="dxa"/>
            <w:vAlign w:val="center"/>
          </w:tcPr>
          <w:p w14:paraId="498660AA">
            <w:pPr>
              <w:snapToGrid w:val="0"/>
              <w:spacing w:line="288" w:lineRule="auto"/>
              <w:rPr>
                <w:rFonts w:hint="eastAsia" w:ascii="宋体" w:hAnsi="宋体" w:eastAsia="宋体"/>
                <w:bCs/>
                <w:sz w:val="18"/>
                <w:szCs w:val="18"/>
                <w:lang w:eastAsia="zh-CN"/>
              </w:rPr>
            </w:pPr>
            <w:r>
              <w:rPr>
                <w:rFonts w:hint="eastAsia" w:ascii="宋体" w:hAnsi="宋体"/>
                <w:bCs/>
                <w:sz w:val="18"/>
                <w:szCs w:val="18"/>
                <w:lang w:eastAsia="zh-CN"/>
              </w:rPr>
              <w:t>从我国物流业发展的规模与速度上，进一步激发专业学生爱国热情，学好专业，服务行业。</w:t>
            </w:r>
          </w:p>
        </w:tc>
        <w:tc>
          <w:tcPr>
            <w:tcW w:w="1144" w:type="dxa"/>
          </w:tcPr>
          <w:p w14:paraId="4AD0C144">
            <w:pPr>
              <w:snapToGrid w:val="0"/>
              <w:spacing w:line="288" w:lineRule="auto"/>
              <w:jc w:val="left"/>
              <w:rPr>
                <w:rFonts w:ascii="宋体" w:hAnsi="宋体"/>
                <w:bCs/>
                <w:sz w:val="18"/>
                <w:szCs w:val="18"/>
              </w:rPr>
            </w:pPr>
            <w:r>
              <w:rPr>
                <w:rFonts w:hint="eastAsia" w:ascii="宋体" w:hAnsi="宋体"/>
                <w:sz w:val="18"/>
                <w:szCs w:val="18"/>
                <w:lang w:eastAsia="zh-CN"/>
              </w:rPr>
              <w:t>对接物流管理</w:t>
            </w:r>
            <w:r>
              <w:rPr>
                <w:rFonts w:hint="eastAsia" w:ascii="宋体" w:hAnsi="宋体"/>
                <w:sz w:val="18"/>
                <w:szCs w:val="18"/>
                <w:lang w:val="en-US" w:eastAsia="zh-CN"/>
              </w:rPr>
              <w:t>1+X技能证书培训与考核、</w:t>
            </w:r>
            <w:r>
              <w:rPr>
                <w:rFonts w:hint="eastAsia" w:ascii="宋体" w:hAnsi="宋体"/>
                <w:sz w:val="18"/>
                <w:szCs w:val="18"/>
                <w:lang w:eastAsia="zh-CN"/>
              </w:rPr>
              <w:t>江苏省智慧物流技能大赛中生产与运作管理部分内容，生产作业、生产计划、看板管理等。</w:t>
            </w:r>
          </w:p>
        </w:tc>
      </w:tr>
      <w:tr w14:paraId="17F4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4B9424D">
            <w:pPr>
              <w:snapToGrid w:val="0"/>
              <w:spacing w:line="288" w:lineRule="auto"/>
              <w:jc w:val="center"/>
              <w:rPr>
                <w:rFonts w:hint="eastAsia" w:ascii="Times New Roman" w:hAnsi="Times New Roman" w:eastAsia="宋体"/>
                <w:bCs/>
                <w:sz w:val="18"/>
                <w:szCs w:val="18"/>
                <w:lang w:val="en-US" w:eastAsia="zh-CN"/>
              </w:rPr>
            </w:pPr>
            <w:r>
              <w:rPr>
                <w:rFonts w:hint="eastAsia" w:ascii="Times New Roman" w:hAnsi="Times New Roman"/>
                <w:bCs/>
                <w:sz w:val="18"/>
                <w:szCs w:val="18"/>
                <w:lang w:val="en-US" w:eastAsia="zh-CN"/>
              </w:rPr>
              <w:t>2</w:t>
            </w:r>
          </w:p>
        </w:tc>
        <w:tc>
          <w:tcPr>
            <w:tcW w:w="1278" w:type="dxa"/>
            <w:vAlign w:val="center"/>
          </w:tcPr>
          <w:p w14:paraId="4391FD54">
            <w:pPr>
              <w:snapToGrid w:val="0"/>
              <w:spacing w:line="288" w:lineRule="auto"/>
              <w:ind w:left="-53" w:leftChars="-25" w:right="-53" w:rightChars="-25"/>
              <w:jc w:val="center"/>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lang w:val="en-US" w:eastAsia="zh-CN"/>
                <w14:textFill>
                  <w14:solidFill>
                    <w14:schemeClr w14:val="tx1"/>
                  </w14:solidFill>
                </w14:textFill>
              </w:rPr>
              <w:t>物流专业综合实训</w:t>
            </w:r>
          </w:p>
        </w:tc>
        <w:tc>
          <w:tcPr>
            <w:tcW w:w="983" w:type="dxa"/>
          </w:tcPr>
          <w:p w14:paraId="12FEE0EA">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知识目标：了解企业物流管理岗位</w:t>
            </w:r>
          </w:p>
          <w:p w14:paraId="455108C4">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基本业务运作，掌握物流岗位操作和业务流程，熟悉物流业务运营与管理</w:t>
            </w:r>
            <w:r>
              <w:rPr>
                <w:rFonts w:hint="eastAsia" w:ascii="Times New Roman" w:hAnsi="Times New Roman"/>
                <w:color w:val="000000" w:themeColor="text1"/>
                <w:sz w:val="18"/>
                <w:szCs w:val="18"/>
                <w:lang w:eastAsia="zh-CN"/>
                <w14:textFill>
                  <w14:solidFill>
                    <w14:schemeClr w14:val="tx1"/>
                  </w14:solidFill>
                </w14:textFill>
              </w:rPr>
              <w:t>内容</w:t>
            </w:r>
            <w:r>
              <w:rPr>
                <w:rFonts w:hint="eastAsia" w:ascii="Times New Roman" w:hAnsi="Times New Roman"/>
                <w:color w:val="000000" w:themeColor="text1"/>
                <w:sz w:val="18"/>
                <w:szCs w:val="18"/>
                <w14:textFill>
                  <w14:solidFill>
                    <w14:schemeClr w14:val="tx1"/>
                  </w14:solidFill>
                </w14:textFill>
              </w:rPr>
              <w:t>。</w:t>
            </w:r>
          </w:p>
          <w:p w14:paraId="210E2369">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能力目标：能进行物流基本</w:t>
            </w:r>
            <w:r>
              <w:rPr>
                <w:rFonts w:hint="eastAsia" w:ascii="Times New Roman" w:hAnsi="Times New Roman"/>
                <w:color w:val="000000" w:themeColor="text1"/>
                <w:sz w:val="18"/>
                <w:szCs w:val="18"/>
                <w:lang w:eastAsia="zh-CN"/>
                <w14:textFill>
                  <w14:solidFill>
                    <w14:schemeClr w14:val="tx1"/>
                  </w14:solidFill>
                </w14:textFill>
              </w:rPr>
              <w:t>业务岗位</w:t>
            </w:r>
            <w:r>
              <w:rPr>
                <w:rFonts w:hint="eastAsia" w:ascii="Times New Roman" w:hAnsi="Times New Roman"/>
                <w:color w:val="000000" w:themeColor="text1"/>
                <w:sz w:val="18"/>
                <w:szCs w:val="18"/>
                <w14:textFill>
                  <w14:solidFill>
                    <w14:schemeClr w14:val="tx1"/>
                  </w14:solidFill>
                </w14:textFill>
              </w:rPr>
              <w:t>操</w:t>
            </w:r>
          </w:p>
          <w:p w14:paraId="5DF1305A">
            <w:pPr>
              <w:snapToGrid w:val="0"/>
              <w:spacing w:line="288"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作</w:t>
            </w:r>
            <w:r>
              <w:rPr>
                <w:rFonts w:hint="eastAsia" w:ascii="Times New Roman" w:hAnsi="Times New Roman"/>
                <w:color w:val="000000" w:themeColor="text1"/>
                <w:sz w:val="18"/>
                <w:szCs w:val="18"/>
                <w:lang w:eastAsia="zh-CN"/>
                <w14:textFill>
                  <w14:solidFill>
                    <w14:schemeClr w14:val="tx1"/>
                  </w14:solidFill>
                </w14:textFill>
              </w:rPr>
              <w:t>，形成专业基本技能</w:t>
            </w:r>
            <w:r>
              <w:rPr>
                <w:rFonts w:hint="eastAsia" w:ascii="Times New Roman" w:hAnsi="Times New Roman"/>
                <w:color w:val="000000" w:themeColor="text1"/>
                <w:sz w:val="18"/>
                <w:szCs w:val="18"/>
                <w14:textFill>
                  <w14:solidFill>
                    <w14:schemeClr w14:val="tx1"/>
                  </w14:solidFill>
                </w14:textFill>
              </w:rPr>
              <w:t>，能进行综合物流业务方案设计和优化，能初步适</w:t>
            </w:r>
            <w:r>
              <w:rPr>
                <w:rFonts w:hint="eastAsia" w:ascii="Times New Roman" w:hAnsi="Times New Roman"/>
                <w:color w:val="000000" w:themeColor="text1"/>
                <w:sz w:val="18"/>
                <w:szCs w:val="18"/>
                <w:lang w:eastAsia="zh-CN"/>
                <w14:textFill>
                  <w14:solidFill>
                    <w14:schemeClr w14:val="tx1"/>
                  </w14:solidFill>
                </w14:textFill>
              </w:rPr>
              <w:t>应</w:t>
            </w:r>
            <w:r>
              <w:rPr>
                <w:rFonts w:hint="eastAsia" w:ascii="Times New Roman" w:hAnsi="Times New Roman"/>
                <w:color w:val="000000" w:themeColor="text1"/>
                <w:sz w:val="18"/>
                <w:szCs w:val="18"/>
                <w14:textFill>
                  <w14:solidFill>
                    <w14:schemeClr w14:val="tx1"/>
                  </w14:solidFill>
                </w14:textFill>
              </w:rPr>
              <w:t>企业基层业务实践。</w:t>
            </w:r>
          </w:p>
        </w:tc>
        <w:tc>
          <w:tcPr>
            <w:tcW w:w="2041" w:type="dxa"/>
            <w:vAlign w:val="center"/>
          </w:tcPr>
          <w:p w14:paraId="6AD2FE83">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项目一：</w:t>
            </w:r>
            <w:r>
              <w:rPr>
                <w:rFonts w:hint="eastAsia" w:ascii="宋体" w:hAnsi="宋体"/>
                <w:color w:val="000000" w:themeColor="text1"/>
                <w:sz w:val="18"/>
                <w:szCs w:val="18"/>
                <w14:textFill>
                  <w14:solidFill>
                    <w14:schemeClr w14:val="tx1"/>
                  </w14:solidFill>
                </w14:textFill>
              </w:rPr>
              <w:t>专业基本技能实训；</w:t>
            </w:r>
          </w:p>
          <w:p w14:paraId="3FA6E944">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项目二：</w:t>
            </w:r>
            <w:r>
              <w:rPr>
                <w:rFonts w:hint="eastAsia" w:ascii="宋体" w:hAnsi="宋体"/>
                <w:color w:val="000000" w:themeColor="text1"/>
                <w:sz w:val="18"/>
                <w:szCs w:val="18"/>
                <w14:textFill>
                  <w14:solidFill>
                    <w14:schemeClr w14:val="tx1"/>
                  </w14:solidFill>
                </w14:textFill>
              </w:rPr>
              <w:t>物流组织与</w:t>
            </w:r>
          </w:p>
          <w:p w14:paraId="318C3994">
            <w:pPr>
              <w:snapToGrid w:val="0"/>
              <w:spacing w:line="288" w:lineRule="auto"/>
              <w:ind w:firstLine="360" w:firstLineChars="20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管理实训；</w:t>
            </w:r>
          </w:p>
          <w:p w14:paraId="3DC597C1">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项目三：</w:t>
            </w:r>
            <w:r>
              <w:rPr>
                <w:rFonts w:hint="eastAsia" w:ascii="宋体" w:hAnsi="宋体"/>
                <w:color w:val="000000" w:themeColor="text1"/>
                <w:sz w:val="18"/>
                <w:szCs w:val="18"/>
                <w14:textFill>
                  <w14:solidFill>
                    <w14:schemeClr w14:val="tx1"/>
                  </w14:solidFill>
                </w14:textFill>
              </w:rPr>
              <w:t>物流通用岗</w:t>
            </w:r>
          </w:p>
          <w:p w14:paraId="0B632C84">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位核心技能训练：运输管理与设计、仓配管理</w:t>
            </w:r>
          </w:p>
          <w:p w14:paraId="615381EF">
            <w:pPr>
              <w:snapToGrid w:val="0"/>
              <w:spacing w:line="288" w:lineRule="auto"/>
              <w:ind w:firstLine="360" w:firstLineChars="20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与设计；</w:t>
            </w:r>
          </w:p>
          <w:p w14:paraId="610EDFC6">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项目四：</w:t>
            </w:r>
            <w:r>
              <w:rPr>
                <w:rFonts w:hint="eastAsia" w:ascii="宋体" w:hAnsi="宋体"/>
                <w:color w:val="000000" w:themeColor="text1"/>
                <w:sz w:val="18"/>
                <w:szCs w:val="18"/>
                <w14:textFill>
                  <w14:solidFill>
                    <w14:schemeClr w14:val="tx1"/>
                  </w14:solidFill>
                </w14:textFill>
              </w:rPr>
              <w:t>物流信息系</w:t>
            </w:r>
          </w:p>
          <w:p w14:paraId="708DEC27">
            <w:pPr>
              <w:snapToGrid w:val="0"/>
              <w:spacing w:line="288" w:lineRule="auto"/>
              <w:ind w:firstLine="360" w:firstLineChars="20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统实训；</w:t>
            </w:r>
          </w:p>
          <w:p w14:paraId="2CE73481">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项目五：</w:t>
            </w:r>
            <w:r>
              <w:rPr>
                <w:rFonts w:hint="eastAsia" w:ascii="宋体" w:hAnsi="宋体"/>
                <w:color w:val="000000" w:themeColor="text1"/>
                <w:sz w:val="18"/>
                <w:szCs w:val="18"/>
                <w14:textFill>
                  <w14:solidFill>
                    <w14:schemeClr w14:val="tx1"/>
                  </w14:solidFill>
                </w14:textFill>
              </w:rPr>
              <w:t>物流综合作业方案设计；</w:t>
            </w:r>
          </w:p>
          <w:p w14:paraId="227CF47C">
            <w:pPr>
              <w:snapToGrid w:val="0"/>
              <w:spacing w:line="288" w:lineRule="auto"/>
              <w:ind w:firstLine="360" w:firstLineChars="20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项目六：</w:t>
            </w:r>
            <w:r>
              <w:rPr>
                <w:rFonts w:hint="eastAsia" w:ascii="宋体" w:hAnsi="宋体"/>
                <w:color w:val="000000" w:themeColor="text1"/>
                <w:sz w:val="18"/>
                <w:szCs w:val="18"/>
                <w14:textFill>
                  <w14:solidFill>
                    <w14:schemeClr w14:val="tx1"/>
                  </w14:solidFill>
                </w14:textFill>
              </w:rPr>
              <w:t>物流综合业务现场操作实施；</w:t>
            </w:r>
          </w:p>
          <w:p w14:paraId="6B04E2A5">
            <w:pPr>
              <w:snapToGrid w:val="0"/>
              <w:spacing w:line="288" w:lineRule="auto"/>
              <w:ind w:firstLine="360" w:firstLineChars="200"/>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项目七：</w:t>
            </w:r>
            <w:r>
              <w:rPr>
                <w:rFonts w:hint="eastAsia" w:ascii="宋体" w:hAnsi="宋体"/>
                <w:color w:val="000000" w:themeColor="text1"/>
                <w:sz w:val="18"/>
                <w:szCs w:val="18"/>
                <w14:textFill>
                  <w14:solidFill>
                    <w14:schemeClr w14:val="tx1"/>
                  </w14:solidFill>
                </w14:textFill>
              </w:rPr>
              <w:t>1+X 考证实训。</w:t>
            </w:r>
          </w:p>
          <w:p w14:paraId="0FF3C48A">
            <w:pPr>
              <w:snapToGrid w:val="0"/>
              <w:spacing w:line="288" w:lineRule="auto"/>
              <w:ind w:firstLine="360" w:firstLineChars="200"/>
              <w:jc w:val="center"/>
              <w:rPr>
                <w:rFonts w:hint="eastAsia" w:ascii="宋体" w:hAnsi="宋体"/>
                <w:color w:val="000000" w:themeColor="text1"/>
                <w:sz w:val="18"/>
                <w:szCs w:val="18"/>
                <w14:textFill>
                  <w14:solidFill>
                    <w14:schemeClr w14:val="tx1"/>
                  </w14:solidFill>
                </w14:textFill>
              </w:rPr>
            </w:pPr>
          </w:p>
        </w:tc>
        <w:tc>
          <w:tcPr>
            <w:tcW w:w="1361" w:type="dxa"/>
            <w:vAlign w:val="center"/>
          </w:tcPr>
          <w:p w14:paraId="477B1218">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教学方式方法：采用工学结合、校企合作方式，实施任务驱动型和项目式现场实训教学。考核方式：采取过程性考核与终结性考核相结合的方式，考核计分为测试成绩占 60%、实训报告占 10%、工作态度占 10%、出勤情况占 20%。</w:t>
            </w:r>
          </w:p>
          <w:p w14:paraId="0318FCB6">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实训实践要求：需在专业实训室完成教学、学习和实训，实践教学比例 100%。</w:t>
            </w:r>
          </w:p>
          <w:p w14:paraId="6323CAE8">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教师要求：德才兼备，爱岗敬业；具有中级以上职称；具有扎实的物流管理专业知识和丰富的物</w:t>
            </w:r>
          </w:p>
          <w:p w14:paraId="088BC632">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流行业实际工作经验，能承担物流专业课程教学、实习实训指导教学任务。</w:t>
            </w:r>
          </w:p>
          <w:p w14:paraId="2BED97AB">
            <w:pPr>
              <w:snapToGrid w:val="0"/>
              <w:spacing w:line="288" w:lineRule="auto"/>
              <w:rPr>
                <w:rFonts w:hint="eastAsia" w:ascii="宋体" w:hAnsi="宋体"/>
                <w:color w:val="000000" w:themeColor="text1"/>
                <w:sz w:val="18"/>
                <w:szCs w:val="18"/>
                <w14:textFill>
                  <w14:solidFill>
                    <w14:schemeClr w14:val="tx1"/>
                  </w14:solidFill>
                </w14:textFill>
              </w:rPr>
            </w:pPr>
          </w:p>
        </w:tc>
        <w:tc>
          <w:tcPr>
            <w:tcW w:w="1482" w:type="dxa"/>
            <w:vAlign w:val="center"/>
          </w:tcPr>
          <w:p w14:paraId="4515AC3B">
            <w:pPr>
              <w:snapToGrid w:val="0"/>
              <w:spacing w:line="288" w:lineRule="auto"/>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确立正确的人生观和价值观，培养学生的诚实守信品质与爱岗敬业精神，培养良好的劳动实践观念和与职业素养。</w:t>
            </w:r>
          </w:p>
        </w:tc>
        <w:tc>
          <w:tcPr>
            <w:tcW w:w="1144" w:type="dxa"/>
          </w:tcPr>
          <w:p w14:paraId="3DDB2FEB">
            <w:pPr>
              <w:snapToGrid w:val="0"/>
              <w:spacing w:line="288"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sz w:val="18"/>
                <w:szCs w:val="18"/>
                <w:lang w:eastAsia="zh-CN"/>
              </w:rPr>
              <w:t>对接物</w:t>
            </w:r>
            <w:r>
              <w:rPr>
                <w:rFonts w:hint="eastAsia" w:ascii="宋体" w:hAnsi="宋体"/>
                <w:sz w:val="18"/>
                <w:szCs w:val="18"/>
                <w:lang w:val="en-US" w:eastAsia="zh-CN"/>
              </w:rPr>
              <w:t>流师、采购师等技能证书培训与考核、</w:t>
            </w:r>
            <w:r>
              <w:rPr>
                <w:rFonts w:hint="eastAsia" w:ascii="宋体" w:hAnsi="宋体"/>
                <w:sz w:val="18"/>
                <w:szCs w:val="18"/>
                <w:lang w:eastAsia="zh-CN"/>
              </w:rPr>
              <w:t>江苏省智慧物流技能大赛中生产与运作管理部分内容，生产作业、生产计划、看板管理等。</w:t>
            </w:r>
          </w:p>
        </w:tc>
      </w:tr>
      <w:tr w14:paraId="4DB6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7DA4F9CD">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3</w:t>
            </w:r>
          </w:p>
        </w:tc>
        <w:tc>
          <w:tcPr>
            <w:tcW w:w="1278" w:type="dxa"/>
            <w:vAlign w:val="center"/>
          </w:tcPr>
          <w:p w14:paraId="01D9F018">
            <w:pPr>
              <w:snapToGrid w:val="0"/>
              <w:spacing w:line="288" w:lineRule="auto"/>
              <w:ind w:left="-53" w:leftChars="-25" w:right="-53" w:rightChars="-25"/>
              <w:jc w:val="center"/>
              <w:rPr>
                <w:rFonts w:hint="default" w:ascii="Times New Roman" w:hAnsi="Times New Roman" w:eastAsia="宋体"/>
                <w:color w:val="000000" w:themeColor="text1"/>
                <w:sz w:val="18"/>
                <w:szCs w:val="18"/>
                <w:lang w:val="en-US" w:eastAsia="zh-CN"/>
                <w14:textFill>
                  <w14:solidFill>
                    <w14:schemeClr w14:val="tx1"/>
                  </w14:solidFill>
                </w14:textFill>
              </w:rPr>
            </w:pPr>
            <w:bookmarkStart w:id="28" w:name="_GoBack"/>
            <w:bookmarkEnd w:id="28"/>
            <w:r>
              <w:rPr>
                <w:rFonts w:hint="eastAsia" w:ascii="Times New Roman" w:hAnsi="Times New Roman"/>
                <w:color w:val="000000" w:themeColor="text1"/>
                <w:sz w:val="18"/>
                <w:szCs w:val="18"/>
                <w:lang w:val="en-US" w:eastAsia="zh-CN"/>
                <w14:textFill>
                  <w14:solidFill>
                    <w14:schemeClr w14:val="tx1"/>
                  </w14:solidFill>
                </w14:textFill>
              </w:rPr>
              <w:t>物流管理专业企业实践</w:t>
            </w:r>
          </w:p>
        </w:tc>
        <w:tc>
          <w:tcPr>
            <w:tcW w:w="983" w:type="dxa"/>
          </w:tcPr>
          <w:p w14:paraId="277F3C64">
            <w:pPr>
              <w:snapToGrid w:val="0"/>
              <w:spacing w:line="288" w:lineRule="auto"/>
              <w:jc w:val="left"/>
              <w:rPr>
                <w:rFonts w:hint="default" w:ascii="Times New Roman" w:hAnsi="Times New Roman" w:eastAsia="宋体"/>
                <w:color w:val="000000" w:themeColor="text1"/>
                <w:sz w:val="18"/>
                <w:szCs w:val="18"/>
                <w:lang w:val="en-US" w:eastAsia="zh-CN"/>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知识</w:t>
            </w:r>
            <w:r>
              <w:rPr>
                <w:rFonts w:hint="eastAsia" w:ascii="Times New Roman" w:hAnsi="Times New Roman"/>
                <w:color w:val="000000" w:themeColor="text1"/>
                <w:sz w:val="18"/>
                <w:szCs w:val="18"/>
                <w:lang w:val="en-US" w:eastAsia="zh-CN"/>
                <w14:textFill>
                  <w14:solidFill>
                    <w14:schemeClr w14:val="tx1"/>
                  </w14:solidFill>
                </w14:textFill>
              </w:rPr>
              <w:t>目</w:t>
            </w:r>
            <w:r>
              <w:rPr>
                <w:rFonts w:hint="eastAsia" w:ascii="Times New Roman" w:hAnsi="Times New Roman"/>
                <w:color w:val="000000" w:themeColor="text1"/>
                <w:sz w:val="18"/>
                <w:szCs w:val="18"/>
                <w14:textFill>
                  <w14:solidFill>
                    <w14:schemeClr w14:val="tx1"/>
                  </w14:solidFill>
                </w14:textFill>
              </w:rPr>
              <w:t>标：</w:t>
            </w:r>
            <w:r>
              <w:rPr>
                <w:rFonts w:hint="eastAsia" w:ascii="Times New Roman" w:hAnsi="Times New Roman"/>
                <w:color w:val="000000" w:themeColor="text1"/>
                <w:sz w:val="18"/>
                <w:szCs w:val="18"/>
                <w:lang w:val="en-US" w:eastAsia="zh-CN"/>
                <w14:textFill>
                  <w14:solidFill>
                    <w14:schemeClr w14:val="tx1"/>
                  </w14:solidFill>
                </w14:textFill>
              </w:rPr>
              <w:t>了解物流企业的组织结构、主要业务（运输、仓储、配送、客服等）、资产设备及管理流程，从而建立对企业物流运作的系统性认知；</w:t>
            </w:r>
          </w:p>
          <w:p w14:paraId="43D18D64">
            <w:pPr>
              <w:snapToGrid w:val="0"/>
              <w:spacing w:line="288" w:lineRule="auto"/>
              <w:jc w:val="left"/>
              <w:rPr>
                <w:rFonts w:hint="default" w:ascii="Times New Roman" w:hAnsi="Times New Roman"/>
                <w:color w:val="000000" w:themeColor="text1"/>
                <w:sz w:val="18"/>
                <w:szCs w:val="18"/>
                <w:lang w:val="en-US"/>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能力</w:t>
            </w:r>
            <w:r>
              <w:rPr>
                <w:rFonts w:hint="eastAsia" w:ascii="Times New Roman" w:hAnsi="Times New Roman"/>
                <w:color w:val="000000" w:themeColor="text1"/>
                <w:sz w:val="18"/>
                <w:szCs w:val="18"/>
                <w:lang w:eastAsia="zh-CN"/>
                <w14:textFill>
                  <w14:solidFill>
                    <w14:schemeClr w14:val="tx1"/>
                  </w14:solidFill>
                </w14:textFill>
              </w:rPr>
              <w:t>要求</w:t>
            </w:r>
            <w:r>
              <w:rPr>
                <w:rFonts w:hint="eastAsia" w:ascii="Times New Roman" w:hAnsi="Times New Roman"/>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lang w:val="en-US" w:eastAsia="zh-CN"/>
                <w14:textFill>
                  <w14:solidFill>
                    <w14:schemeClr w14:val="tx1"/>
                  </w14:solidFill>
                </w14:textFill>
              </w:rPr>
              <w:t>初步适应运输调度、仓储管理、客户服务等物流核心岗位的实际操作，学会条形码设备、电子拣选等智慧物流设备及软件系统的应用；能运用智慧物流、大数据、物联网等先进技术解决实际问题，通过物流系统优化仿真优化流程等。培养工匠精神和信息素养、学会遵守现场规章制度，注重 安全规范，增强沟通协调、团队协作意识。</w:t>
            </w:r>
          </w:p>
        </w:tc>
        <w:tc>
          <w:tcPr>
            <w:tcW w:w="2041" w:type="dxa"/>
            <w:vAlign w:val="center"/>
          </w:tcPr>
          <w:p w14:paraId="321F0DDE">
            <w:pPr>
              <w:numPr>
                <w:ilvl w:val="0"/>
                <w:numId w:val="1"/>
              </w:numPr>
              <w:snapToGrid w:val="0"/>
              <w:spacing w:line="288" w:lineRule="auto"/>
              <w:jc w:val="center"/>
              <w:rPr>
                <w:rFonts w:hint="eastAsia"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有关智慧仓配运营方面，货物入库、接运、验收，在库期间的的盘点、防损、及出库时的备货、理货、交接等全流程操作管理；</w:t>
            </w:r>
          </w:p>
          <w:p w14:paraId="3A1F0A5E">
            <w:pPr>
              <w:numPr>
                <w:ilvl w:val="0"/>
                <w:numId w:val="1"/>
              </w:numPr>
              <w:snapToGrid w:val="0"/>
              <w:spacing w:line="288" w:lineRule="auto"/>
              <w:jc w:val="center"/>
              <w:rPr>
                <w:rFonts w:hint="default"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运输与配送管理方面：运输方式选择、运输组织、运输计划制定、成本控制等；</w:t>
            </w:r>
          </w:p>
          <w:p w14:paraId="1CE1CE68">
            <w:pPr>
              <w:numPr>
                <w:ilvl w:val="0"/>
                <w:numId w:val="1"/>
              </w:numPr>
              <w:snapToGrid w:val="0"/>
              <w:spacing w:line="288" w:lineRule="auto"/>
              <w:jc w:val="center"/>
              <w:rPr>
                <w:rFonts w:hint="default"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国际货运代理方面：掌握国际贸易术语、信用证、海运提单等单证的处理技巧、国际物流案例设计与分析等；</w:t>
            </w:r>
          </w:p>
          <w:p w14:paraId="2B9EF775">
            <w:pPr>
              <w:numPr>
                <w:ilvl w:val="0"/>
                <w:numId w:val="1"/>
              </w:numPr>
              <w:snapToGrid w:val="0"/>
              <w:spacing w:line="288" w:lineRule="auto"/>
              <w:jc w:val="center"/>
              <w:rPr>
                <w:rFonts w:hint="default" w:ascii="宋体" w:hAnsi="宋体"/>
                <w:color w:val="000000" w:themeColor="text1"/>
                <w:sz w:val="18"/>
                <w:szCs w:val="18"/>
                <w:lang w:val="en-US" w:eastAsia="zh-CN"/>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供应链协同与物流项目运营方面：了解供应商、制造商、分销商、零售商等供应链上的不同环节，体验物流项目开发、执行、跟踪、质量管理、成本核算与管控等全过程，物流客服的流程与内容等。</w:t>
            </w:r>
          </w:p>
        </w:tc>
        <w:tc>
          <w:tcPr>
            <w:tcW w:w="1361" w:type="dxa"/>
            <w:vAlign w:val="center"/>
          </w:tcPr>
          <w:p w14:paraId="12C3438D">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实行校企双导师制，企业导师占40%，负责岗位标准解读、行业案例剖析等，</w:t>
            </w:r>
            <w:r>
              <w:rPr>
                <w:rFonts w:hint="eastAsia" w:ascii="宋体" w:hAnsi="宋体"/>
                <w:color w:val="000000" w:themeColor="text1"/>
                <w:sz w:val="18"/>
                <w:szCs w:val="18"/>
                <w14:textFill>
                  <w14:solidFill>
                    <w14:schemeClr w14:val="tx1"/>
                  </w14:solidFill>
                </w14:textFill>
              </w:rPr>
              <w:t>专业教师进行理论和技能指导、讲解和答疑；企业教师进行现场指导、示范、讲解和答疑。</w:t>
            </w:r>
          </w:p>
          <w:p w14:paraId="136EC63F">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考核方式</w:t>
            </w:r>
            <w:r>
              <w:rPr>
                <w:rFonts w:hint="eastAsia" w:ascii="宋体" w:hAnsi="宋体"/>
                <w:color w:val="000000" w:themeColor="text1"/>
                <w:sz w:val="18"/>
                <w:szCs w:val="18"/>
                <w:lang w:val="en-US" w:eastAsia="zh-CN"/>
                <w14:textFill>
                  <w14:solidFill>
                    <w14:schemeClr w14:val="tx1"/>
                  </w14:solidFill>
                </w14:textFill>
              </w:rPr>
              <w:t>上注重过程性考核，纳入企业订单处理及时率、客户投诉解决满意度等KPI指标，</w:t>
            </w:r>
            <w:r>
              <w:rPr>
                <w:rFonts w:hint="eastAsia" w:ascii="宋体" w:hAnsi="宋体"/>
                <w:color w:val="000000" w:themeColor="text1"/>
                <w:sz w:val="18"/>
                <w:szCs w:val="18"/>
                <w14:textFill>
                  <w14:solidFill>
                    <w14:schemeClr w14:val="tx1"/>
                  </w14:solidFill>
                </w14:textFill>
              </w:rPr>
              <w:t>企业指导教师会同专业指导老师进行过程考核和结果考核，给出考核等级和评语。</w:t>
            </w:r>
          </w:p>
        </w:tc>
        <w:tc>
          <w:tcPr>
            <w:tcW w:w="1482" w:type="dxa"/>
            <w:vAlign w:val="center"/>
          </w:tcPr>
          <w:p w14:paraId="10A25E04">
            <w:pPr>
              <w:snapToGrid w:val="0"/>
              <w:spacing w:line="288" w:lineRule="auto"/>
              <w:rPr>
                <w:rFonts w:hint="default" w:ascii="宋体" w:hAnsi="宋体" w:eastAsia="宋体"/>
                <w:bCs/>
                <w:color w:val="000000" w:themeColor="text1"/>
                <w:sz w:val="18"/>
                <w:szCs w:val="18"/>
                <w:lang w:val="en-US" w:eastAsia="zh-CN"/>
                <w14:textFill>
                  <w14:solidFill>
                    <w14:schemeClr w14:val="tx1"/>
                  </w14:solidFill>
                </w14:textFill>
              </w:rPr>
            </w:pPr>
            <w:r>
              <w:rPr>
                <w:rFonts w:hint="eastAsia" w:ascii="宋体" w:hAnsi="宋体"/>
                <w:bCs/>
                <w:color w:val="000000" w:themeColor="text1"/>
                <w:sz w:val="18"/>
                <w:szCs w:val="18"/>
                <w:lang w:val="en-US" w:eastAsia="zh-CN"/>
                <w14:textFill>
                  <w14:solidFill>
                    <w14:schemeClr w14:val="tx1"/>
                  </w14:solidFill>
                </w14:textFill>
              </w:rPr>
              <w:t>增强物流强国的使命担当，学习先进物流企业的文化理念，感悟工匠精神的实质内涵，培养严谨细致的工作作风，树立质量意识与责任意识，加强诚信守法，锐意创新，锻炼吃苦耐劳的意志品质，在企业项目中培养团队协作精神、提升沟通协调与解决问题的能力，建立客户导向的服务意识。</w:t>
            </w:r>
          </w:p>
        </w:tc>
        <w:tc>
          <w:tcPr>
            <w:tcW w:w="1144" w:type="dxa"/>
          </w:tcPr>
          <w:p w14:paraId="54B3D98F">
            <w:pPr>
              <w:snapToGrid w:val="0"/>
              <w:spacing w:line="288" w:lineRule="auto"/>
              <w:jc w:val="left"/>
              <w:rPr>
                <w:rFonts w:hint="eastAsia" w:ascii="宋体" w:hAnsi="宋体"/>
                <w:bCs/>
                <w:color w:val="000000" w:themeColor="text1"/>
                <w:sz w:val="18"/>
                <w:szCs w:val="18"/>
                <w14:textFill>
                  <w14:solidFill>
                    <w14:schemeClr w14:val="tx1"/>
                  </w14:solidFill>
                </w14:textFill>
              </w:rPr>
            </w:pPr>
          </w:p>
        </w:tc>
      </w:tr>
      <w:tr w14:paraId="7D6F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0BC6F074">
            <w:pPr>
              <w:snapToGrid w:val="0"/>
              <w:spacing w:line="288" w:lineRule="auto"/>
              <w:jc w:val="center"/>
              <w:rPr>
                <w:rFonts w:hint="eastAsia" w:ascii="Times New Roman" w:hAnsi="Times New Roman" w:eastAsia="宋体"/>
                <w:bCs/>
                <w:sz w:val="18"/>
                <w:szCs w:val="18"/>
                <w:lang w:val="en-US" w:eastAsia="zh-CN"/>
              </w:rPr>
            </w:pPr>
            <w:r>
              <w:rPr>
                <w:rFonts w:hint="eastAsia" w:ascii="Times New Roman" w:hAnsi="Times New Roman"/>
                <w:bCs/>
                <w:sz w:val="18"/>
                <w:szCs w:val="18"/>
                <w:lang w:val="en-US" w:eastAsia="zh-CN"/>
              </w:rPr>
              <w:t>4</w:t>
            </w:r>
          </w:p>
        </w:tc>
        <w:tc>
          <w:tcPr>
            <w:tcW w:w="1278" w:type="dxa"/>
            <w:vAlign w:val="center"/>
          </w:tcPr>
          <w:p w14:paraId="119A79EE">
            <w:pPr>
              <w:snapToGrid w:val="0"/>
              <w:spacing w:line="288" w:lineRule="auto"/>
              <w:ind w:left="-53" w:leftChars="-25" w:right="-53" w:rightChars="-25"/>
              <w:jc w:val="center"/>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物流管理岗位实习Ⅰ</w:t>
            </w:r>
          </w:p>
        </w:tc>
        <w:tc>
          <w:tcPr>
            <w:tcW w:w="983" w:type="dxa"/>
          </w:tcPr>
          <w:p w14:paraId="08786F4F">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知识</w:t>
            </w:r>
            <w:r>
              <w:rPr>
                <w:rFonts w:hint="eastAsia" w:ascii="Times New Roman" w:hAnsi="Times New Roman"/>
                <w:color w:val="000000" w:themeColor="text1"/>
                <w:sz w:val="18"/>
                <w:szCs w:val="18"/>
                <w:lang w:val="en-US" w:eastAsia="zh-CN"/>
                <w14:textFill>
                  <w14:solidFill>
                    <w14:schemeClr w14:val="tx1"/>
                  </w14:solidFill>
                </w14:textFill>
              </w:rPr>
              <w:t>目</w:t>
            </w:r>
            <w:r>
              <w:rPr>
                <w:rFonts w:hint="eastAsia" w:ascii="Times New Roman" w:hAnsi="Times New Roman"/>
                <w:color w:val="000000" w:themeColor="text1"/>
                <w:sz w:val="18"/>
                <w:szCs w:val="18"/>
                <w14:textFill>
                  <w14:solidFill>
                    <w14:schemeClr w14:val="tx1"/>
                  </w14:solidFill>
                </w14:textFill>
              </w:rPr>
              <w:t>标：了解实习企业规章制度、员工守则，掌握岗位工作所需知识，熟</w:t>
            </w:r>
          </w:p>
          <w:p w14:paraId="3CE61B41">
            <w:pPr>
              <w:snapToGrid w:val="0"/>
              <w:spacing w:line="288" w:lineRule="auto"/>
              <w:jc w:val="left"/>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悉实习岗位的工作过程，工作程序；掌握仓储及运输岗位相关知识和操作技能，具有良好的专业知识基础；熟悉物流企业运营管理</w:t>
            </w:r>
            <w:r>
              <w:rPr>
                <w:rFonts w:hint="eastAsia" w:ascii="Times New Roman" w:hAnsi="Times New Roman"/>
                <w:color w:val="000000" w:themeColor="text1"/>
                <w:sz w:val="18"/>
                <w:szCs w:val="18"/>
                <w:lang w:eastAsia="zh-CN"/>
                <w14:textFill>
                  <w14:solidFill>
                    <w14:schemeClr w14:val="tx1"/>
                  </w14:solidFill>
                </w14:textFill>
              </w:rPr>
              <w:t>，</w:t>
            </w:r>
            <w:r>
              <w:rPr>
                <w:rFonts w:hint="eastAsia" w:ascii="Times New Roman" w:hAnsi="Times New Roman"/>
                <w:color w:val="000000" w:themeColor="text1"/>
                <w:sz w:val="18"/>
                <w:szCs w:val="18"/>
                <w14:textFill>
                  <w14:solidFill>
                    <w14:schemeClr w14:val="tx1"/>
                  </w14:solidFill>
                </w14:textFill>
              </w:rPr>
              <w:t>掌握物流业务流程与操作准。</w:t>
            </w:r>
          </w:p>
          <w:p w14:paraId="161E2880">
            <w:pPr>
              <w:snapToGrid w:val="0"/>
              <w:spacing w:line="288"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能力</w:t>
            </w:r>
            <w:r>
              <w:rPr>
                <w:rFonts w:hint="eastAsia" w:ascii="Times New Roman" w:hAnsi="Times New Roman"/>
                <w:color w:val="000000" w:themeColor="text1"/>
                <w:sz w:val="18"/>
                <w:szCs w:val="18"/>
                <w:lang w:eastAsia="zh-CN"/>
                <w14:textFill>
                  <w14:solidFill>
                    <w14:schemeClr w14:val="tx1"/>
                  </w14:solidFill>
                </w14:textFill>
              </w:rPr>
              <w:t>要求</w:t>
            </w:r>
            <w:r>
              <w:rPr>
                <w:rFonts w:hint="eastAsia" w:ascii="Times New Roman" w:hAnsi="Times New Roman"/>
                <w:color w:val="000000" w:themeColor="text1"/>
                <w:sz w:val="18"/>
                <w:szCs w:val="18"/>
                <w14:textFill>
                  <w14:solidFill>
                    <w14:schemeClr w14:val="tx1"/>
                  </w14:solidFill>
                </w14:textFill>
              </w:rPr>
              <w:t>：能快速适应实习企业工作环境；能按照实习企业要求完成实习任务，提升职业能力和职业素养。能利用已掌握的专业知识和技能运用到实践中,并利用岗位实战进一步提高职业能力、开阔视野。</w:t>
            </w:r>
          </w:p>
        </w:tc>
        <w:tc>
          <w:tcPr>
            <w:tcW w:w="2041" w:type="dxa"/>
            <w:vAlign w:val="center"/>
          </w:tcPr>
          <w:p w14:paraId="39D2C4FA">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 仓储管理岗</w:t>
            </w:r>
          </w:p>
          <w:p w14:paraId="5CEFDCA2">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位群:包括仓储</w:t>
            </w:r>
          </w:p>
          <w:p w14:paraId="49AA8AC8">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作业、理货作</w:t>
            </w:r>
          </w:p>
          <w:p w14:paraId="5641A58E">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业、分拣作业、</w:t>
            </w:r>
          </w:p>
          <w:p w14:paraId="2F1CB851">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复核包装、材料</w:t>
            </w:r>
          </w:p>
          <w:p w14:paraId="27636BFE">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管理、叉车作业</w:t>
            </w:r>
          </w:p>
          <w:p w14:paraId="49A5396C">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等实习内容；</w:t>
            </w:r>
          </w:p>
          <w:p w14:paraId="1DCEE120">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 运输配送管</w:t>
            </w:r>
          </w:p>
          <w:p w14:paraId="3189C727">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理岗位群:包括</w:t>
            </w:r>
          </w:p>
          <w:p w14:paraId="12313BD8">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运输调度、配送</w:t>
            </w:r>
          </w:p>
          <w:p w14:paraId="5BDD3C39">
            <w:pPr>
              <w:snapToGrid w:val="0"/>
              <w:spacing w:line="288" w:lineRule="auto"/>
              <w:jc w:val="both"/>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lang w:val="en-US" w:eastAsia="zh-CN"/>
                <w14:textFill>
                  <w14:solidFill>
                    <w14:schemeClr w14:val="tx1"/>
                  </w14:solidFill>
                </w14:textFill>
              </w:rPr>
              <w:t xml:space="preserve"> </w:t>
            </w:r>
            <w:r>
              <w:rPr>
                <w:rFonts w:hint="eastAsia" w:ascii="宋体" w:hAnsi="宋体"/>
                <w:color w:val="000000" w:themeColor="text1"/>
                <w:sz w:val="18"/>
                <w:szCs w:val="18"/>
                <w14:textFill>
                  <w14:solidFill>
                    <w14:schemeClr w14:val="tx1"/>
                  </w14:solidFill>
                </w14:textFill>
              </w:rPr>
              <w:t>作业、货运代理</w:t>
            </w:r>
          </w:p>
          <w:p w14:paraId="2AEC3207">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业务等实习内</w:t>
            </w:r>
          </w:p>
          <w:p w14:paraId="2FBE68F0">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容；</w:t>
            </w:r>
          </w:p>
          <w:p w14:paraId="6589187F">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 物流营销</w:t>
            </w:r>
            <w:r>
              <w:rPr>
                <w:rFonts w:hint="eastAsia" w:ascii="宋体" w:hAnsi="宋体"/>
                <w:color w:val="000000" w:themeColor="text1"/>
                <w:sz w:val="18"/>
                <w:szCs w:val="18"/>
                <w:lang w:eastAsia="zh-CN"/>
                <w14:textFill>
                  <w14:solidFill>
                    <w14:schemeClr w14:val="tx1"/>
                  </w14:solidFill>
                </w14:textFill>
              </w:rPr>
              <w:t>客服</w:t>
            </w:r>
            <w:r>
              <w:rPr>
                <w:rFonts w:hint="eastAsia" w:ascii="宋体" w:hAnsi="宋体"/>
                <w:color w:val="000000" w:themeColor="text1"/>
                <w:sz w:val="18"/>
                <w:szCs w:val="18"/>
                <w14:textFill>
                  <w14:solidFill>
                    <w14:schemeClr w14:val="tx1"/>
                  </w14:solidFill>
                </w14:textFill>
              </w:rPr>
              <w:t>岗</w:t>
            </w:r>
          </w:p>
          <w:p w14:paraId="329779E4">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位群:包括物流</w:t>
            </w:r>
          </w:p>
          <w:p w14:paraId="6103057A">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营销、物流客户服务等实习内容；</w:t>
            </w:r>
          </w:p>
          <w:p w14:paraId="295695C8">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4. 物流辅助岗</w:t>
            </w:r>
          </w:p>
          <w:p w14:paraId="0BA24193">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位群:包括采购</w:t>
            </w:r>
          </w:p>
          <w:p w14:paraId="2ED15A48">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作业、物流信息</w:t>
            </w:r>
          </w:p>
          <w:p w14:paraId="6BD62861">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管理、单证制作</w:t>
            </w:r>
          </w:p>
          <w:p w14:paraId="58566484">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与管理等实习</w:t>
            </w:r>
          </w:p>
          <w:p w14:paraId="0C7145CF">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内容。</w:t>
            </w:r>
          </w:p>
        </w:tc>
        <w:tc>
          <w:tcPr>
            <w:tcW w:w="1361" w:type="dxa"/>
            <w:vAlign w:val="center"/>
          </w:tcPr>
          <w:p w14:paraId="6C797CF8">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教学方法：专业教师进行理论和技能指导、讲解和答疑；企业教师进行现场指导、示范、讲解和答疑。</w:t>
            </w:r>
          </w:p>
          <w:p w14:paraId="6C538B67">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考核方式：企业指导教师会同专业指导老师进行过程考核和结果考核，给出考核等级和评语。</w:t>
            </w:r>
          </w:p>
          <w:p w14:paraId="064C418E">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实训实践要求：</w:t>
            </w:r>
          </w:p>
          <w:p w14:paraId="23279B60">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1.实习人数比例:岗位实习学生的人数不超过实习企业在岗职工总数的 10%，在具体岗位项岗实</w:t>
            </w:r>
          </w:p>
          <w:p w14:paraId="2A3F267F">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习的学生人数，不高于同类岗位在岗职工总数的20%。</w:t>
            </w:r>
          </w:p>
          <w:p w14:paraId="406AF76B">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2.岗前培训:实习单位应当</w:t>
            </w:r>
            <w:r>
              <w:rPr>
                <w:rFonts w:hint="eastAsia" w:ascii="宋体" w:hAnsi="宋体"/>
                <w:color w:val="000000" w:themeColor="text1"/>
                <w:sz w:val="18"/>
                <w:szCs w:val="18"/>
                <w:lang w:eastAsia="zh-CN"/>
                <w14:textFill>
                  <w14:solidFill>
                    <w14:schemeClr w14:val="tx1"/>
                  </w14:solidFill>
                </w14:textFill>
              </w:rPr>
              <w:t>为</w:t>
            </w:r>
            <w:r>
              <w:rPr>
                <w:rFonts w:hint="eastAsia" w:ascii="宋体" w:hAnsi="宋体"/>
                <w:color w:val="000000" w:themeColor="text1"/>
                <w:sz w:val="18"/>
                <w:szCs w:val="18"/>
                <w14:textFill>
                  <w14:solidFill>
                    <w14:schemeClr w14:val="tx1"/>
                  </w14:solidFill>
                </w14:textFill>
              </w:rPr>
              <w:t>学校实习学生进行安全防范知识、岗位操作规程</w:t>
            </w:r>
            <w:r>
              <w:rPr>
                <w:rFonts w:hint="eastAsia" w:ascii="宋体" w:hAnsi="宋体"/>
                <w:color w:val="000000" w:themeColor="text1"/>
                <w:sz w:val="18"/>
                <w:szCs w:val="18"/>
                <w:lang w:eastAsia="zh-CN"/>
                <w14:textFill>
                  <w14:solidFill>
                    <w14:schemeClr w14:val="tx1"/>
                  </w14:solidFill>
                </w14:textFill>
              </w:rPr>
              <w:t>方面的</w:t>
            </w:r>
            <w:r>
              <w:rPr>
                <w:rFonts w:hint="eastAsia" w:ascii="宋体" w:hAnsi="宋体"/>
                <w:color w:val="000000" w:themeColor="text1"/>
                <w:sz w:val="18"/>
                <w:szCs w:val="18"/>
                <w14:textFill>
                  <w14:solidFill>
                    <w14:schemeClr w14:val="tx1"/>
                  </w14:solidFill>
                </w14:textFill>
              </w:rPr>
              <w:t>教育和培训。在学生岗位实习全过程中，学校和企业要加强安全生产、职业道德、职业精神等方面的教育。教师要求：要求经验丰富、业务素质好、责任心强、安全防范意识高的实习指导教师和专门的企业人员。</w:t>
            </w:r>
          </w:p>
          <w:p w14:paraId="2103C1CA">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1.企业指导教师应具备下列条件之一：</w:t>
            </w:r>
          </w:p>
          <w:p w14:paraId="3D57ADA4">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（1）具有三年以上物流相关行业工作经验，在本企业具有一年以上工龄；（2）具有助理工程师及以上职称，或高级工以上职业资格；</w:t>
            </w:r>
          </w:p>
          <w:p w14:paraId="64F240B3">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（3）具有丰富经验的企业物流管理骨干。</w:t>
            </w:r>
          </w:p>
          <w:p w14:paraId="1E13501C">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2.校内指导教师应具备下列条件之一：</w:t>
            </w:r>
          </w:p>
          <w:p w14:paraId="591A4E34">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（1）讲师(或工程师、实验师)及以上技术职；（2）具有累积两年及以上的企业实践经历；（3）具有物流师及以上相关职业资格。</w:t>
            </w:r>
          </w:p>
        </w:tc>
        <w:tc>
          <w:tcPr>
            <w:tcW w:w="1482" w:type="dxa"/>
            <w:vAlign w:val="center"/>
          </w:tcPr>
          <w:p w14:paraId="48AF307A">
            <w:pPr>
              <w:snapToGrid w:val="0"/>
              <w:spacing w:line="288" w:lineRule="auto"/>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培养爱岗敬业和诚信守信、求真务实的良好职业道德与契约精</w:t>
            </w:r>
          </w:p>
          <w:p w14:paraId="7CA91382">
            <w:pPr>
              <w:snapToGrid w:val="0"/>
              <w:spacing w:line="288" w:lineRule="auto"/>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神；培养吃苦耐劳、认真负责的职业操守；培养良好的职业素养和较强的安全</w:t>
            </w:r>
          </w:p>
          <w:p w14:paraId="7DD1FF1C">
            <w:pPr>
              <w:snapToGrid w:val="0"/>
              <w:spacing w:line="288" w:lineRule="auto"/>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意识。</w:t>
            </w:r>
          </w:p>
          <w:p w14:paraId="3188046D">
            <w:pPr>
              <w:snapToGrid w:val="0"/>
              <w:spacing w:line="288" w:lineRule="auto"/>
              <w:rPr>
                <w:rFonts w:hint="eastAsia" w:ascii="宋体" w:hAnsi="宋体"/>
                <w:bCs/>
                <w:color w:val="000000" w:themeColor="text1"/>
                <w:sz w:val="18"/>
                <w:szCs w:val="18"/>
                <w14:textFill>
                  <w14:solidFill>
                    <w14:schemeClr w14:val="tx1"/>
                  </w14:solidFill>
                </w14:textFill>
              </w:rPr>
            </w:pPr>
          </w:p>
        </w:tc>
        <w:tc>
          <w:tcPr>
            <w:tcW w:w="1144" w:type="dxa"/>
          </w:tcPr>
          <w:p w14:paraId="74474BC7">
            <w:pPr>
              <w:snapToGrid w:val="0"/>
              <w:spacing w:line="288" w:lineRule="auto"/>
              <w:jc w:val="left"/>
              <w:rPr>
                <w:rFonts w:hint="eastAsia" w:ascii="宋体" w:hAnsi="宋体"/>
                <w:bCs/>
                <w:color w:val="000000" w:themeColor="text1"/>
                <w:sz w:val="18"/>
                <w:szCs w:val="18"/>
                <w14:textFill>
                  <w14:solidFill>
                    <w14:schemeClr w14:val="tx1"/>
                  </w14:solidFill>
                </w14:textFill>
              </w:rPr>
            </w:pPr>
          </w:p>
        </w:tc>
      </w:tr>
      <w:tr w14:paraId="60D4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2EF75D6B">
            <w:pPr>
              <w:snapToGrid w:val="0"/>
              <w:spacing w:line="288" w:lineRule="auto"/>
              <w:jc w:val="center"/>
              <w:rPr>
                <w:rFonts w:hint="eastAsia" w:ascii="Times New Roman" w:hAnsi="Times New Roman" w:eastAsia="宋体"/>
                <w:bCs/>
                <w:sz w:val="18"/>
                <w:szCs w:val="18"/>
                <w:lang w:val="en-US" w:eastAsia="zh-CN"/>
              </w:rPr>
            </w:pPr>
            <w:r>
              <w:rPr>
                <w:rFonts w:hint="eastAsia" w:ascii="Times New Roman" w:hAnsi="Times New Roman"/>
                <w:bCs/>
                <w:sz w:val="18"/>
                <w:szCs w:val="18"/>
                <w:lang w:val="en-US" w:eastAsia="zh-CN"/>
              </w:rPr>
              <w:t>5</w:t>
            </w:r>
          </w:p>
        </w:tc>
        <w:tc>
          <w:tcPr>
            <w:tcW w:w="1278" w:type="dxa"/>
            <w:vAlign w:val="center"/>
          </w:tcPr>
          <w:p w14:paraId="44A5B673">
            <w:pPr>
              <w:snapToGrid w:val="0"/>
              <w:spacing w:line="288" w:lineRule="auto"/>
              <w:ind w:left="-53" w:leftChars="-25" w:right="-53" w:rightChars="-25"/>
              <w:jc w:val="center"/>
              <w:rPr>
                <w:rFonts w:ascii="Times New Roman" w:hAnsi="Times New Roman"/>
                <w:color w:val="FF0000"/>
                <w:sz w:val="18"/>
                <w:szCs w:val="18"/>
              </w:rPr>
            </w:pPr>
            <w:r>
              <w:rPr>
                <w:rFonts w:hint="eastAsia" w:ascii="Times New Roman" w:hAnsi="Times New Roman"/>
                <w:color w:val="000000" w:themeColor="text1"/>
                <w:sz w:val="18"/>
                <w:szCs w:val="18"/>
                <w14:textFill>
                  <w14:solidFill>
                    <w14:schemeClr w14:val="tx1"/>
                  </w14:solidFill>
                </w14:textFill>
              </w:rPr>
              <w:t>物流管理岗位实习Ⅱ</w:t>
            </w:r>
          </w:p>
        </w:tc>
        <w:tc>
          <w:tcPr>
            <w:tcW w:w="983" w:type="dxa"/>
          </w:tcPr>
          <w:p w14:paraId="7E1730D6">
            <w:pPr>
              <w:snapToGrid w:val="0"/>
              <w:spacing w:line="288"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lang w:eastAsia="zh-CN"/>
                <w14:textFill>
                  <w14:solidFill>
                    <w14:schemeClr w14:val="tx1"/>
                  </w14:solidFill>
                </w14:textFill>
              </w:rPr>
              <w:t>为阶段实习为就好业打下应有的专业技能与实践经历基础。</w:t>
            </w:r>
            <w:r>
              <w:rPr>
                <w:rFonts w:hint="eastAsia" w:ascii="Times New Roman" w:hAnsi="Times New Roman"/>
                <w:color w:val="000000" w:themeColor="text1"/>
                <w:sz w:val="18"/>
                <w:szCs w:val="18"/>
                <w14:textFill>
                  <w14:solidFill>
                    <w14:schemeClr w14:val="tx1"/>
                  </w14:solidFill>
                </w14:textFill>
              </w:rPr>
              <w:t>知识</w:t>
            </w:r>
            <w:r>
              <w:rPr>
                <w:rFonts w:hint="eastAsia" w:ascii="Times New Roman" w:hAnsi="Times New Roman"/>
                <w:color w:val="000000" w:themeColor="text1"/>
                <w:sz w:val="18"/>
                <w:szCs w:val="18"/>
                <w:lang w:val="en-US" w:eastAsia="zh-CN"/>
                <w14:textFill>
                  <w14:solidFill>
                    <w14:schemeClr w14:val="tx1"/>
                  </w14:solidFill>
                </w14:textFill>
              </w:rPr>
              <w:t>目</w:t>
            </w:r>
            <w:r>
              <w:rPr>
                <w:rFonts w:hint="eastAsia" w:ascii="Times New Roman" w:hAnsi="Times New Roman"/>
                <w:color w:val="000000" w:themeColor="text1"/>
                <w:sz w:val="18"/>
                <w:szCs w:val="18"/>
                <w14:textFill>
                  <w14:solidFill>
                    <w14:schemeClr w14:val="tx1"/>
                  </w14:solidFill>
                </w14:textFill>
              </w:rPr>
              <w:t>标：</w:t>
            </w:r>
            <w:r>
              <w:rPr>
                <w:rFonts w:hint="eastAsia" w:ascii="Times New Roman" w:hAnsi="Times New Roman"/>
                <w:color w:val="000000" w:themeColor="text1"/>
                <w:sz w:val="18"/>
                <w:szCs w:val="18"/>
                <w:lang w:eastAsia="zh-CN"/>
                <w14:textFill>
                  <w14:solidFill>
                    <w14:schemeClr w14:val="tx1"/>
                  </w14:solidFill>
                </w14:textFill>
              </w:rPr>
              <w:t>全面理解并掌握物流管理的主要内容、有关运输、仓储、配送、成本管控、客户服务、物流营销、货运代理、采购供应等的基本要点</w:t>
            </w:r>
            <w:r>
              <w:rPr>
                <w:rFonts w:hint="eastAsia" w:ascii="Times New Roman" w:hAnsi="Times New Roman"/>
                <w:color w:val="000000" w:themeColor="text1"/>
                <w:sz w:val="18"/>
                <w:szCs w:val="18"/>
                <w14:textFill>
                  <w14:solidFill>
                    <w14:schemeClr w14:val="tx1"/>
                  </w14:solidFill>
                </w14:textFill>
              </w:rPr>
              <w:t>。能力</w:t>
            </w:r>
            <w:r>
              <w:rPr>
                <w:rFonts w:hint="eastAsia" w:ascii="Times New Roman" w:hAnsi="Times New Roman"/>
                <w:color w:val="000000" w:themeColor="text1"/>
                <w:sz w:val="18"/>
                <w:szCs w:val="18"/>
                <w:lang w:eastAsia="zh-CN"/>
                <w14:textFill>
                  <w14:solidFill>
                    <w14:schemeClr w14:val="tx1"/>
                  </w14:solidFill>
                </w14:textFill>
              </w:rPr>
              <w:t>要求</w:t>
            </w:r>
            <w:r>
              <w:rPr>
                <w:rFonts w:hint="eastAsia" w:ascii="Times New Roman" w:hAnsi="Times New Roman"/>
                <w:color w:val="000000" w:themeColor="text1"/>
                <w:sz w:val="18"/>
                <w:szCs w:val="18"/>
                <w14:textFill>
                  <w14:solidFill>
                    <w14:schemeClr w14:val="tx1"/>
                  </w14:solidFill>
                </w14:textFill>
              </w:rPr>
              <w:t>：</w:t>
            </w:r>
            <w:r>
              <w:rPr>
                <w:rFonts w:hint="eastAsia" w:ascii="Times New Roman" w:hAnsi="Times New Roman"/>
                <w:color w:val="000000" w:themeColor="text1"/>
                <w:sz w:val="18"/>
                <w:szCs w:val="18"/>
                <w:lang w:eastAsia="zh-CN"/>
                <w14:textFill>
                  <w14:solidFill>
                    <w14:schemeClr w14:val="tx1"/>
                  </w14:solidFill>
                </w14:textFill>
              </w:rPr>
              <w:t>能全面适应实习企业的业务岗位，明确其工作职责要求，能综合应用物流专业知识现、分析、解决物流运输、仓储、配送、包装、成本控制中的一般问题，能对所在实习企业的运营有全面深入的体验，并能充分体现多做多练多思多总结多提升的总体要求，通过本阶段的岗位实习，专业学生要能够成为一个较为专业且能干的物流业务专业处理与管理人员，能通过单位与实习指导老师的有关专业能力的综合评测</w:t>
            </w:r>
            <w:r>
              <w:rPr>
                <w:rFonts w:hint="eastAsia" w:ascii="Times New Roman" w:hAnsi="Times New Roman"/>
                <w:color w:val="000000" w:themeColor="text1"/>
                <w:sz w:val="18"/>
                <w:szCs w:val="18"/>
                <w14:textFill>
                  <w14:solidFill>
                    <w14:schemeClr w14:val="tx1"/>
                  </w14:solidFill>
                </w14:textFill>
              </w:rPr>
              <w:t>。</w:t>
            </w:r>
          </w:p>
        </w:tc>
        <w:tc>
          <w:tcPr>
            <w:tcW w:w="2041" w:type="dxa"/>
            <w:vAlign w:val="center"/>
          </w:tcPr>
          <w:p w14:paraId="2CC627B1">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1. </w:t>
            </w:r>
            <w:r>
              <w:rPr>
                <w:rFonts w:hint="eastAsia" w:ascii="宋体" w:hAnsi="宋体"/>
                <w:color w:val="000000" w:themeColor="text1"/>
                <w:sz w:val="18"/>
                <w:szCs w:val="18"/>
                <w:lang w:eastAsia="zh-CN"/>
                <w14:textFill>
                  <w14:solidFill>
                    <w14:schemeClr w14:val="tx1"/>
                  </w14:solidFill>
                </w14:textFill>
              </w:rPr>
              <w:t>深化、细化、强化仓管知识在仓储岗位中的实际应用</w:t>
            </w:r>
            <w:r>
              <w:rPr>
                <w:rFonts w:hint="eastAsia" w:ascii="宋体" w:hAnsi="宋体"/>
                <w:color w:val="000000" w:themeColor="text1"/>
                <w:sz w:val="18"/>
                <w:szCs w:val="18"/>
                <w14:textFill>
                  <w14:solidFill>
                    <w14:schemeClr w14:val="tx1"/>
                  </w14:solidFill>
                </w14:textFill>
              </w:rPr>
              <w:t>:包括仓储</w:t>
            </w:r>
          </w:p>
          <w:p w14:paraId="63A01344">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作业、理货作</w:t>
            </w:r>
          </w:p>
          <w:p w14:paraId="06261ECC">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业、分拣作业、</w:t>
            </w:r>
          </w:p>
          <w:p w14:paraId="79983A40">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复核包装、材料</w:t>
            </w:r>
          </w:p>
          <w:p w14:paraId="3C8739AA">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管理、叉车作业</w:t>
            </w:r>
          </w:p>
          <w:p w14:paraId="2353B311">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等实习内容；</w:t>
            </w:r>
          </w:p>
          <w:p w14:paraId="0E514BBF">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w:t>
            </w:r>
            <w:r>
              <w:rPr>
                <w:rFonts w:hint="eastAsia" w:ascii="宋体" w:hAnsi="宋体"/>
                <w:color w:val="000000" w:themeColor="text1"/>
                <w:sz w:val="18"/>
                <w:szCs w:val="18"/>
                <w:lang w:eastAsia="zh-CN"/>
                <w14:textFill>
                  <w14:solidFill>
                    <w14:schemeClr w14:val="tx1"/>
                  </w14:solidFill>
                </w14:textFill>
              </w:rPr>
              <w:t>深化、细化、强化</w:t>
            </w:r>
            <w:r>
              <w:rPr>
                <w:rFonts w:hint="eastAsia" w:ascii="宋体" w:hAnsi="宋体"/>
                <w:color w:val="000000" w:themeColor="text1"/>
                <w:sz w:val="18"/>
                <w:szCs w:val="18"/>
                <w14:textFill>
                  <w14:solidFill>
                    <w14:schemeClr w14:val="tx1"/>
                  </w14:solidFill>
                </w14:textFill>
              </w:rPr>
              <w:t>运输配送管</w:t>
            </w:r>
          </w:p>
          <w:p w14:paraId="6BE89F04">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理</w:t>
            </w:r>
            <w:r>
              <w:rPr>
                <w:rFonts w:hint="eastAsia" w:ascii="宋体" w:hAnsi="宋体"/>
                <w:color w:val="000000" w:themeColor="text1"/>
                <w:sz w:val="18"/>
                <w:szCs w:val="18"/>
                <w:lang w:eastAsia="zh-CN"/>
                <w14:textFill>
                  <w14:solidFill>
                    <w14:schemeClr w14:val="tx1"/>
                  </w14:solidFill>
                </w14:textFill>
              </w:rPr>
              <w:t>知识在运输配送</w:t>
            </w:r>
            <w:r>
              <w:rPr>
                <w:rFonts w:hint="eastAsia" w:ascii="宋体" w:hAnsi="宋体"/>
                <w:color w:val="000000" w:themeColor="text1"/>
                <w:sz w:val="18"/>
                <w:szCs w:val="18"/>
                <w14:textFill>
                  <w14:solidFill>
                    <w14:schemeClr w14:val="tx1"/>
                  </w14:solidFill>
                </w14:textFill>
              </w:rPr>
              <w:t>岗位</w:t>
            </w:r>
            <w:r>
              <w:rPr>
                <w:rFonts w:hint="eastAsia" w:ascii="宋体" w:hAnsi="宋体"/>
                <w:color w:val="000000" w:themeColor="text1"/>
                <w:sz w:val="18"/>
                <w:szCs w:val="18"/>
                <w:lang w:eastAsia="zh-CN"/>
                <w14:textFill>
                  <w14:solidFill>
                    <w14:schemeClr w14:val="tx1"/>
                  </w14:solidFill>
                </w14:textFill>
              </w:rPr>
              <w:t>中的应用</w:t>
            </w:r>
            <w:r>
              <w:rPr>
                <w:rFonts w:hint="eastAsia" w:ascii="宋体" w:hAnsi="宋体"/>
                <w:color w:val="000000" w:themeColor="text1"/>
                <w:sz w:val="18"/>
                <w:szCs w:val="18"/>
                <w14:textFill>
                  <w14:solidFill>
                    <w14:schemeClr w14:val="tx1"/>
                  </w14:solidFill>
                </w14:textFill>
              </w:rPr>
              <w:t>:包括</w:t>
            </w:r>
          </w:p>
          <w:p w14:paraId="4D64AB2F">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运输调度、配送</w:t>
            </w:r>
          </w:p>
          <w:p w14:paraId="4A1D9204">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作业、货运代理</w:t>
            </w:r>
          </w:p>
          <w:p w14:paraId="5F940B9B">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业务等实习内</w:t>
            </w:r>
          </w:p>
          <w:p w14:paraId="2071BEB8">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容；</w:t>
            </w:r>
          </w:p>
          <w:p w14:paraId="15ABBF14">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3. </w:t>
            </w:r>
            <w:r>
              <w:rPr>
                <w:rFonts w:hint="eastAsia" w:ascii="宋体" w:hAnsi="宋体"/>
                <w:color w:val="000000" w:themeColor="text1"/>
                <w:sz w:val="18"/>
                <w:szCs w:val="18"/>
                <w:lang w:eastAsia="zh-CN"/>
                <w14:textFill>
                  <w14:solidFill>
                    <w14:schemeClr w14:val="tx1"/>
                  </w14:solidFill>
                </w14:textFill>
              </w:rPr>
              <w:t>深化、细化、强化</w:t>
            </w:r>
            <w:r>
              <w:rPr>
                <w:rFonts w:hint="eastAsia" w:ascii="宋体" w:hAnsi="宋体"/>
                <w:color w:val="000000" w:themeColor="text1"/>
                <w:sz w:val="18"/>
                <w:szCs w:val="18"/>
                <w14:textFill>
                  <w14:solidFill>
                    <w14:schemeClr w14:val="tx1"/>
                  </w14:solidFill>
                </w14:textFill>
              </w:rPr>
              <w:t>物流营销</w:t>
            </w:r>
            <w:r>
              <w:rPr>
                <w:rFonts w:hint="eastAsia" w:ascii="宋体" w:hAnsi="宋体"/>
                <w:color w:val="000000" w:themeColor="text1"/>
                <w:sz w:val="18"/>
                <w:szCs w:val="18"/>
                <w:lang w:eastAsia="zh-CN"/>
                <w14:textFill>
                  <w14:solidFill>
                    <w14:schemeClr w14:val="tx1"/>
                  </w14:solidFill>
                </w14:textFill>
              </w:rPr>
              <w:t>客服知识在物流营销、客服</w:t>
            </w:r>
            <w:r>
              <w:rPr>
                <w:rFonts w:hint="eastAsia" w:ascii="宋体" w:hAnsi="宋体"/>
                <w:color w:val="000000" w:themeColor="text1"/>
                <w:sz w:val="18"/>
                <w:szCs w:val="18"/>
                <w14:textFill>
                  <w14:solidFill>
                    <w14:schemeClr w14:val="tx1"/>
                  </w14:solidFill>
                </w14:textFill>
              </w:rPr>
              <w:t>岗</w:t>
            </w:r>
          </w:p>
          <w:p w14:paraId="2B5A4A4E">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位</w:t>
            </w:r>
            <w:r>
              <w:rPr>
                <w:rFonts w:hint="eastAsia" w:ascii="宋体" w:hAnsi="宋体"/>
                <w:color w:val="000000" w:themeColor="text1"/>
                <w:sz w:val="18"/>
                <w:szCs w:val="18"/>
                <w:lang w:eastAsia="zh-CN"/>
                <w14:textFill>
                  <w14:solidFill>
                    <w14:schemeClr w14:val="tx1"/>
                  </w14:solidFill>
                </w14:textFill>
              </w:rPr>
              <w:t>中的应用：</w:t>
            </w:r>
            <w:r>
              <w:rPr>
                <w:rFonts w:hint="eastAsia" w:ascii="宋体" w:hAnsi="宋体"/>
                <w:color w:val="000000" w:themeColor="text1"/>
                <w:sz w:val="18"/>
                <w:szCs w:val="18"/>
                <w14:textFill>
                  <w14:solidFill>
                    <w14:schemeClr w14:val="tx1"/>
                  </w14:solidFill>
                </w14:textFill>
              </w:rPr>
              <w:t>包括物流</w:t>
            </w:r>
          </w:p>
          <w:p w14:paraId="52B975C0">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营销、物流客户服务等实习内容；</w:t>
            </w:r>
          </w:p>
          <w:p w14:paraId="5FA20BA1">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 xml:space="preserve">4. </w:t>
            </w:r>
            <w:r>
              <w:rPr>
                <w:rFonts w:hint="eastAsia" w:ascii="宋体" w:hAnsi="宋体"/>
                <w:color w:val="000000" w:themeColor="text1"/>
                <w:sz w:val="18"/>
                <w:szCs w:val="18"/>
                <w:lang w:eastAsia="zh-CN"/>
                <w14:textFill>
                  <w14:solidFill>
                    <w14:schemeClr w14:val="tx1"/>
                  </w14:solidFill>
                </w14:textFill>
              </w:rPr>
              <w:t>深化、细化、强化其他专业知识在采购、生产等业务管理岗位中位中的应用：</w:t>
            </w:r>
            <w:r>
              <w:rPr>
                <w:rFonts w:hint="eastAsia" w:ascii="宋体" w:hAnsi="宋体"/>
                <w:color w:val="000000" w:themeColor="text1"/>
                <w:sz w:val="18"/>
                <w:szCs w:val="18"/>
                <w14:textFill>
                  <w14:solidFill>
                    <w14:schemeClr w14:val="tx1"/>
                  </w14:solidFill>
                </w14:textFill>
              </w:rPr>
              <w:t>包括采购</w:t>
            </w:r>
          </w:p>
          <w:p w14:paraId="54C46E43">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作业、物流信息</w:t>
            </w:r>
          </w:p>
          <w:p w14:paraId="180E30DA">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管理、单证制作</w:t>
            </w:r>
          </w:p>
          <w:p w14:paraId="13D0A97B">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与管理等实习</w:t>
            </w:r>
          </w:p>
          <w:p w14:paraId="522C223D">
            <w:pPr>
              <w:snapToGrid w:val="0"/>
              <w:spacing w:line="288" w:lineRule="auto"/>
              <w:ind w:firstLine="360" w:firstLineChars="200"/>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内容。</w:t>
            </w:r>
          </w:p>
        </w:tc>
        <w:tc>
          <w:tcPr>
            <w:tcW w:w="1361" w:type="dxa"/>
            <w:vAlign w:val="center"/>
          </w:tcPr>
          <w:p w14:paraId="1F9D50C9">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教学方法：专业教师进行理论和技能指导、讲解和答疑；企业教师进行现场指导、示范、讲解和答疑。</w:t>
            </w:r>
          </w:p>
          <w:p w14:paraId="22DCC4D8">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考核方式：企业指导教师会同专业指导老师进行过程考核和结果考核，给出考核等级和评语。</w:t>
            </w:r>
          </w:p>
          <w:p w14:paraId="04588854">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实训实践要求：</w:t>
            </w:r>
          </w:p>
          <w:p w14:paraId="32DC9FFB">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1.实习人数比例:岗位实习学生的人数不超过</w:t>
            </w:r>
          </w:p>
          <w:p w14:paraId="60C13A4C">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实习企业在岗职工总数的 10%，在具体岗位项岗实</w:t>
            </w:r>
          </w:p>
          <w:p w14:paraId="31E8CF13">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习的学生人数，不高于同类岗位在岗职工总数的20%。</w:t>
            </w:r>
          </w:p>
          <w:p w14:paraId="5213BB73">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2.岗前培训:实习单位应当会同学校实习学生进行安全防范知识、岗位操作规程</w:t>
            </w:r>
            <w:r>
              <w:rPr>
                <w:rFonts w:hint="eastAsia" w:ascii="宋体" w:hAnsi="宋体"/>
                <w:color w:val="000000" w:themeColor="text1"/>
                <w:sz w:val="18"/>
                <w:szCs w:val="18"/>
                <w:lang w:eastAsia="zh-CN"/>
                <w14:textFill>
                  <w14:solidFill>
                    <w14:schemeClr w14:val="tx1"/>
                  </w14:solidFill>
                </w14:textFill>
              </w:rPr>
              <w:t>方面的</w:t>
            </w:r>
            <w:r>
              <w:rPr>
                <w:rFonts w:hint="eastAsia" w:ascii="宋体" w:hAnsi="宋体"/>
                <w:color w:val="000000" w:themeColor="text1"/>
                <w:sz w:val="18"/>
                <w:szCs w:val="18"/>
                <w14:textFill>
                  <w14:solidFill>
                    <w14:schemeClr w14:val="tx1"/>
                  </w14:solidFill>
                </w14:textFill>
              </w:rPr>
              <w:t>教育和培训。在学生岗位实习全过程中，学校和企</w:t>
            </w:r>
          </w:p>
          <w:p w14:paraId="21572917">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业要加强安全生产、职业道德、职业精神等方面的教育。教师要求：要求经验丰富、业务素质好、责任心强、安全防范意识高的实习指导教师和专门的企业人员。</w:t>
            </w:r>
          </w:p>
          <w:p w14:paraId="07BEE9C3">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1.企业指导教师应具备下列条件之一：</w:t>
            </w:r>
          </w:p>
          <w:p w14:paraId="55375EE1">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1）具有三年以上物流相关行业工作经验，在本企业具有一年以上工龄；（2）具有助理工程师及以上职称，或高级工以上职业资格；（3）具有丰富经验的企业物流管理骨干。2.校内指导教师应具备下列条件之一：（1）讲师(或工程师、实验师)及以上技术职；</w:t>
            </w:r>
          </w:p>
          <w:p w14:paraId="021930B7">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（2）具有累积两年及以上的企业实践经历；（3）具有物流师及以上相关职业资格。</w:t>
            </w:r>
          </w:p>
        </w:tc>
        <w:tc>
          <w:tcPr>
            <w:tcW w:w="1482" w:type="dxa"/>
            <w:vAlign w:val="center"/>
          </w:tcPr>
          <w:p w14:paraId="5B8D2E71">
            <w:pPr>
              <w:snapToGrid w:val="0"/>
              <w:spacing w:line="288" w:lineRule="auto"/>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培养爱岗敬业和诚信守信、求真务实的良好职业道德与契约精</w:t>
            </w:r>
          </w:p>
          <w:p w14:paraId="69C0623A">
            <w:pPr>
              <w:snapToGrid w:val="0"/>
              <w:spacing w:line="288" w:lineRule="auto"/>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神；培养吃苦耐劳、认真负责的职业操守；培养良好的职业素养和较强的安全</w:t>
            </w:r>
          </w:p>
          <w:p w14:paraId="027E327B">
            <w:pPr>
              <w:snapToGrid w:val="0"/>
              <w:spacing w:line="288" w:lineRule="auto"/>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意识。</w:t>
            </w:r>
          </w:p>
          <w:p w14:paraId="03E5B10C">
            <w:pPr>
              <w:snapToGrid w:val="0"/>
              <w:spacing w:line="288" w:lineRule="auto"/>
              <w:rPr>
                <w:rFonts w:hint="eastAsia" w:ascii="宋体" w:hAnsi="宋体"/>
                <w:bCs/>
                <w:color w:val="000000" w:themeColor="text1"/>
                <w:sz w:val="18"/>
                <w:szCs w:val="18"/>
                <w14:textFill>
                  <w14:solidFill>
                    <w14:schemeClr w14:val="tx1"/>
                  </w14:solidFill>
                </w14:textFill>
              </w:rPr>
            </w:pPr>
          </w:p>
        </w:tc>
        <w:tc>
          <w:tcPr>
            <w:tcW w:w="1144" w:type="dxa"/>
          </w:tcPr>
          <w:p w14:paraId="43BCF3C4">
            <w:pPr>
              <w:snapToGrid w:val="0"/>
              <w:spacing w:line="288" w:lineRule="auto"/>
              <w:jc w:val="left"/>
              <w:rPr>
                <w:rFonts w:hint="eastAsia" w:ascii="宋体" w:hAnsi="宋体"/>
                <w:bCs/>
                <w:color w:val="000000" w:themeColor="text1"/>
                <w:sz w:val="18"/>
                <w:szCs w:val="18"/>
                <w14:textFill>
                  <w14:solidFill>
                    <w14:schemeClr w14:val="tx1"/>
                  </w14:solidFill>
                </w14:textFill>
              </w:rPr>
            </w:pPr>
          </w:p>
        </w:tc>
      </w:tr>
      <w:tr w14:paraId="2B99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805" w:type="dxa"/>
            <w:vAlign w:val="center"/>
          </w:tcPr>
          <w:p w14:paraId="6F8597F6">
            <w:pPr>
              <w:snapToGrid w:val="0"/>
              <w:spacing w:line="288" w:lineRule="auto"/>
              <w:jc w:val="center"/>
              <w:rPr>
                <w:rFonts w:hint="default" w:ascii="Times New Roman" w:hAnsi="Times New Roman"/>
                <w:bCs/>
                <w:sz w:val="18"/>
                <w:szCs w:val="18"/>
                <w:lang w:val="en-US" w:eastAsia="zh-CN"/>
              </w:rPr>
            </w:pPr>
            <w:r>
              <w:rPr>
                <w:rFonts w:hint="eastAsia" w:ascii="Times New Roman" w:hAnsi="Times New Roman"/>
                <w:bCs/>
                <w:sz w:val="18"/>
                <w:szCs w:val="18"/>
                <w:lang w:val="en-US" w:eastAsia="zh-CN"/>
              </w:rPr>
              <w:t>6</w:t>
            </w:r>
          </w:p>
        </w:tc>
        <w:tc>
          <w:tcPr>
            <w:tcW w:w="1278" w:type="dxa"/>
            <w:vAlign w:val="center"/>
          </w:tcPr>
          <w:p w14:paraId="7E76864C">
            <w:pPr>
              <w:snapToGrid w:val="0"/>
              <w:spacing w:line="288" w:lineRule="auto"/>
              <w:ind w:left="-53" w:leftChars="-25" w:right="-53" w:rightChars="-25"/>
              <w:jc w:val="center"/>
              <w:rPr>
                <w:rFonts w:hint="eastAsia"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物流管理毕业设计</w:t>
            </w:r>
          </w:p>
        </w:tc>
        <w:tc>
          <w:tcPr>
            <w:tcW w:w="983" w:type="dxa"/>
          </w:tcPr>
          <w:p w14:paraId="419D3F2B">
            <w:pPr>
              <w:snapToGrid w:val="0"/>
              <w:spacing w:line="288" w:lineRule="auto"/>
              <w:jc w:val="left"/>
              <w:rPr>
                <w:rFonts w:ascii="Times New Roman" w:hAnsi="Times New Roman"/>
                <w:color w:val="000000" w:themeColor="text1"/>
                <w:sz w:val="18"/>
                <w:szCs w:val="18"/>
                <w14:textFill>
                  <w14:solidFill>
                    <w14:schemeClr w14:val="tx1"/>
                  </w14:solidFill>
                </w14:textFill>
              </w:rPr>
            </w:pPr>
            <w:r>
              <w:rPr>
                <w:rFonts w:hint="eastAsia" w:ascii="Times New Roman" w:hAnsi="Times New Roman"/>
                <w:color w:val="000000" w:themeColor="text1"/>
                <w:sz w:val="18"/>
                <w:szCs w:val="18"/>
                <w14:textFill>
                  <w14:solidFill>
                    <w14:schemeClr w14:val="tx1"/>
                  </w14:solidFill>
                </w14:textFill>
              </w:rPr>
              <w:t xml:space="preserve">知识目标：依据毕业设计的任务，进行资料的调研、收集、加工与整理，正确使用工具书，掌握从事科学研究的基本方法和撰写优化方案的能力；掌握调研调查的基本方法。能力目标：培养学生综合运用所学基础理论、专业知识及基本技能来分析和解决实际问题的能力。 </w:t>
            </w:r>
          </w:p>
        </w:tc>
        <w:tc>
          <w:tcPr>
            <w:tcW w:w="2041" w:type="dxa"/>
            <w:vAlign w:val="center"/>
          </w:tcPr>
          <w:p w14:paraId="69DE502E">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毕业设计选题及任务书下达：完成毕业设计的选题、任务书下达、资料收集等工作；</w:t>
            </w:r>
          </w:p>
          <w:p w14:paraId="416CFA81">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毕业设计实施：到实习单位进行岗位实习，同时和指导老师反复沟通交流，按要求完成毕业设计成果；</w:t>
            </w:r>
          </w:p>
          <w:p w14:paraId="74393343">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毕业设计答辩内容：学生进行毕业设计答辩</w:t>
            </w:r>
          </w:p>
          <w:p w14:paraId="01DBBFBA">
            <w:pPr>
              <w:snapToGrid w:val="0"/>
              <w:spacing w:line="288" w:lineRule="auto"/>
              <w:jc w:val="center"/>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并完善毕业设计成果。</w:t>
            </w:r>
          </w:p>
          <w:p w14:paraId="3ACDCDA6">
            <w:pPr>
              <w:snapToGrid w:val="0"/>
              <w:spacing w:line="288" w:lineRule="auto"/>
              <w:ind w:firstLine="360" w:firstLineChars="200"/>
              <w:rPr>
                <w:rFonts w:hint="eastAsia" w:ascii="宋体" w:hAnsi="宋体"/>
                <w:color w:val="000000" w:themeColor="text1"/>
                <w:sz w:val="18"/>
                <w:szCs w:val="18"/>
                <w14:textFill>
                  <w14:solidFill>
                    <w14:schemeClr w14:val="tx1"/>
                  </w14:solidFill>
                </w14:textFill>
              </w:rPr>
            </w:pPr>
          </w:p>
        </w:tc>
        <w:tc>
          <w:tcPr>
            <w:tcW w:w="1361" w:type="dxa"/>
            <w:vAlign w:val="center"/>
          </w:tcPr>
          <w:p w14:paraId="3E171000">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教学组织：指导教师全程指导学生完成毕业设计选题、制定工作计划、开展毕业设计、形成毕业设计成果、参加毕业设计答辩等；毕业设计指导记录完整，指导过程真实有效。</w:t>
            </w:r>
          </w:p>
          <w:p w14:paraId="383B1D48">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毕业设计任务：指导教师给每位学生下达了毕业设计任务，同一选题不超过 3 名学生同时使用，学生独立完成设计任务；毕业设计选题每年更新</w:t>
            </w:r>
          </w:p>
          <w:p w14:paraId="6ACAE3F8">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30%左右，每 4 年全部更新一次。考核方式：毕业设计成果评价+答辩评价，有评价记录，评价结果客观。教师要求：指导教师具有中级以上专业技术职</w:t>
            </w:r>
          </w:p>
          <w:p w14:paraId="541CB5BF">
            <w:pPr>
              <w:snapToGrid w:val="0"/>
              <w:spacing w:line="288" w:lineRule="auto"/>
              <w:rPr>
                <w:rFonts w:hint="eastAsia" w:ascii="宋体" w:hAnsi="宋体"/>
                <w:color w:val="000000" w:themeColor="text1"/>
                <w:sz w:val="18"/>
                <w:szCs w:val="18"/>
                <w14:textFill>
                  <w14:solidFill>
                    <w14:schemeClr w14:val="tx1"/>
                  </w14:solidFill>
                </w14:textFill>
              </w:rPr>
            </w:pPr>
            <w:r>
              <w:rPr>
                <w:rFonts w:hint="eastAsia" w:ascii="宋体" w:hAnsi="宋体"/>
                <w:color w:val="000000" w:themeColor="text1"/>
                <w:sz w:val="18"/>
                <w:szCs w:val="18"/>
                <w14:textFill>
                  <w14:solidFill>
                    <w14:schemeClr w14:val="tx1"/>
                  </w14:solidFill>
                </w14:textFill>
              </w:rPr>
              <w:t>务，扎实的物流管理理论基础和较丰富的实践经验，每位教师指导学生数不超过 15 人。</w:t>
            </w:r>
          </w:p>
        </w:tc>
        <w:tc>
          <w:tcPr>
            <w:tcW w:w="1482" w:type="dxa"/>
            <w:vAlign w:val="center"/>
          </w:tcPr>
          <w:p w14:paraId="2129032C">
            <w:pPr>
              <w:snapToGrid w:val="0"/>
              <w:spacing w:line="288" w:lineRule="auto"/>
              <w:jc w:val="left"/>
              <w:rPr>
                <w:rFonts w:hint="eastAsia" w:ascii="宋体" w:hAnsi="宋体"/>
                <w:bCs/>
                <w:color w:val="000000" w:themeColor="text1"/>
                <w:sz w:val="18"/>
                <w:szCs w:val="18"/>
                <w14:textFill>
                  <w14:solidFill>
                    <w14:schemeClr w14:val="tx1"/>
                  </w14:solidFill>
                </w14:textFill>
              </w:rPr>
            </w:pPr>
            <w:r>
              <w:rPr>
                <w:rFonts w:hint="eastAsia" w:ascii="宋体" w:hAnsi="宋体"/>
                <w:bCs/>
                <w:color w:val="000000" w:themeColor="text1"/>
                <w:sz w:val="18"/>
                <w:szCs w:val="18"/>
                <w14:textFill>
                  <w14:solidFill>
                    <w14:schemeClr w14:val="tx1"/>
                  </w14:solidFill>
                </w14:textFill>
              </w:rPr>
              <w:t>培养学生严肃认真的科学态度和严谨求实的工作作风，树立正确的生产观、经济观和全局观。</w:t>
            </w:r>
          </w:p>
        </w:tc>
        <w:tc>
          <w:tcPr>
            <w:tcW w:w="1144" w:type="dxa"/>
          </w:tcPr>
          <w:p w14:paraId="6BA8E176">
            <w:pPr>
              <w:snapToGrid w:val="0"/>
              <w:spacing w:line="288" w:lineRule="auto"/>
              <w:jc w:val="left"/>
              <w:rPr>
                <w:rFonts w:hint="eastAsia" w:ascii="宋体" w:hAnsi="宋体"/>
                <w:bCs/>
                <w:color w:val="000000" w:themeColor="text1"/>
                <w:sz w:val="18"/>
                <w:szCs w:val="18"/>
                <w14:textFill>
                  <w14:solidFill>
                    <w14:schemeClr w14:val="tx1"/>
                  </w14:solidFill>
                </w14:textFill>
              </w:rPr>
            </w:pPr>
          </w:p>
        </w:tc>
      </w:tr>
    </w:tbl>
    <w:p w14:paraId="49329C2E">
      <w:pPr>
        <w:snapToGrid w:val="0"/>
        <w:spacing w:line="560" w:lineRule="exact"/>
        <w:rPr>
          <w:rFonts w:hint="eastAsia" w:ascii="宋体" w:hAnsi="宋体"/>
          <w:b/>
          <w:sz w:val="28"/>
          <w:szCs w:val="28"/>
        </w:rPr>
      </w:pPr>
      <w:r>
        <w:rPr>
          <w:rFonts w:hint="eastAsia" w:ascii="宋体" w:hAnsi="宋体"/>
          <w:b/>
          <w:sz w:val="28"/>
          <w:szCs w:val="28"/>
          <w:lang w:val="en-US" w:eastAsia="zh-CN"/>
        </w:rPr>
        <w:t>十一</w:t>
      </w:r>
      <w:r>
        <w:rPr>
          <w:rFonts w:hint="eastAsia" w:ascii="宋体" w:hAnsi="宋体"/>
          <w:b/>
          <w:sz w:val="28"/>
          <w:szCs w:val="28"/>
        </w:rPr>
        <w:t xml:space="preserve"> 教学进程总体安排</w:t>
      </w:r>
    </w:p>
    <w:p w14:paraId="0C2AAD86">
      <w:pPr>
        <w:snapToGrid w:val="0"/>
        <w:spacing w:line="560" w:lineRule="exact"/>
        <w:ind w:firstLine="562" w:firstLineChars="200"/>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）教学</w:t>
      </w:r>
      <w:r>
        <w:rPr>
          <w:rFonts w:ascii="宋体" w:hAnsi="宋体"/>
          <w:b/>
          <w:sz w:val="28"/>
          <w:szCs w:val="28"/>
        </w:rPr>
        <w:t>进程表</w:t>
      </w:r>
    </w:p>
    <w:tbl>
      <w:tblPr>
        <w:tblStyle w:val="8"/>
        <w:tblpPr w:leftFromText="180" w:rightFromText="180" w:vertAnchor="text" w:horzAnchor="page" w:tblpX="1293" w:tblpY="921"/>
        <w:tblOverlap w:val="never"/>
        <w:tblW w:w="1038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249"/>
        <w:gridCol w:w="330"/>
        <w:gridCol w:w="272"/>
        <w:gridCol w:w="192"/>
        <w:gridCol w:w="669"/>
        <w:gridCol w:w="230"/>
        <w:gridCol w:w="2104"/>
        <w:gridCol w:w="600"/>
        <w:gridCol w:w="615"/>
        <w:gridCol w:w="600"/>
        <w:gridCol w:w="525"/>
        <w:gridCol w:w="450"/>
        <w:gridCol w:w="435"/>
        <w:gridCol w:w="375"/>
        <w:gridCol w:w="420"/>
        <w:gridCol w:w="345"/>
        <w:gridCol w:w="375"/>
        <w:gridCol w:w="555"/>
        <w:gridCol w:w="555"/>
        <w:gridCol w:w="493"/>
      </w:tblGrid>
      <w:tr w14:paraId="4B9F1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851" w:type="dxa"/>
            <w:gridSpan w:val="3"/>
            <w:vMerge w:val="restart"/>
            <w:vAlign w:val="center"/>
          </w:tcPr>
          <w:p w14:paraId="492091E3">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课程</w:t>
            </w:r>
          </w:p>
          <w:p w14:paraId="3EE1F0E8">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类别</w:t>
            </w:r>
          </w:p>
        </w:tc>
        <w:tc>
          <w:tcPr>
            <w:tcW w:w="861" w:type="dxa"/>
            <w:gridSpan w:val="2"/>
            <w:vMerge w:val="restart"/>
            <w:vAlign w:val="center"/>
          </w:tcPr>
          <w:p w14:paraId="16EB409B">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课程编号</w:t>
            </w:r>
          </w:p>
        </w:tc>
        <w:tc>
          <w:tcPr>
            <w:tcW w:w="2334" w:type="dxa"/>
            <w:gridSpan w:val="2"/>
            <w:vMerge w:val="restart"/>
            <w:vAlign w:val="center"/>
          </w:tcPr>
          <w:p w14:paraId="6564FD19">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课程（项目）名称</w:t>
            </w:r>
          </w:p>
        </w:tc>
        <w:tc>
          <w:tcPr>
            <w:tcW w:w="600" w:type="dxa"/>
            <w:vMerge w:val="restart"/>
            <w:vAlign w:val="center"/>
          </w:tcPr>
          <w:p w14:paraId="1BEBBE35">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计划</w:t>
            </w:r>
          </w:p>
          <w:p w14:paraId="31580FAA">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学时</w:t>
            </w:r>
          </w:p>
        </w:tc>
        <w:tc>
          <w:tcPr>
            <w:tcW w:w="615" w:type="dxa"/>
            <w:vMerge w:val="restart"/>
            <w:vAlign w:val="center"/>
          </w:tcPr>
          <w:p w14:paraId="7CFA7CAD">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理论学时</w:t>
            </w:r>
          </w:p>
        </w:tc>
        <w:tc>
          <w:tcPr>
            <w:tcW w:w="600" w:type="dxa"/>
            <w:vMerge w:val="restart"/>
            <w:vAlign w:val="center"/>
          </w:tcPr>
          <w:p w14:paraId="59F2F709">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实践学时</w:t>
            </w:r>
          </w:p>
        </w:tc>
        <w:tc>
          <w:tcPr>
            <w:tcW w:w="525" w:type="dxa"/>
            <w:vMerge w:val="restart"/>
            <w:vAlign w:val="center"/>
          </w:tcPr>
          <w:p w14:paraId="0098E857">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学分</w:t>
            </w:r>
          </w:p>
        </w:tc>
        <w:tc>
          <w:tcPr>
            <w:tcW w:w="2400" w:type="dxa"/>
            <w:gridSpan w:val="6"/>
            <w:tcBorders>
              <w:right w:val="single" w:color="auto" w:sz="4" w:space="0"/>
            </w:tcBorders>
            <w:vAlign w:val="center"/>
          </w:tcPr>
          <w:p w14:paraId="542C41AC">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学期分配及周课时数</w:t>
            </w:r>
          </w:p>
        </w:tc>
        <w:tc>
          <w:tcPr>
            <w:tcW w:w="555" w:type="dxa"/>
            <w:vMerge w:val="restart"/>
            <w:tcBorders>
              <w:right w:val="single" w:color="auto" w:sz="4" w:space="0"/>
            </w:tcBorders>
            <w:vAlign w:val="top"/>
          </w:tcPr>
          <w:p w14:paraId="11A49CE6">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起</w:t>
            </w:r>
          </w:p>
          <w:p w14:paraId="00C8661C">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止</w:t>
            </w:r>
          </w:p>
          <w:p w14:paraId="465B6537">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周</w:t>
            </w:r>
          </w:p>
        </w:tc>
        <w:tc>
          <w:tcPr>
            <w:tcW w:w="555" w:type="dxa"/>
            <w:tcBorders>
              <w:left w:val="single" w:color="auto" w:sz="4" w:space="0"/>
            </w:tcBorders>
            <w:vAlign w:val="center"/>
          </w:tcPr>
          <w:p w14:paraId="078BD6F9">
            <w:pPr>
              <w:snapToGrid w:val="0"/>
              <w:spacing w:line="288" w:lineRule="auto"/>
              <w:jc w:val="center"/>
              <w:rPr>
                <w:rFonts w:hint="eastAsia" w:ascii="Times New Roman" w:hAnsi="Times New Roman"/>
                <w:b/>
                <w:sz w:val="18"/>
                <w:szCs w:val="18"/>
              </w:rPr>
            </w:pPr>
            <w:r>
              <w:rPr>
                <w:rFonts w:hint="eastAsia" w:ascii="Times New Roman" w:hAnsi="Times New Roman"/>
                <w:b/>
                <w:sz w:val="18"/>
                <w:szCs w:val="18"/>
              </w:rPr>
              <w:t>课程类型</w:t>
            </w:r>
          </w:p>
        </w:tc>
      </w:tr>
      <w:tr w14:paraId="000C08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851" w:type="dxa"/>
            <w:gridSpan w:val="3"/>
            <w:vMerge w:val="continue"/>
            <w:vAlign w:val="center"/>
          </w:tcPr>
          <w:p w14:paraId="5F3CA1DE">
            <w:pPr>
              <w:snapToGrid w:val="0"/>
              <w:ind w:left="-5" w:firstLine="4" w:firstLineChars="2"/>
              <w:jc w:val="center"/>
              <w:rPr>
                <w:rFonts w:hint="eastAsia"/>
                <w:b/>
                <w:sz w:val="18"/>
                <w:szCs w:val="18"/>
              </w:rPr>
            </w:pPr>
          </w:p>
        </w:tc>
        <w:tc>
          <w:tcPr>
            <w:tcW w:w="861" w:type="dxa"/>
            <w:gridSpan w:val="2"/>
            <w:vMerge w:val="continue"/>
            <w:vAlign w:val="center"/>
          </w:tcPr>
          <w:p w14:paraId="3CCFDBD1">
            <w:pPr>
              <w:snapToGrid w:val="0"/>
              <w:ind w:left="-5" w:firstLine="3" w:firstLineChars="2"/>
              <w:jc w:val="center"/>
              <w:rPr>
                <w:rFonts w:hint="eastAsia"/>
                <w:sz w:val="18"/>
                <w:szCs w:val="18"/>
              </w:rPr>
            </w:pPr>
          </w:p>
        </w:tc>
        <w:tc>
          <w:tcPr>
            <w:tcW w:w="2334" w:type="dxa"/>
            <w:gridSpan w:val="2"/>
            <w:vMerge w:val="continue"/>
            <w:vAlign w:val="center"/>
          </w:tcPr>
          <w:p w14:paraId="1FA3AED8">
            <w:pPr>
              <w:snapToGrid w:val="0"/>
              <w:ind w:left="-5" w:firstLine="3" w:firstLineChars="2"/>
              <w:jc w:val="center"/>
              <w:rPr>
                <w:rFonts w:hint="eastAsia"/>
                <w:sz w:val="18"/>
                <w:szCs w:val="18"/>
              </w:rPr>
            </w:pPr>
          </w:p>
        </w:tc>
        <w:tc>
          <w:tcPr>
            <w:tcW w:w="600" w:type="dxa"/>
            <w:vMerge w:val="continue"/>
            <w:vAlign w:val="center"/>
          </w:tcPr>
          <w:p w14:paraId="3083636C">
            <w:pPr>
              <w:snapToGrid w:val="0"/>
              <w:ind w:left="-5" w:firstLine="3" w:firstLineChars="2"/>
              <w:jc w:val="center"/>
              <w:rPr>
                <w:rFonts w:hint="eastAsia"/>
                <w:sz w:val="18"/>
                <w:szCs w:val="18"/>
              </w:rPr>
            </w:pPr>
          </w:p>
        </w:tc>
        <w:tc>
          <w:tcPr>
            <w:tcW w:w="615" w:type="dxa"/>
            <w:vMerge w:val="continue"/>
            <w:vAlign w:val="top"/>
          </w:tcPr>
          <w:p w14:paraId="4463985F">
            <w:pPr>
              <w:snapToGrid w:val="0"/>
              <w:ind w:left="-5" w:firstLine="3" w:firstLineChars="2"/>
              <w:jc w:val="center"/>
              <w:rPr>
                <w:rFonts w:hint="eastAsia"/>
                <w:sz w:val="18"/>
                <w:szCs w:val="18"/>
              </w:rPr>
            </w:pPr>
          </w:p>
        </w:tc>
        <w:tc>
          <w:tcPr>
            <w:tcW w:w="600" w:type="dxa"/>
            <w:vMerge w:val="continue"/>
            <w:vAlign w:val="top"/>
          </w:tcPr>
          <w:p w14:paraId="13991092">
            <w:pPr>
              <w:snapToGrid w:val="0"/>
              <w:ind w:left="-5" w:firstLine="3" w:firstLineChars="2"/>
              <w:jc w:val="center"/>
              <w:rPr>
                <w:rFonts w:hint="eastAsia"/>
                <w:sz w:val="18"/>
                <w:szCs w:val="18"/>
              </w:rPr>
            </w:pPr>
          </w:p>
        </w:tc>
        <w:tc>
          <w:tcPr>
            <w:tcW w:w="525" w:type="dxa"/>
            <w:vMerge w:val="continue"/>
            <w:vAlign w:val="center"/>
          </w:tcPr>
          <w:p w14:paraId="3A6EF3A0">
            <w:pPr>
              <w:snapToGrid w:val="0"/>
              <w:ind w:left="-5" w:firstLine="3" w:firstLineChars="2"/>
              <w:jc w:val="center"/>
              <w:rPr>
                <w:rFonts w:hint="eastAsia"/>
                <w:sz w:val="18"/>
                <w:szCs w:val="18"/>
              </w:rPr>
            </w:pPr>
          </w:p>
        </w:tc>
        <w:tc>
          <w:tcPr>
            <w:tcW w:w="450" w:type="dxa"/>
            <w:vAlign w:val="center"/>
          </w:tcPr>
          <w:p w14:paraId="4B5C270C">
            <w:pPr>
              <w:snapToGrid w:val="0"/>
              <w:ind w:left="-5" w:firstLine="3" w:firstLineChars="2"/>
              <w:jc w:val="center"/>
              <w:rPr>
                <w:rFonts w:hint="eastAsia"/>
                <w:sz w:val="18"/>
                <w:szCs w:val="18"/>
              </w:rPr>
            </w:pPr>
            <w:r>
              <w:rPr>
                <w:rFonts w:hint="eastAsia"/>
                <w:sz w:val="18"/>
                <w:szCs w:val="18"/>
              </w:rPr>
              <w:t>一</w:t>
            </w:r>
          </w:p>
        </w:tc>
        <w:tc>
          <w:tcPr>
            <w:tcW w:w="435" w:type="dxa"/>
            <w:vAlign w:val="center"/>
          </w:tcPr>
          <w:p w14:paraId="05DA7C6B">
            <w:pPr>
              <w:snapToGrid w:val="0"/>
              <w:ind w:left="-5" w:firstLine="3" w:firstLineChars="2"/>
              <w:jc w:val="center"/>
              <w:rPr>
                <w:rFonts w:hint="eastAsia"/>
                <w:sz w:val="18"/>
                <w:szCs w:val="18"/>
              </w:rPr>
            </w:pPr>
            <w:r>
              <w:rPr>
                <w:rFonts w:hint="eastAsia"/>
                <w:sz w:val="18"/>
                <w:szCs w:val="18"/>
              </w:rPr>
              <w:t>二</w:t>
            </w:r>
          </w:p>
        </w:tc>
        <w:tc>
          <w:tcPr>
            <w:tcW w:w="375" w:type="dxa"/>
            <w:vAlign w:val="center"/>
          </w:tcPr>
          <w:p w14:paraId="73B709D0">
            <w:pPr>
              <w:snapToGrid w:val="0"/>
              <w:ind w:left="-5" w:firstLine="3" w:firstLineChars="2"/>
              <w:jc w:val="center"/>
              <w:rPr>
                <w:rFonts w:hint="eastAsia"/>
                <w:sz w:val="18"/>
                <w:szCs w:val="18"/>
              </w:rPr>
            </w:pPr>
            <w:r>
              <w:rPr>
                <w:rFonts w:hint="eastAsia"/>
                <w:sz w:val="18"/>
                <w:szCs w:val="18"/>
              </w:rPr>
              <w:t>三</w:t>
            </w:r>
          </w:p>
        </w:tc>
        <w:tc>
          <w:tcPr>
            <w:tcW w:w="420" w:type="dxa"/>
            <w:vAlign w:val="center"/>
          </w:tcPr>
          <w:p w14:paraId="0F05210C">
            <w:pPr>
              <w:snapToGrid w:val="0"/>
              <w:ind w:left="-5" w:firstLine="3" w:firstLineChars="2"/>
              <w:jc w:val="center"/>
              <w:rPr>
                <w:rFonts w:hint="eastAsia"/>
                <w:sz w:val="18"/>
                <w:szCs w:val="18"/>
              </w:rPr>
            </w:pPr>
            <w:r>
              <w:rPr>
                <w:rFonts w:hint="eastAsia"/>
                <w:sz w:val="18"/>
                <w:szCs w:val="18"/>
              </w:rPr>
              <w:t>四</w:t>
            </w:r>
          </w:p>
        </w:tc>
        <w:tc>
          <w:tcPr>
            <w:tcW w:w="345" w:type="dxa"/>
            <w:vAlign w:val="center"/>
          </w:tcPr>
          <w:p w14:paraId="420A21F2">
            <w:pPr>
              <w:snapToGrid w:val="0"/>
              <w:ind w:left="-5" w:firstLine="3" w:firstLineChars="2"/>
              <w:jc w:val="center"/>
              <w:rPr>
                <w:rFonts w:hint="eastAsia"/>
                <w:sz w:val="18"/>
                <w:szCs w:val="18"/>
              </w:rPr>
            </w:pPr>
            <w:r>
              <w:rPr>
                <w:rFonts w:hint="eastAsia"/>
                <w:sz w:val="18"/>
                <w:szCs w:val="18"/>
              </w:rPr>
              <w:t>五</w:t>
            </w:r>
          </w:p>
        </w:tc>
        <w:tc>
          <w:tcPr>
            <w:tcW w:w="375" w:type="dxa"/>
            <w:tcBorders>
              <w:right w:val="single" w:color="auto" w:sz="4" w:space="0"/>
            </w:tcBorders>
            <w:vAlign w:val="center"/>
          </w:tcPr>
          <w:p w14:paraId="3C088CF4">
            <w:pPr>
              <w:snapToGrid w:val="0"/>
              <w:ind w:left="-5" w:firstLine="3" w:firstLineChars="2"/>
              <w:jc w:val="center"/>
              <w:rPr>
                <w:rFonts w:hint="eastAsia"/>
                <w:sz w:val="18"/>
                <w:szCs w:val="18"/>
              </w:rPr>
            </w:pPr>
            <w:r>
              <w:rPr>
                <w:rFonts w:hint="eastAsia"/>
                <w:sz w:val="18"/>
                <w:szCs w:val="18"/>
              </w:rPr>
              <w:t>六</w:t>
            </w:r>
          </w:p>
        </w:tc>
        <w:tc>
          <w:tcPr>
            <w:tcW w:w="555" w:type="dxa"/>
            <w:vMerge w:val="continue"/>
            <w:tcBorders>
              <w:right w:val="single" w:color="auto" w:sz="4" w:space="0"/>
            </w:tcBorders>
            <w:vAlign w:val="top"/>
          </w:tcPr>
          <w:p w14:paraId="35F29465">
            <w:pPr>
              <w:snapToGrid w:val="0"/>
              <w:ind w:left="-5" w:firstLine="3" w:firstLineChars="2"/>
              <w:jc w:val="center"/>
              <w:rPr>
                <w:rFonts w:hint="eastAsia"/>
                <w:sz w:val="18"/>
                <w:szCs w:val="18"/>
              </w:rPr>
            </w:pPr>
          </w:p>
        </w:tc>
        <w:tc>
          <w:tcPr>
            <w:tcW w:w="555" w:type="dxa"/>
            <w:tcBorders>
              <w:left w:val="single" w:color="auto" w:sz="4" w:space="0"/>
            </w:tcBorders>
            <w:vAlign w:val="center"/>
          </w:tcPr>
          <w:p w14:paraId="6F02011C">
            <w:pPr>
              <w:snapToGrid w:val="0"/>
              <w:ind w:left="-5" w:firstLine="3" w:firstLineChars="2"/>
              <w:jc w:val="center"/>
              <w:rPr>
                <w:rFonts w:hint="eastAsia"/>
                <w:sz w:val="18"/>
                <w:szCs w:val="18"/>
              </w:rPr>
            </w:pPr>
          </w:p>
        </w:tc>
      </w:tr>
      <w:tr w14:paraId="577A6C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restart"/>
            <w:vAlign w:val="center"/>
          </w:tcPr>
          <w:p w14:paraId="7FECB006">
            <w:pPr>
              <w:snapToGrid w:val="0"/>
              <w:ind w:left="-5" w:firstLine="4" w:firstLineChars="2"/>
              <w:jc w:val="center"/>
              <w:rPr>
                <w:rFonts w:hint="eastAsia"/>
                <w:b/>
                <w:sz w:val="18"/>
                <w:szCs w:val="18"/>
              </w:rPr>
            </w:pPr>
            <w:r>
              <w:rPr>
                <w:rFonts w:hint="eastAsia"/>
                <w:b/>
                <w:sz w:val="18"/>
                <w:szCs w:val="18"/>
              </w:rPr>
              <w:t>公共课</w:t>
            </w:r>
          </w:p>
        </w:tc>
        <w:tc>
          <w:tcPr>
            <w:tcW w:w="602" w:type="dxa"/>
            <w:gridSpan w:val="2"/>
            <w:vMerge w:val="restart"/>
            <w:vAlign w:val="center"/>
          </w:tcPr>
          <w:p w14:paraId="4D95D092">
            <w:pPr>
              <w:adjustRightInd w:val="0"/>
              <w:snapToGrid w:val="0"/>
              <w:jc w:val="center"/>
              <w:rPr>
                <w:rFonts w:hint="eastAsia"/>
                <w:b/>
                <w:sz w:val="18"/>
                <w:szCs w:val="18"/>
              </w:rPr>
            </w:pPr>
            <w:r>
              <w:rPr>
                <w:rFonts w:hint="eastAsia"/>
                <w:b/>
                <w:sz w:val="18"/>
                <w:szCs w:val="18"/>
              </w:rPr>
              <w:t>公共必修课</w:t>
            </w:r>
          </w:p>
          <w:p w14:paraId="6B81E527">
            <w:pPr>
              <w:adjustRightInd w:val="0"/>
              <w:snapToGrid w:val="0"/>
              <w:jc w:val="center"/>
              <w:rPr>
                <w:rFonts w:hint="eastAsia"/>
                <w:b/>
                <w:color w:val="FF0000"/>
                <w:sz w:val="18"/>
                <w:szCs w:val="18"/>
              </w:rPr>
            </w:pPr>
          </w:p>
        </w:tc>
        <w:tc>
          <w:tcPr>
            <w:tcW w:w="861" w:type="dxa"/>
            <w:gridSpan w:val="2"/>
            <w:vAlign w:val="center"/>
          </w:tcPr>
          <w:p w14:paraId="464EB8DC">
            <w:pPr>
              <w:snapToGrid w:val="0"/>
              <w:ind w:left="-5" w:firstLine="3" w:firstLineChars="2"/>
              <w:rPr>
                <w:sz w:val="18"/>
                <w:szCs w:val="18"/>
              </w:rPr>
            </w:pPr>
            <w:r>
              <w:rPr>
                <w:sz w:val="18"/>
                <w:szCs w:val="18"/>
              </w:rPr>
              <w:t>C061001</w:t>
            </w:r>
          </w:p>
        </w:tc>
        <w:tc>
          <w:tcPr>
            <w:tcW w:w="2334" w:type="dxa"/>
            <w:gridSpan w:val="2"/>
            <w:vAlign w:val="center"/>
          </w:tcPr>
          <w:p w14:paraId="498FE095">
            <w:pPr>
              <w:snapToGrid w:val="0"/>
              <w:ind w:left="-5" w:firstLine="3" w:firstLineChars="2"/>
              <w:rPr>
                <w:rFonts w:hint="eastAsia"/>
                <w:sz w:val="18"/>
                <w:szCs w:val="18"/>
              </w:rPr>
            </w:pPr>
            <w:r>
              <w:rPr>
                <w:rFonts w:hint="eastAsia"/>
                <w:sz w:val="18"/>
                <w:szCs w:val="18"/>
              </w:rPr>
              <w:t>大学英语</w:t>
            </w:r>
            <w:r>
              <w:rPr>
                <w:sz w:val="18"/>
                <w:szCs w:val="18"/>
              </w:rPr>
              <w:fldChar w:fldCharType="begin"/>
            </w:r>
            <w:r>
              <w:rPr>
                <w:sz w:val="18"/>
                <w:szCs w:val="18"/>
              </w:rPr>
              <w:instrText xml:space="preserve"> </w:instrText>
            </w:r>
            <w:r>
              <w:rPr>
                <w:rFonts w:hint="eastAsia"/>
                <w:sz w:val="18"/>
                <w:szCs w:val="18"/>
              </w:rPr>
              <w:instrText xml:space="preserve">= 1 \* ROMAN</w:instrText>
            </w:r>
            <w:r>
              <w:rPr>
                <w:sz w:val="18"/>
                <w:szCs w:val="18"/>
              </w:rPr>
              <w:instrText xml:space="preserve"> </w:instrText>
            </w:r>
            <w:r>
              <w:rPr>
                <w:sz w:val="18"/>
                <w:szCs w:val="18"/>
              </w:rPr>
              <w:fldChar w:fldCharType="separate"/>
            </w:r>
            <w:r>
              <w:rPr>
                <w:sz w:val="18"/>
                <w:szCs w:val="18"/>
              </w:rPr>
              <w:t>I</w:t>
            </w:r>
            <w:r>
              <w:rPr>
                <w:sz w:val="18"/>
                <w:szCs w:val="18"/>
              </w:rPr>
              <w:fldChar w:fldCharType="end"/>
            </w:r>
          </w:p>
        </w:tc>
        <w:tc>
          <w:tcPr>
            <w:tcW w:w="600" w:type="dxa"/>
            <w:vAlign w:val="center"/>
          </w:tcPr>
          <w:p w14:paraId="2E6E3CEE">
            <w:pPr>
              <w:snapToGrid w:val="0"/>
              <w:ind w:left="-5" w:firstLine="3" w:firstLineChars="2"/>
              <w:jc w:val="center"/>
              <w:rPr>
                <w:rFonts w:hint="eastAsia"/>
                <w:sz w:val="18"/>
                <w:szCs w:val="18"/>
              </w:rPr>
            </w:pPr>
            <w:r>
              <w:rPr>
                <w:rFonts w:hint="eastAsia"/>
                <w:sz w:val="18"/>
                <w:szCs w:val="18"/>
              </w:rPr>
              <w:t>48</w:t>
            </w:r>
          </w:p>
        </w:tc>
        <w:tc>
          <w:tcPr>
            <w:tcW w:w="615" w:type="dxa"/>
            <w:vAlign w:val="center"/>
          </w:tcPr>
          <w:p w14:paraId="7EB0990B">
            <w:pPr>
              <w:snapToGrid w:val="0"/>
              <w:ind w:left="-5" w:firstLine="3" w:firstLineChars="2"/>
              <w:jc w:val="center"/>
              <w:rPr>
                <w:rFonts w:hint="eastAsia"/>
                <w:sz w:val="18"/>
                <w:szCs w:val="18"/>
              </w:rPr>
            </w:pPr>
            <w:r>
              <w:rPr>
                <w:rFonts w:hint="eastAsia"/>
                <w:sz w:val="18"/>
                <w:szCs w:val="18"/>
              </w:rPr>
              <w:t>3</w:t>
            </w:r>
            <w:r>
              <w:rPr>
                <w:sz w:val="18"/>
                <w:szCs w:val="18"/>
              </w:rPr>
              <w:t>4</w:t>
            </w:r>
          </w:p>
        </w:tc>
        <w:tc>
          <w:tcPr>
            <w:tcW w:w="600" w:type="dxa"/>
            <w:vAlign w:val="center"/>
          </w:tcPr>
          <w:p w14:paraId="727E53FA">
            <w:pPr>
              <w:snapToGrid w:val="0"/>
              <w:ind w:left="-5" w:firstLine="3" w:firstLineChars="2"/>
              <w:jc w:val="center"/>
              <w:rPr>
                <w:rFonts w:hint="eastAsia"/>
                <w:sz w:val="18"/>
                <w:szCs w:val="18"/>
              </w:rPr>
            </w:pPr>
            <w:r>
              <w:rPr>
                <w:rFonts w:hint="eastAsia"/>
                <w:sz w:val="18"/>
                <w:szCs w:val="18"/>
              </w:rPr>
              <w:t>1</w:t>
            </w:r>
            <w:r>
              <w:rPr>
                <w:sz w:val="18"/>
                <w:szCs w:val="18"/>
              </w:rPr>
              <w:t>4</w:t>
            </w:r>
          </w:p>
        </w:tc>
        <w:tc>
          <w:tcPr>
            <w:tcW w:w="525" w:type="dxa"/>
            <w:vAlign w:val="center"/>
          </w:tcPr>
          <w:p w14:paraId="24D234AD">
            <w:pPr>
              <w:snapToGrid w:val="0"/>
              <w:ind w:left="-5" w:firstLine="3" w:firstLineChars="2"/>
              <w:jc w:val="center"/>
              <w:rPr>
                <w:rFonts w:hint="eastAsia"/>
                <w:sz w:val="18"/>
                <w:szCs w:val="18"/>
              </w:rPr>
            </w:pPr>
            <w:r>
              <w:rPr>
                <w:rFonts w:hint="eastAsia"/>
                <w:sz w:val="18"/>
                <w:szCs w:val="18"/>
              </w:rPr>
              <w:t>3</w:t>
            </w:r>
          </w:p>
        </w:tc>
        <w:tc>
          <w:tcPr>
            <w:tcW w:w="450" w:type="dxa"/>
            <w:vAlign w:val="center"/>
          </w:tcPr>
          <w:p w14:paraId="2E50552A">
            <w:pPr>
              <w:snapToGrid w:val="0"/>
              <w:ind w:left="-5" w:firstLine="3" w:firstLineChars="2"/>
              <w:jc w:val="center"/>
              <w:rPr>
                <w:rFonts w:hint="eastAsia"/>
                <w:sz w:val="18"/>
                <w:szCs w:val="18"/>
              </w:rPr>
            </w:pPr>
            <w:r>
              <w:rPr>
                <w:rFonts w:hint="eastAsia"/>
                <w:sz w:val="18"/>
                <w:szCs w:val="18"/>
              </w:rPr>
              <w:t>3</w:t>
            </w:r>
          </w:p>
        </w:tc>
        <w:tc>
          <w:tcPr>
            <w:tcW w:w="435" w:type="dxa"/>
            <w:vAlign w:val="center"/>
          </w:tcPr>
          <w:p w14:paraId="121AFC08">
            <w:pPr>
              <w:snapToGrid w:val="0"/>
              <w:ind w:left="-5" w:firstLine="3" w:firstLineChars="2"/>
              <w:jc w:val="center"/>
              <w:rPr>
                <w:rFonts w:hint="eastAsia"/>
                <w:sz w:val="18"/>
                <w:szCs w:val="18"/>
              </w:rPr>
            </w:pPr>
          </w:p>
        </w:tc>
        <w:tc>
          <w:tcPr>
            <w:tcW w:w="375" w:type="dxa"/>
            <w:vAlign w:val="center"/>
          </w:tcPr>
          <w:p w14:paraId="7F73F1AF">
            <w:pPr>
              <w:snapToGrid w:val="0"/>
              <w:ind w:left="-5" w:firstLine="3" w:firstLineChars="2"/>
              <w:jc w:val="center"/>
              <w:rPr>
                <w:rFonts w:hint="eastAsia"/>
                <w:sz w:val="18"/>
                <w:szCs w:val="18"/>
              </w:rPr>
            </w:pPr>
          </w:p>
        </w:tc>
        <w:tc>
          <w:tcPr>
            <w:tcW w:w="420" w:type="dxa"/>
            <w:vAlign w:val="center"/>
          </w:tcPr>
          <w:p w14:paraId="0788AA16">
            <w:pPr>
              <w:snapToGrid w:val="0"/>
              <w:ind w:left="-5" w:firstLine="3" w:firstLineChars="2"/>
              <w:jc w:val="center"/>
              <w:rPr>
                <w:rFonts w:hint="eastAsia"/>
                <w:sz w:val="18"/>
                <w:szCs w:val="18"/>
              </w:rPr>
            </w:pPr>
          </w:p>
        </w:tc>
        <w:tc>
          <w:tcPr>
            <w:tcW w:w="345" w:type="dxa"/>
            <w:vAlign w:val="center"/>
          </w:tcPr>
          <w:p w14:paraId="7F80525C">
            <w:pPr>
              <w:snapToGrid w:val="0"/>
              <w:ind w:left="-5" w:firstLine="3" w:firstLineChars="2"/>
              <w:jc w:val="center"/>
              <w:rPr>
                <w:rFonts w:hint="eastAsia"/>
                <w:sz w:val="18"/>
                <w:szCs w:val="18"/>
              </w:rPr>
            </w:pPr>
          </w:p>
        </w:tc>
        <w:tc>
          <w:tcPr>
            <w:tcW w:w="375" w:type="dxa"/>
            <w:tcBorders>
              <w:right w:val="single" w:color="auto" w:sz="4" w:space="0"/>
            </w:tcBorders>
            <w:vAlign w:val="center"/>
          </w:tcPr>
          <w:p w14:paraId="583C83F5">
            <w:pPr>
              <w:snapToGrid w:val="0"/>
              <w:ind w:left="-5" w:firstLine="3" w:firstLineChars="2"/>
              <w:jc w:val="center"/>
              <w:rPr>
                <w:sz w:val="18"/>
                <w:szCs w:val="18"/>
              </w:rPr>
            </w:pPr>
          </w:p>
        </w:tc>
        <w:tc>
          <w:tcPr>
            <w:tcW w:w="555" w:type="dxa"/>
            <w:tcBorders>
              <w:right w:val="single" w:color="auto" w:sz="4" w:space="0"/>
            </w:tcBorders>
            <w:vAlign w:val="center"/>
          </w:tcPr>
          <w:p w14:paraId="6E581C68">
            <w:pPr>
              <w:snapToGrid w:val="0"/>
              <w:ind w:left="-5" w:firstLine="3" w:firstLineChars="2"/>
              <w:jc w:val="center"/>
              <w:rPr>
                <w:rFonts w:hint="eastAsia"/>
                <w:sz w:val="18"/>
                <w:szCs w:val="18"/>
              </w:rPr>
            </w:pPr>
            <w:r>
              <w:rPr>
                <w:rFonts w:hint="eastAsia"/>
                <w:sz w:val="18"/>
                <w:szCs w:val="18"/>
              </w:rPr>
              <w:t>4</w:t>
            </w:r>
            <w:r>
              <w:rPr>
                <w:sz w:val="18"/>
                <w:szCs w:val="18"/>
              </w:rPr>
              <w:t>-19</w:t>
            </w:r>
          </w:p>
        </w:tc>
        <w:tc>
          <w:tcPr>
            <w:tcW w:w="555" w:type="dxa"/>
            <w:tcBorders>
              <w:left w:val="single" w:color="auto" w:sz="4" w:space="0"/>
            </w:tcBorders>
            <w:vAlign w:val="center"/>
          </w:tcPr>
          <w:p w14:paraId="0E757408">
            <w:pPr>
              <w:snapToGrid w:val="0"/>
              <w:ind w:left="-5" w:firstLine="3" w:firstLineChars="2"/>
              <w:jc w:val="center"/>
              <w:rPr>
                <w:sz w:val="18"/>
                <w:szCs w:val="18"/>
              </w:rPr>
            </w:pPr>
            <w:r>
              <w:rPr>
                <w:rFonts w:hint="eastAsia"/>
                <w:sz w:val="18"/>
                <w:szCs w:val="18"/>
              </w:rPr>
              <w:t>*</w:t>
            </w:r>
          </w:p>
        </w:tc>
      </w:tr>
      <w:tr w14:paraId="18F8B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4B8C804E">
            <w:pPr>
              <w:snapToGrid w:val="0"/>
              <w:ind w:left="-5" w:firstLine="4" w:firstLineChars="2"/>
              <w:jc w:val="center"/>
              <w:rPr>
                <w:rFonts w:hint="eastAsia"/>
                <w:b/>
                <w:sz w:val="18"/>
                <w:szCs w:val="18"/>
              </w:rPr>
            </w:pPr>
          </w:p>
        </w:tc>
        <w:tc>
          <w:tcPr>
            <w:tcW w:w="602" w:type="dxa"/>
            <w:gridSpan w:val="2"/>
            <w:vMerge w:val="continue"/>
            <w:vAlign w:val="center"/>
          </w:tcPr>
          <w:p w14:paraId="728E10FA">
            <w:pPr>
              <w:snapToGrid w:val="0"/>
              <w:ind w:left="-5" w:firstLine="4" w:firstLineChars="2"/>
              <w:jc w:val="center"/>
              <w:rPr>
                <w:rFonts w:hint="eastAsia"/>
                <w:b/>
                <w:sz w:val="18"/>
                <w:szCs w:val="18"/>
              </w:rPr>
            </w:pPr>
          </w:p>
        </w:tc>
        <w:tc>
          <w:tcPr>
            <w:tcW w:w="861" w:type="dxa"/>
            <w:gridSpan w:val="2"/>
            <w:vAlign w:val="center"/>
          </w:tcPr>
          <w:p w14:paraId="3ADB8B35">
            <w:pPr>
              <w:snapToGrid w:val="0"/>
              <w:ind w:left="-5" w:firstLine="3" w:firstLineChars="2"/>
              <w:rPr>
                <w:rFonts w:hint="eastAsia"/>
                <w:sz w:val="18"/>
                <w:szCs w:val="18"/>
              </w:rPr>
            </w:pPr>
            <w:r>
              <w:rPr>
                <w:sz w:val="18"/>
                <w:szCs w:val="18"/>
              </w:rPr>
              <w:t>C021004</w:t>
            </w:r>
          </w:p>
        </w:tc>
        <w:tc>
          <w:tcPr>
            <w:tcW w:w="2334" w:type="dxa"/>
            <w:gridSpan w:val="2"/>
            <w:vAlign w:val="center"/>
          </w:tcPr>
          <w:p w14:paraId="0B963D13">
            <w:pPr>
              <w:snapToGrid w:val="0"/>
              <w:rPr>
                <w:rFonts w:hint="eastAsia"/>
                <w:sz w:val="18"/>
                <w:szCs w:val="18"/>
              </w:rPr>
            </w:pPr>
            <w:r>
              <w:rPr>
                <w:rFonts w:hint="eastAsia"/>
                <w:sz w:val="18"/>
                <w:szCs w:val="18"/>
              </w:rPr>
              <w:t>信息技术</w:t>
            </w:r>
          </w:p>
        </w:tc>
        <w:tc>
          <w:tcPr>
            <w:tcW w:w="600" w:type="dxa"/>
            <w:vAlign w:val="center"/>
          </w:tcPr>
          <w:p w14:paraId="0E0ED342">
            <w:pPr>
              <w:snapToGrid w:val="0"/>
              <w:ind w:left="-5" w:firstLine="3" w:firstLineChars="2"/>
              <w:jc w:val="center"/>
              <w:rPr>
                <w:rFonts w:hint="eastAsia"/>
                <w:sz w:val="18"/>
                <w:szCs w:val="18"/>
              </w:rPr>
            </w:pPr>
            <w:r>
              <w:rPr>
                <w:sz w:val="18"/>
                <w:szCs w:val="18"/>
              </w:rPr>
              <w:t>48</w:t>
            </w:r>
          </w:p>
        </w:tc>
        <w:tc>
          <w:tcPr>
            <w:tcW w:w="615" w:type="dxa"/>
            <w:vAlign w:val="center"/>
          </w:tcPr>
          <w:p w14:paraId="1BC01ABA">
            <w:pPr>
              <w:snapToGrid w:val="0"/>
              <w:ind w:left="-5" w:firstLine="3" w:firstLineChars="2"/>
              <w:jc w:val="center"/>
              <w:rPr>
                <w:rFonts w:hint="eastAsia"/>
                <w:sz w:val="18"/>
                <w:szCs w:val="18"/>
              </w:rPr>
            </w:pPr>
            <w:r>
              <w:rPr>
                <w:sz w:val="18"/>
                <w:szCs w:val="18"/>
              </w:rPr>
              <w:t>12</w:t>
            </w:r>
          </w:p>
        </w:tc>
        <w:tc>
          <w:tcPr>
            <w:tcW w:w="600" w:type="dxa"/>
            <w:vAlign w:val="center"/>
          </w:tcPr>
          <w:p w14:paraId="59400051">
            <w:pPr>
              <w:snapToGrid w:val="0"/>
              <w:ind w:left="-5" w:firstLine="3" w:firstLineChars="2"/>
              <w:jc w:val="center"/>
              <w:rPr>
                <w:rFonts w:hint="eastAsia"/>
                <w:sz w:val="18"/>
                <w:szCs w:val="18"/>
              </w:rPr>
            </w:pPr>
            <w:r>
              <w:rPr>
                <w:sz w:val="18"/>
                <w:szCs w:val="18"/>
              </w:rPr>
              <w:t>36</w:t>
            </w:r>
          </w:p>
        </w:tc>
        <w:tc>
          <w:tcPr>
            <w:tcW w:w="525" w:type="dxa"/>
            <w:vAlign w:val="center"/>
          </w:tcPr>
          <w:p w14:paraId="3642C2EE">
            <w:pPr>
              <w:snapToGrid w:val="0"/>
              <w:ind w:left="-5" w:firstLine="3" w:firstLineChars="2"/>
              <w:jc w:val="center"/>
              <w:rPr>
                <w:rFonts w:hint="eastAsia"/>
                <w:sz w:val="18"/>
                <w:szCs w:val="18"/>
              </w:rPr>
            </w:pPr>
            <w:r>
              <w:rPr>
                <w:sz w:val="18"/>
                <w:szCs w:val="18"/>
              </w:rPr>
              <w:t>3</w:t>
            </w:r>
          </w:p>
        </w:tc>
        <w:tc>
          <w:tcPr>
            <w:tcW w:w="450" w:type="dxa"/>
            <w:vAlign w:val="center"/>
          </w:tcPr>
          <w:p w14:paraId="121B42DB">
            <w:pPr>
              <w:snapToGrid w:val="0"/>
              <w:ind w:left="-5" w:firstLine="3" w:firstLineChars="2"/>
              <w:jc w:val="center"/>
              <w:rPr>
                <w:rFonts w:hint="eastAsia"/>
                <w:sz w:val="18"/>
                <w:szCs w:val="18"/>
              </w:rPr>
            </w:pPr>
          </w:p>
        </w:tc>
        <w:tc>
          <w:tcPr>
            <w:tcW w:w="435" w:type="dxa"/>
            <w:vAlign w:val="center"/>
          </w:tcPr>
          <w:p w14:paraId="17876D95">
            <w:pPr>
              <w:snapToGrid w:val="0"/>
              <w:ind w:left="-5" w:firstLine="3" w:firstLineChars="2"/>
              <w:jc w:val="center"/>
              <w:rPr>
                <w:rFonts w:hint="eastAsia"/>
                <w:sz w:val="18"/>
                <w:szCs w:val="18"/>
              </w:rPr>
            </w:pPr>
            <w:r>
              <w:rPr>
                <w:rFonts w:hint="eastAsia"/>
                <w:sz w:val="18"/>
                <w:szCs w:val="18"/>
              </w:rPr>
              <w:t>4</w:t>
            </w:r>
          </w:p>
        </w:tc>
        <w:tc>
          <w:tcPr>
            <w:tcW w:w="375" w:type="dxa"/>
            <w:vAlign w:val="center"/>
          </w:tcPr>
          <w:p w14:paraId="19A32467">
            <w:pPr>
              <w:snapToGrid w:val="0"/>
              <w:ind w:left="-5" w:firstLine="3" w:firstLineChars="2"/>
              <w:jc w:val="center"/>
              <w:rPr>
                <w:rFonts w:hint="eastAsia"/>
                <w:sz w:val="18"/>
                <w:szCs w:val="18"/>
              </w:rPr>
            </w:pPr>
          </w:p>
        </w:tc>
        <w:tc>
          <w:tcPr>
            <w:tcW w:w="420" w:type="dxa"/>
            <w:vAlign w:val="center"/>
          </w:tcPr>
          <w:p w14:paraId="5F6B36A3">
            <w:pPr>
              <w:snapToGrid w:val="0"/>
              <w:ind w:left="-5" w:firstLine="3" w:firstLineChars="2"/>
              <w:jc w:val="center"/>
              <w:rPr>
                <w:rFonts w:hint="eastAsia"/>
                <w:sz w:val="18"/>
                <w:szCs w:val="18"/>
              </w:rPr>
            </w:pPr>
          </w:p>
        </w:tc>
        <w:tc>
          <w:tcPr>
            <w:tcW w:w="345" w:type="dxa"/>
            <w:vAlign w:val="center"/>
          </w:tcPr>
          <w:p w14:paraId="1122F26C">
            <w:pPr>
              <w:snapToGrid w:val="0"/>
              <w:ind w:left="-5" w:firstLine="3" w:firstLineChars="2"/>
              <w:jc w:val="center"/>
              <w:rPr>
                <w:rFonts w:hint="eastAsia"/>
                <w:sz w:val="18"/>
                <w:szCs w:val="18"/>
              </w:rPr>
            </w:pPr>
          </w:p>
        </w:tc>
        <w:tc>
          <w:tcPr>
            <w:tcW w:w="375" w:type="dxa"/>
            <w:tcBorders>
              <w:right w:val="single" w:color="auto" w:sz="4" w:space="0"/>
            </w:tcBorders>
            <w:vAlign w:val="center"/>
          </w:tcPr>
          <w:p w14:paraId="4EE99238">
            <w:pPr>
              <w:snapToGrid w:val="0"/>
              <w:ind w:left="-5" w:firstLine="3" w:firstLineChars="2"/>
              <w:jc w:val="center"/>
              <w:rPr>
                <w:sz w:val="18"/>
                <w:szCs w:val="18"/>
              </w:rPr>
            </w:pPr>
          </w:p>
        </w:tc>
        <w:tc>
          <w:tcPr>
            <w:tcW w:w="555" w:type="dxa"/>
            <w:tcBorders>
              <w:right w:val="single" w:color="auto" w:sz="4" w:space="0"/>
            </w:tcBorders>
            <w:vAlign w:val="center"/>
          </w:tcPr>
          <w:p w14:paraId="5A0FB088">
            <w:pPr>
              <w:snapToGrid w:val="0"/>
              <w:ind w:left="-5" w:firstLine="3" w:firstLineChars="2"/>
              <w:jc w:val="center"/>
              <w:rPr>
                <w:rFonts w:hint="eastAsia"/>
                <w:sz w:val="18"/>
                <w:szCs w:val="18"/>
              </w:rPr>
            </w:pPr>
            <w:r>
              <w:rPr>
                <w:rFonts w:hint="eastAsia"/>
                <w:sz w:val="18"/>
                <w:szCs w:val="18"/>
              </w:rPr>
              <w:t>1</w:t>
            </w:r>
            <w:r>
              <w:rPr>
                <w:sz w:val="18"/>
                <w:szCs w:val="18"/>
              </w:rPr>
              <w:t>-16</w:t>
            </w:r>
          </w:p>
        </w:tc>
        <w:tc>
          <w:tcPr>
            <w:tcW w:w="555" w:type="dxa"/>
            <w:tcBorders>
              <w:left w:val="single" w:color="auto" w:sz="4" w:space="0"/>
            </w:tcBorders>
            <w:vAlign w:val="center"/>
          </w:tcPr>
          <w:p w14:paraId="56AAD66D">
            <w:pPr>
              <w:snapToGrid w:val="0"/>
              <w:ind w:left="-5" w:firstLine="3" w:firstLineChars="2"/>
              <w:jc w:val="center"/>
              <w:rPr>
                <w:rFonts w:hint="eastAsia"/>
                <w:sz w:val="18"/>
                <w:szCs w:val="18"/>
              </w:rPr>
            </w:pPr>
            <w:r>
              <w:rPr>
                <w:rFonts w:hint="eastAsia"/>
                <w:sz w:val="18"/>
                <w:szCs w:val="18"/>
              </w:rPr>
              <w:t>*</w:t>
            </w:r>
          </w:p>
        </w:tc>
      </w:tr>
      <w:tr w14:paraId="73982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5270CE52">
            <w:pPr>
              <w:snapToGrid w:val="0"/>
              <w:ind w:left="-5" w:firstLine="4" w:firstLineChars="2"/>
              <w:jc w:val="center"/>
              <w:rPr>
                <w:rFonts w:hint="eastAsia"/>
                <w:b/>
                <w:sz w:val="18"/>
                <w:szCs w:val="18"/>
              </w:rPr>
            </w:pPr>
          </w:p>
        </w:tc>
        <w:tc>
          <w:tcPr>
            <w:tcW w:w="602" w:type="dxa"/>
            <w:gridSpan w:val="2"/>
            <w:vMerge w:val="continue"/>
            <w:vAlign w:val="center"/>
          </w:tcPr>
          <w:p w14:paraId="3E0BF5C9">
            <w:pPr>
              <w:snapToGrid w:val="0"/>
              <w:ind w:left="-5" w:firstLine="4" w:firstLineChars="2"/>
              <w:jc w:val="center"/>
              <w:rPr>
                <w:rFonts w:hint="eastAsia"/>
                <w:b/>
                <w:sz w:val="18"/>
                <w:szCs w:val="18"/>
              </w:rPr>
            </w:pPr>
          </w:p>
        </w:tc>
        <w:tc>
          <w:tcPr>
            <w:tcW w:w="861" w:type="dxa"/>
            <w:gridSpan w:val="2"/>
            <w:vAlign w:val="center"/>
          </w:tcPr>
          <w:p w14:paraId="47B14995">
            <w:pPr>
              <w:snapToGrid w:val="0"/>
              <w:ind w:left="-5" w:firstLine="3" w:firstLineChars="2"/>
              <w:rPr>
                <w:rFonts w:hint="eastAsia"/>
                <w:sz w:val="18"/>
                <w:szCs w:val="18"/>
              </w:rPr>
            </w:pPr>
            <w:r>
              <w:rPr>
                <w:sz w:val="18"/>
                <w:szCs w:val="18"/>
              </w:rPr>
              <w:t>C111003</w:t>
            </w:r>
          </w:p>
        </w:tc>
        <w:tc>
          <w:tcPr>
            <w:tcW w:w="2334" w:type="dxa"/>
            <w:gridSpan w:val="2"/>
            <w:vAlign w:val="center"/>
          </w:tcPr>
          <w:p w14:paraId="46FEF8FE">
            <w:pPr>
              <w:snapToGrid w:val="0"/>
              <w:ind w:left="-5" w:firstLine="3" w:firstLineChars="2"/>
              <w:rPr>
                <w:rFonts w:hint="eastAsia"/>
                <w:sz w:val="18"/>
                <w:szCs w:val="18"/>
              </w:rPr>
            </w:pPr>
            <w:r>
              <w:rPr>
                <w:rFonts w:hint="eastAsia"/>
                <w:sz w:val="18"/>
                <w:szCs w:val="18"/>
              </w:rPr>
              <w:t>经济数学</w:t>
            </w:r>
          </w:p>
        </w:tc>
        <w:tc>
          <w:tcPr>
            <w:tcW w:w="600" w:type="dxa"/>
            <w:vAlign w:val="center"/>
          </w:tcPr>
          <w:p w14:paraId="7E4C094F">
            <w:pPr>
              <w:snapToGrid w:val="0"/>
              <w:ind w:left="-5" w:firstLine="3" w:firstLineChars="2"/>
              <w:jc w:val="center"/>
              <w:rPr>
                <w:rFonts w:hint="eastAsia"/>
                <w:sz w:val="18"/>
                <w:szCs w:val="18"/>
              </w:rPr>
            </w:pPr>
            <w:r>
              <w:rPr>
                <w:sz w:val="18"/>
                <w:szCs w:val="18"/>
              </w:rPr>
              <w:t>48</w:t>
            </w:r>
          </w:p>
        </w:tc>
        <w:tc>
          <w:tcPr>
            <w:tcW w:w="615" w:type="dxa"/>
            <w:vAlign w:val="center"/>
          </w:tcPr>
          <w:p w14:paraId="261D3268">
            <w:pPr>
              <w:snapToGrid w:val="0"/>
              <w:ind w:left="-5" w:firstLine="3" w:firstLineChars="2"/>
              <w:jc w:val="center"/>
              <w:rPr>
                <w:rFonts w:hint="eastAsia"/>
                <w:sz w:val="18"/>
                <w:szCs w:val="18"/>
              </w:rPr>
            </w:pPr>
            <w:r>
              <w:rPr>
                <w:rFonts w:hint="eastAsia"/>
                <w:sz w:val="18"/>
                <w:szCs w:val="18"/>
              </w:rPr>
              <w:t>4</w:t>
            </w:r>
            <w:r>
              <w:rPr>
                <w:sz w:val="18"/>
                <w:szCs w:val="18"/>
              </w:rPr>
              <w:t>8</w:t>
            </w:r>
          </w:p>
        </w:tc>
        <w:tc>
          <w:tcPr>
            <w:tcW w:w="600" w:type="dxa"/>
            <w:vAlign w:val="center"/>
          </w:tcPr>
          <w:p w14:paraId="1F60DF63">
            <w:pPr>
              <w:snapToGrid w:val="0"/>
              <w:ind w:left="-5" w:firstLine="3" w:firstLineChars="2"/>
              <w:jc w:val="center"/>
              <w:rPr>
                <w:rFonts w:hint="eastAsia"/>
                <w:sz w:val="18"/>
                <w:szCs w:val="18"/>
              </w:rPr>
            </w:pPr>
            <w:r>
              <w:rPr>
                <w:rFonts w:hint="eastAsia"/>
                <w:sz w:val="18"/>
                <w:szCs w:val="18"/>
              </w:rPr>
              <w:t>0</w:t>
            </w:r>
          </w:p>
        </w:tc>
        <w:tc>
          <w:tcPr>
            <w:tcW w:w="525" w:type="dxa"/>
            <w:vAlign w:val="center"/>
          </w:tcPr>
          <w:p w14:paraId="5755997D">
            <w:pPr>
              <w:snapToGrid w:val="0"/>
              <w:ind w:left="-5" w:firstLine="3" w:firstLineChars="2"/>
              <w:jc w:val="center"/>
              <w:rPr>
                <w:rFonts w:hint="eastAsia"/>
                <w:sz w:val="18"/>
                <w:szCs w:val="18"/>
              </w:rPr>
            </w:pPr>
            <w:r>
              <w:rPr>
                <w:sz w:val="18"/>
                <w:szCs w:val="18"/>
              </w:rPr>
              <w:t>3</w:t>
            </w:r>
          </w:p>
        </w:tc>
        <w:tc>
          <w:tcPr>
            <w:tcW w:w="450" w:type="dxa"/>
            <w:vAlign w:val="center"/>
          </w:tcPr>
          <w:p w14:paraId="28E0A4F3">
            <w:pPr>
              <w:snapToGrid w:val="0"/>
              <w:ind w:left="-5" w:firstLine="3" w:firstLineChars="2"/>
              <w:jc w:val="center"/>
              <w:rPr>
                <w:rFonts w:hint="eastAsia"/>
                <w:sz w:val="18"/>
                <w:szCs w:val="18"/>
              </w:rPr>
            </w:pPr>
            <w:r>
              <w:rPr>
                <w:sz w:val="18"/>
                <w:szCs w:val="18"/>
              </w:rPr>
              <w:t>4</w:t>
            </w:r>
          </w:p>
        </w:tc>
        <w:tc>
          <w:tcPr>
            <w:tcW w:w="435" w:type="dxa"/>
            <w:vAlign w:val="center"/>
          </w:tcPr>
          <w:p w14:paraId="59886CFD">
            <w:pPr>
              <w:snapToGrid w:val="0"/>
              <w:ind w:left="-5" w:firstLine="3" w:firstLineChars="2"/>
              <w:jc w:val="center"/>
              <w:rPr>
                <w:rFonts w:hint="eastAsia"/>
                <w:sz w:val="18"/>
                <w:szCs w:val="18"/>
              </w:rPr>
            </w:pPr>
          </w:p>
        </w:tc>
        <w:tc>
          <w:tcPr>
            <w:tcW w:w="375" w:type="dxa"/>
            <w:vAlign w:val="center"/>
          </w:tcPr>
          <w:p w14:paraId="1CC267F8">
            <w:pPr>
              <w:snapToGrid w:val="0"/>
              <w:ind w:left="-5" w:firstLine="3" w:firstLineChars="2"/>
              <w:jc w:val="center"/>
              <w:rPr>
                <w:rFonts w:hint="eastAsia"/>
                <w:sz w:val="18"/>
                <w:szCs w:val="18"/>
              </w:rPr>
            </w:pPr>
          </w:p>
        </w:tc>
        <w:tc>
          <w:tcPr>
            <w:tcW w:w="420" w:type="dxa"/>
            <w:vAlign w:val="center"/>
          </w:tcPr>
          <w:p w14:paraId="66A1D135">
            <w:pPr>
              <w:snapToGrid w:val="0"/>
              <w:ind w:left="-5" w:firstLine="3" w:firstLineChars="2"/>
              <w:jc w:val="center"/>
              <w:rPr>
                <w:rFonts w:hint="eastAsia"/>
                <w:sz w:val="18"/>
                <w:szCs w:val="18"/>
              </w:rPr>
            </w:pPr>
          </w:p>
        </w:tc>
        <w:tc>
          <w:tcPr>
            <w:tcW w:w="345" w:type="dxa"/>
            <w:vAlign w:val="center"/>
          </w:tcPr>
          <w:p w14:paraId="2CF027AE">
            <w:pPr>
              <w:snapToGrid w:val="0"/>
              <w:ind w:left="-5" w:firstLine="3" w:firstLineChars="2"/>
              <w:jc w:val="center"/>
              <w:rPr>
                <w:sz w:val="18"/>
                <w:szCs w:val="18"/>
              </w:rPr>
            </w:pPr>
          </w:p>
        </w:tc>
        <w:tc>
          <w:tcPr>
            <w:tcW w:w="375" w:type="dxa"/>
            <w:tcBorders>
              <w:right w:val="single" w:color="auto" w:sz="4" w:space="0"/>
            </w:tcBorders>
            <w:vAlign w:val="center"/>
          </w:tcPr>
          <w:p w14:paraId="38AB6DFD">
            <w:pPr>
              <w:snapToGrid w:val="0"/>
              <w:ind w:left="-5" w:firstLine="3" w:firstLineChars="2"/>
              <w:jc w:val="center"/>
              <w:rPr>
                <w:sz w:val="18"/>
                <w:szCs w:val="18"/>
              </w:rPr>
            </w:pPr>
          </w:p>
        </w:tc>
        <w:tc>
          <w:tcPr>
            <w:tcW w:w="555" w:type="dxa"/>
            <w:tcBorders>
              <w:right w:val="single" w:color="auto" w:sz="4" w:space="0"/>
            </w:tcBorders>
            <w:vAlign w:val="center"/>
          </w:tcPr>
          <w:p w14:paraId="53886CF0">
            <w:pPr>
              <w:snapToGrid w:val="0"/>
              <w:ind w:left="-5" w:firstLine="3" w:firstLineChars="2"/>
              <w:jc w:val="center"/>
              <w:rPr>
                <w:rFonts w:hint="eastAsia"/>
                <w:sz w:val="18"/>
                <w:szCs w:val="18"/>
              </w:rPr>
            </w:pPr>
            <w:r>
              <w:rPr>
                <w:rFonts w:hint="eastAsia"/>
                <w:sz w:val="18"/>
                <w:szCs w:val="18"/>
              </w:rPr>
              <w:t>4</w:t>
            </w:r>
            <w:r>
              <w:rPr>
                <w:sz w:val="18"/>
                <w:szCs w:val="18"/>
              </w:rPr>
              <w:t>-15</w:t>
            </w:r>
          </w:p>
        </w:tc>
        <w:tc>
          <w:tcPr>
            <w:tcW w:w="555" w:type="dxa"/>
            <w:tcBorders>
              <w:left w:val="single" w:color="auto" w:sz="4" w:space="0"/>
            </w:tcBorders>
            <w:vAlign w:val="center"/>
          </w:tcPr>
          <w:p w14:paraId="66451589">
            <w:pPr>
              <w:snapToGrid w:val="0"/>
              <w:ind w:left="-5" w:firstLine="3" w:firstLineChars="2"/>
              <w:jc w:val="center"/>
              <w:rPr>
                <w:sz w:val="18"/>
                <w:szCs w:val="18"/>
              </w:rPr>
            </w:pPr>
          </w:p>
        </w:tc>
      </w:tr>
      <w:tr w14:paraId="0EF9A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64373AC9">
            <w:pPr>
              <w:snapToGrid w:val="0"/>
              <w:ind w:left="-5" w:firstLine="4" w:firstLineChars="2"/>
              <w:jc w:val="center"/>
              <w:rPr>
                <w:rFonts w:hint="eastAsia"/>
                <w:b/>
                <w:sz w:val="18"/>
                <w:szCs w:val="18"/>
              </w:rPr>
            </w:pPr>
          </w:p>
        </w:tc>
        <w:tc>
          <w:tcPr>
            <w:tcW w:w="602" w:type="dxa"/>
            <w:gridSpan w:val="2"/>
            <w:vMerge w:val="continue"/>
            <w:vAlign w:val="center"/>
          </w:tcPr>
          <w:p w14:paraId="2BA55ED0">
            <w:pPr>
              <w:snapToGrid w:val="0"/>
              <w:ind w:left="-5" w:firstLine="4" w:firstLineChars="2"/>
              <w:jc w:val="center"/>
              <w:rPr>
                <w:rFonts w:hint="eastAsia"/>
                <w:b/>
                <w:sz w:val="18"/>
                <w:szCs w:val="18"/>
              </w:rPr>
            </w:pPr>
          </w:p>
        </w:tc>
        <w:tc>
          <w:tcPr>
            <w:tcW w:w="861" w:type="dxa"/>
            <w:gridSpan w:val="2"/>
            <w:vAlign w:val="center"/>
          </w:tcPr>
          <w:p w14:paraId="46D023CF">
            <w:pPr>
              <w:snapToGrid w:val="0"/>
              <w:ind w:left="-5" w:firstLine="3" w:firstLineChars="2"/>
              <w:rPr>
                <w:sz w:val="18"/>
                <w:szCs w:val="18"/>
              </w:rPr>
            </w:pPr>
            <w:r>
              <w:rPr>
                <w:sz w:val="18"/>
                <w:szCs w:val="18"/>
              </w:rPr>
              <w:t>C131001</w:t>
            </w:r>
          </w:p>
        </w:tc>
        <w:tc>
          <w:tcPr>
            <w:tcW w:w="2334" w:type="dxa"/>
            <w:gridSpan w:val="2"/>
            <w:vAlign w:val="center"/>
          </w:tcPr>
          <w:p w14:paraId="2F97EB1B">
            <w:pPr>
              <w:snapToGrid w:val="0"/>
              <w:ind w:left="-5" w:firstLine="3" w:firstLineChars="2"/>
              <w:rPr>
                <w:rFonts w:hint="eastAsia"/>
                <w:sz w:val="18"/>
                <w:szCs w:val="18"/>
              </w:rPr>
            </w:pPr>
            <w:r>
              <w:rPr>
                <w:rFonts w:hint="eastAsia"/>
                <w:sz w:val="18"/>
                <w:szCs w:val="18"/>
              </w:rPr>
              <w:t>专业认知与职业前瞻教育</w:t>
            </w:r>
          </w:p>
        </w:tc>
        <w:tc>
          <w:tcPr>
            <w:tcW w:w="600" w:type="dxa"/>
            <w:vAlign w:val="center"/>
          </w:tcPr>
          <w:p w14:paraId="0828B39F">
            <w:pPr>
              <w:snapToGrid w:val="0"/>
              <w:ind w:left="-5" w:firstLine="3" w:firstLineChars="2"/>
              <w:jc w:val="center"/>
              <w:rPr>
                <w:rFonts w:hint="eastAsia"/>
                <w:sz w:val="18"/>
                <w:szCs w:val="18"/>
              </w:rPr>
            </w:pPr>
            <w:r>
              <w:rPr>
                <w:rFonts w:hint="eastAsia"/>
                <w:sz w:val="18"/>
                <w:szCs w:val="18"/>
              </w:rPr>
              <w:t>8</w:t>
            </w:r>
          </w:p>
        </w:tc>
        <w:tc>
          <w:tcPr>
            <w:tcW w:w="615" w:type="dxa"/>
            <w:vAlign w:val="center"/>
          </w:tcPr>
          <w:p w14:paraId="32AC8846">
            <w:pPr>
              <w:snapToGrid w:val="0"/>
              <w:ind w:left="-5" w:firstLine="3" w:firstLineChars="2"/>
              <w:jc w:val="center"/>
              <w:rPr>
                <w:rFonts w:hint="eastAsia"/>
                <w:sz w:val="18"/>
                <w:szCs w:val="18"/>
              </w:rPr>
            </w:pPr>
            <w:r>
              <w:rPr>
                <w:rFonts w:hint="eastAsia"/>
                <w:sz w:val="18"/>
                <w:szCs w:val="18"/>
              </w:rPr>
              <w:t>8</w:t>
            </w:r>
          </w:p>
        </w:tc>
        <w:tc>
          <w:tcPr>
            <w:tcW w:w="600" w:type="dxa"/>
            <w:vAlign w:val="center"/>
          </w:tcPr>
          <w:p w14:paraId="74DC3D38">
            <w:pPr>
              <w:snapToGrid w:val="0"/>
              <w:ind w:left="-5" w:firstLine="3" w:firstLineChars="2"/>
              <w:jc w:val="center"/>
              <w:rPr>
                <w:rFonts w:hint="eastAsia"/>
                <w:sz w:val="18"/>
                <w:szCs w:val="18"/>
              </w:rPr>
            </w:pPr>
            <w:r>
              <w:rPr>
                <w:rFonts w:hint="eastAsia"/>
                <w:sz w:val="18"/>
                <w:szCs w:val="18"/>
              </w:rPr>
              <w:t>0</w:t>
            </w:r>
          </w:p>
        </w:tc>
        <w:tc>
          <w:tcPr>
            <w:tcW w:w="525" w:type="dxa"/>
            <w:vAlign w:val="center"/>
          </w:tcPr>
          <w:p w14:paraId="71CC2E6C">
            <w:pPr>
              <w:snapToGrid w:val="0"/>
              <w:ind w:left="-5" w:firstLine="3" w:firstLineChars="2"/>
              <w:jc w:val="center"/>
              <w:rPr>
                <w:rFonts w:hint="eastAsia"/>
                <w:sz w:val="18"/>
                <w:szCs w:val="18"/>
              </w:rPr>
            </w:pPr>
            <w:r>
              <w:rPr>
                <w:rFonts w:hint="eastAsia"/>
                <w:sz w:val="18"/>
                <w:szCs w:val="18"/>
              </w:rPr>
              <w:t>0.5</w:t>
            </w:r>
          </w:p>
        </w:tc>
        <w:tc>
          <w:tcPr>
            <w:tcW w:w="450" w:type="dxa"/>
            <w:vAlign w:val="center"/>
          </w:tcPr>
          <w:p w14:paraId="5AFF45A0">
            <w:pPr>
              <w:snapToGrid w:val="0"/>
              <w:ind w:left="-4" w:leftChars="-2" w:firstLine="180" w:firstLineChars="100"/>
              <w:jc w:val="center"/>
              <w:rPr>
                <w:rFonts w:hint="eastAsia"/>
                <w:sz w:val="18"/>
                <w:szCs w:val="18"/>
              </w:rPr>
            </w:pPr>
            <w:r>
              <w:rPr>
                <w:sz w:val="18"/>
                <w:szCs w:val="18"/>
              </w:rPr>
              <w:t>1</w:t>
            </w:r>
          </w:p>
        </w:tc>
        <w:tc>
          <w:tcPr>
            <w:tcW w:w="435" w:type="dxa"/>
            <w:vAlign w:val="center"/>
          </w:tcPr>
          <w:p w14:paraId="12BD2436">
            <w:pPr>
              <w:snapToGrid w:val="0"/>
              <w:ind w:left="-5" w:firstLine="3" w:firstLineChars="2"/>
              <w:jc w:val="center"/>
              <w:rPr>
                <w:rFonts w:hint="eastAsia"/>
                <w:sz w:val="18"/>
                <w:szCs w:val="18"/>
              </w:rPr>
            </w:pPr>
          </w:p>
        </w:tc>
        <w:tc>
          <w:tcPr>
            <w:tcW w:w="375" w:type="dxa"/>
            <w:vAlign w:val="center"/>
          </w:tcPr>
          <w:p w14:paraId="719F39D9">
            <w:pPr>
              <w:snapToGrid w:val="0"/>
              <w:ind w:left="-5" w:firstLine="3" w:firstLineChars="2"/>
              <w:jc w:val="center"/>
              <w:rPr>
                <w:rFonts w:hint="eastAsia"/>
                <w:sz w:val="18"/>
                <w:szCs w:val="18"/>
              </w:rPr>
            </w:pPr>
          </w:p>
        </w:tc>
        <w:tc>
          <w:tcPr>
            <w:tcW w:w="420" w:type="dxa"/>
            <w:vAlign w:val="center"/>
          </w:tcPr>
          <w:p w14:paraId="6914D640">
            <w:pPr>
              <w:snapToGrid w:val="0"/>
              <w:ind w:left="-5" w:firstLine="3" w:firstLineChars="2"/>
              <w:jc w:val="center"/>
              <w:rPr>
                <w:rFonts w:hint="eastAsia"/>
                <w:sz w:val="18"/>
                <w:szCs w:val="18"/>
              </w:rPr>
            </w:pPr>
          </w:p>
        </w:tc>
        <w:tc>
          <w:tcPr>
            <w:tcW w:w="345" w:type="dxa"/>
            <w:vAlign w:val="center"/>
          </w:tcPr>
          <w:p w14:paraId="4CFF7AA0">
            <w:pPr>
              <w:snapToGrid w:val="0"/>
              <w:ind w:left="-5" w:firstLine="3" w:firstLineChars="2"/>
              <w:jc w:val="center"/>
              <w:rPr>
                <w:rFonts w:hint="eastAsia"/>
                <w:sz w:val="18"/>
                <w:szCs w:val="18"/>
              </w:rPr>
            </w:pPr>
          </w:p>
        </w:tc>
        <w:tc>
          <w:tcPr>
            <w:tcW w:w="375" w:type="dxa"/>
            <w:tcBorders>
              <w:right w:val="single" w:color="auto" w:sz="4" w:space="0"/>
            </w:tcBorders>
            <w:vAlign w:val="center"/>
          </w:tcPr>
          <w:p w14:paraId="5FE471BA">
            <w:pPr>
              <w:snapToGrid w:val="0"/>
              <w:ind w:left="-5" w:firstLine="3" w:firstLineChars="2"/>
              <w:jc w:val="center"/>
              <w:rPr>
                <w:sz w:val="18"/>
                <w:szCs w:val="18"/>
              </w:rPr>
            </w:pPr>
          </w:p>
        </w:tc>
        <w:tc>
          <w:tcPr>
            <w:tcW w:w="555" w:type="dxa"/>
            <w:tcBorders>
              <w:right w:val="single" w:color="auto" w:sz="4" w:space="0"/>
            </w:tcBorders>
            <w:vAlign w:val="center"/>
          </w:tcPr>
          <w:p w14:paraId="169B7C97">
            <w:pPr>
              <w:snapToGrid w:val="0"/>
              <w:ind w:left="-5" w:firstLine="3" w:firstLineChars="2"/>
              <w:jc w:val="center"/>
              <w:rPr>
                <w:sz w:val="18"/>
                <w:szCs w:val="18"/>
              </w:rPr>
            </w:pPr>
            <w:r>
              <w:rPr>
                <w:rFonts w:hint="eastAsia"/>
                <w:sz w:val="18"/>
                <w:szCs w:val="18"/>
              </w:rPr>
              <w:t>4</w:t>
            </w:r>
            <w:r>
              <w:rPr>
                <w:sz w:val="18"/>
                <w:szCs w:val="18"/>
              </w:rPr>
              <w:t>-11</w:t>
            </w:r>
          </w:p>
        </w:tc>
        <w:tc>
          <w:tcPr>
            <w:tcW w:w="555" w:type="dxa"/>
            <w:tcBorders>
              <w:left w:val="single" w:color="auto" w:sz="4" w:space="0"/>
            </w:tcBorders>
            <w:vAlign w:val="center"/>
          </w:tcPr>
          <w:p w14:paraId="0A5AB35D">
            <w:pPr>
              <w:snapToGrid w:val="0"/>
              <w:ind w:left="-5" w:firstLine="3" w:firstLineChars="2"/>
              <w:jc w:val="center"/>
              <w:rPr>
                <w:sz w:val="18"/>
                <w:szCs w:val="18"/>
              </w:rPr>
            </w:pPr>
          </w:p>
        </w:tc>
      </w:tr>
      <w:tr w14:paraId="16C0E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331A8B0B">
            <w:pPr>
              <w:snapToGrid w:val="0"/>
              <w:ind w:left="-5" w:firstLine="4" w:firstLineChars="2"/>
              <w:jc w:val="center"/>
              <w:rPr>
                <w:rFonts w:hint="eastAsia"/>
                <w:b/>
                <w:sz w:val="18"/>
                <w:szCs w:val="18"/>
              </w:rPr>
            </w:pPr>
          </w:p>
        </w:tc>
        <w:tc>
          <w:tcPr>
            <w:tcW w:w="602" w:type="dxa"/>
            <w:gridSpan w:val="2"/>
            <w:vMerge w:val="continue"/>
            <w:vAlign w:val="center"/>
          </w:tcPr>
          <w:p w14:paraId="48EB2C45">
            <w:pPr>
              <w:snapToGrid w:val="0"/>
              <w:ind w:left="-5" w:firstLine="4" w:firstLineChars="2"/>
              <w:jc w:val="center"/>
              <w:rPr>
                <w:rFonts w:hint="eastAsia"/>
                <w:b/>
                <w:sz w:val="18"/>
                <w:szCs w:val="18"/>
              </w:rPr>
            </w:pPr>
          </w:p>
        </w:tc>
        <w:tc>
          <w:tcPr>
            <w:tcW w:w="861" w:type="dxa"/>
            <w:gridSpan w:val="2"/>
            <w:vAlign w:val="center"/>
          </w:tcPr>
          <w:p w14:paraId="01A28796">
            <w:pPr>
              <w:snapToGrid w:val="0"/>
              <w:ind w:left="-5" w:firstLine="3" w:firstLineChars="2"/>
              <w:rPr>
                <w:sz w:val="18"/>
                <w:szCs w:val="18"/>
              </w:rPr>
            </w:pPr>
            <w:r>
              <w:rPr>
                <w:sz w:val="18"/>
                <w:szCs w:val="18"/>
              </w:rPr>
              <w:t>C111011</w:t>
            </w:r>
          </w:p>
        </w:tc>
        <w:tc>
          <w:tcPr>
            <w:tcW w:w="2334" w:type="dxa"/>
            <w:gridSpan w:val="2"/>
            <w:vAlign w:val="center"/>
          </w:tcPr>
          <w:p w14:paraId="6E8866D8">
            <w:pPr>
              <w:snapToGrid w:val="0"/>
              <w:ind w:left="-5" w:firstLine="3" w:firstLineChars="2"/>
              <w:rPr>
                <w:sz w:val="18"/>
                <w:szCs w:val="18"/>
              </w:rPr>
            </w:pPr>
            <w:r>
              <w:rPr>
                <w:rFonts w:hint="eastAsia"/>
                <w:sz w:val="18"/>
                <w:szCs w:val="18"/>
              </w:rPr>
              <w:t>体育Ⅰ</w:t>
            </w:r>
          </w:p>
        </w:tc>
        <w:tc>
          <w:tcPr>
            <w:tcW w:w="600" w:type="dxa"/>
            <w:vAlign w:val="center"/>
          </w:tcPr>
          <w:p w14:paraId="15A1CACB">
            <w:pPr>
              <w:snapToGrid w:val="0"/>
              <w:ind w:left="-5" w:firstLine="3" w:firstLineChars="2"/>
              <w:jc w:val="center"/>
              <w:rPr>
                <w:rFonts w:hint="eastAsia"/>
                <w:sz w:val="18"/>
                <w:szCs w:val="18"/>
              </w:rPr>
            </w:pPr>
            <w:r>
              <w:rPr>
                <w:rFonts w:hint="eastAsia"/>
                <w:sz w:val="18"/>
                <w:szCs w:val="18"/>
              </w:rPr>
              <w:t>30</w:t>
            </w:r>
          </w:p>
        </w:tc>
        <w:tc>
          <w:tcPr>
            <w:tcW w:w="615" w:type="dxa"/>
            <w:vAlign w:val="center"/>
          </w:tcPr>
          <w:p w14:paraId="21217A07">
            <w:pPr>
              <w:snapToGrid w:val="0"/>
              <w:ind w:left="-5" w:firstLine="3" w:firstLineChars="2"/>
              <w:jc w:val="center"/>
              <w:rPr>
                <w:rFonts w:hint="eastAsia"/>
                <w:sz w:val="18"/>
                <w:szCs w:val="18"/>
              </w:rPr>
            </w:pPr>
            <w:r>
              <w:rPr>
                <w:rFonts w:hint="eastAsia"/>
                <w:sz w:val="18"/>
                <w:szCs w:val="18"/>
              </w:rPr>
              <w:t>0</w:t>
            </w:r>
          </w:p>
        </w:tc>
        <w:tc>
          <w:tcPr>
            <w:tcW w:w="600" w:type="dxa"/>
            <w:vAlign w:val="center"/>
          </w:tcPr>
          <w:p w14:paraId="32850E43">
            <w:pPr>
              <w:snapToGrid w:val="0"/>
              <w:ind w:left="-5" w:firstLine="3" w:firstLineChars="2"/>
              <w:jc w:val="center"/>
              <w:rPr>
                <w:rFonts w:hint="eastAsia"/>
                <w:sz w:val="18"/>
                <w:szCs w:val="18"/>
              </w:rPr>
            </w:pPr>
            <w:r>
              <w:rPr>
                <w:rFonts w:hint="eastAsia"/>
                <w:sz w:val="18"/>
                <w:szCs w:val="18"/>
              </w:rPr>
              <w:t>3</w:t>
            </w:r>
            <w:r>
              <w:rPr>
                <w:sz w:val="18"/>
                <w:szCs w:val="18"/>
              </w:rPr>
              <w:t>0</w:t>
            </w:r>
          </w:p>
        </w:tc>
        <w:tc>
          <w:tcPr>
            <w:tcW w:w="525" w:type="dxa"/>
            <w:vAlign w:val="center"/>
          </w:tcPr>
          <w:p w14:paraId="4CCDACE7">
            <w:pPr>
              <w:snapToGrid w:val="0"/>
              <w:ind w:left="-5" w:firstLine="3" w:firstLineChars="2"/>
              <w:jc w:val="center"/>
              <w:rPr>
                <w:rFonts w:hint="eastAsia"/>
                <w:sz w:val="18"/>
                <w:szCs w:val="18"/>
              </w:rPr>
            </w:pPr>
            <w:r>
              <w:rPr>
                <w:rFonts w:hint="eastAsia"/>
                <w:sz w:val="18"/>
                <w:szCs w:val="18"/>
              </w:rPr>
              <w:t>1</w:t>
            </w:r>
          </w:p>
        </w:tc>
        <w:tc>
          <w:tcPr>
            <w:tcW w:w="450" w:type="dxa"/>
            <w:vAlign w:val="center"/>
          </w:tcPr>
          <w:p w14:paraId="35717788">
            <w:pPr>
              <w:snapToGrid w:val="0"/>
              <w:ind w:left="-5" w:firstLine="3" w:firstLineChars="2"/>
              <w:jc w:val="center"/>
              <w:rPr>
                <w:sz w:val="18"/>
                <w:szCs w:val="18"/>
              </w:rPr>
            </w:pPr>
            <w:r>
              <w:rPr>
                <w:rFonts w:hint="eastAsia"/>
                <w:sz w:val="18"/>
                <w:szCs w:val="18"/>
              </w:rPr>
              <w:t>2</w:t>
            </w:r>
          </w:p>
        </w:tc>
        <w:tc>
          <w:tcPr>
            <w:tcW w:w="435" w:type="dxa"/>
            <w:vAlign w:val="center"/>
          </w:tcPr>
          <w:p w14:paraId="381A5BE4">
            <w:pPr>
              <w:snapToGrid w:val="0"/>
              <w:ind w:left="-5" w:firstLine="3" w:firstLineChars="2"/>
              <w:jc w:val="center"/>
              <w:rPr>
                <w:rFonts w:hint="eastAsia"/>
                <w:sz w:val="18"/>
                <w:szCs w:val="18"/>
              </w:rPr>
            </w:pPr>
          </w:p>
        </w:tc>
        <w:tc>
          <w:tcPr>
            <w:tcW w:w="375" w:type="dxa"/>
            <w:vAlign w:val="center"/>
          </w:tcPr>
          <w:p w14:paraId="645618C9">
            <w:pPr>
              <w:snapToGrid w:val="0"/>
              <w:ind w:left="-5" w:firstLine="3" w:firstLineChars="2"/>
              <w:jc w:val="center"/>
              <w:rPr>
                <w:rFonts w:hint="eastAsia"/>
                <w:sz w:val="18"/>
                <w:szCs w:val="18"/>
              </w:rPr>
            </w:pPr>
          </w:p>
        </w:tc>
        <w:tc>
          <w:tcPr>
            <w:tcW w:w="420" w:type="dxa"/>
            <w:vAlign w:val="center"/>
          </w:tcPr>
          <w:p w14:paraId="77678DE0">
            <w:pPr>
              <w:snapToGrid w:val="0"/>
              <w:ind w:left="-5" w:firstLine="3" w:firstLineChars="2"/>
              <w:jc w:val="center"/>
              <w:rPr>
                <w:rFonts w:hint="eastAsia"/>
                <w:sz w:val="18"/>
                <w:szCs w:val="18"/>
              </w:rPr>
            </w:pPr>
          </w:p>
        </w:tc>
        <w:tc>
          <w:tcPr>
            <w:tcW w:w="345" w:type="dxa"/>
            <w:vAlign w:val="center"/>
          </w:tcPr>
          <w:p w14:paraId="7DEF7F4E">
            <w:pPr>
              <w:snapToGrid w:val="0"/>
              <w:ind w:left="-5" w:firstLine="3" w:firstLineChars="2"/>
              <w:jc w:val="center"/>
              <w:rPr>
                <w:rFonts w:hint="eastAsia"/>
                <w:sz w:val="18"/>
                <w:szCs w:val="18"/>
              </w:rPr>
            </w:pPr>
          </w:p>
        </w:tc>
        <w:tc>
          <w:tcPr>
            <w:tcW w:w="375" w:type="dxa"/>
            <w:tcBorders>
              <w:right w:val="single" w:color="auto" w:sz="4" w:space="0"/>
            </w:tcBorders>
            <w:vAlign w:val="center"/>
          </w:tcPr>
          <w:p w14:paraId="0781CBAB">
            <w:pPr>
              <w:snapToGrid w:val="0"/>
              <w:ind w:left="-5" w:firstLine="3" w:firstLineChars="2"/>
              <w:jc w:val="center"/>
              <w:rPr>
                <w:sz w:val="18"/>
                <w:szCs w:val="18"/>
              </w:rPr>
            </w:pPr>
          </w:p>
        </w:tc>
        <w:tc>
          <w:tcPr>
            <w:tcW w:w="555" w:type="dxa"/>
            <w:tcBorders>
              <w:right w:val="single" w:color="auto" w:sz="4" w:space="0"/>
            </w:tcBorders>
            <w:vAlign w:val="center"/>
          </w:tcPr>
          <w:p w14:paraId="2EB99A82">
            <w:pPr>
              <w:snapToGrid w:val="0"/>
              <w:ind w:left="-5" w:firstLine="3" w:firstLineChars="2"/>
              <w:jc w:val="center"/>
              <w:rPr>
                <w:sz w:val="18"/>
                <w:szCs w:val="18"/>
              </w:rPr>
            </w:pPr>
            <w:r>
              <w:rPr>
                <w:rFonts w:hint="eastAsia"/>
                <w:sz w:val="18"/>
                <w:szCs w:val="18"/>
              </w:rPr>
              <w:t>4</w:t>
            </w:r>
            <w:r>
              <w:rPr>
                <w:sz w:val="18"/>
                <w:szCs w:val="18"/>
              </w:rPr>
              <w:t>-18</w:t>
            </w:r>
          </w:p>
        </w:tc>
        <w:tc>
          <w:tcPr>
            <w:tcW w:w="555" w:type="dxa"/>
            <w:tcBorders>
              <w:left w:val="single" w:color="auto" w:sz="4" w:space="0"/>
            </w:tcBorders>
            <w:vAlign w:val="center"/>
          </w:tcPr>
          <w:p w14:paraId="6C8F8272">
            <w:pPr>
              <w:snapToGrid w:val="0"/>
              <w:ind w:left="-5" w:firstLine="3" w:firstLineChars="2"/>
              <w:jc w:val="center"/>
              <w:rPr>
                <w:sz w:val="18"/>
                <w:szCs w:val="18"/>
              </w:rPr>
            </w:pPr>
          </w:p>
        </w:tc>
      </w:tr>
      <w:tr w14:paraId="5637DF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6811B0A8">
            <w:pPr>
              <w:snapToGrid w:val="0"/>
              <w:ind w:left="-5" w:firstLine="4" w:firstLineChars="2"/>
              <w:jc w:val="center"/>
              <w:rPr>
                <w:rFonts w:hint="eastAsia"/>
                <w:b/>
                <w:sz w:val="18"/>
                <w:szCs w:val="18"/>
              </w:rPr>
            </w:pPr>
          </w:p>
        </w:tc>
        <w:tc>
          <w:tcPr>
            <w:tcW w:w="602" w:type="dxa"/>
            <w:gridSpan w:val="2"/>
            <w:vMerge w:val="continue"/>
            <w:vAlign w:val="center"/>
          </w:tcPr>
          <w:p w14:paraId="54E0086C">
            <w:pPr>
              <w:snapToGrid w:val="0"/>
              <w:ind w:left="-5" w:firstLine="4" w:firstLineChars="2"/>
              <w:jc w:val="center"/>
              <w:rPr>
                <w:rFonts w:hint="eastAsia"/>
                <w:b/>
                <w:sz w:val="18"/>
                <w:szCs w:val="18"/>
              </w:rPr>
            </w:pPr>
          </w:p>
        </w:tc>
        <w:tc>
          <w:tcPr>
            <w:tcW w:w="861" w:type="dxa"/>
            <w:gridSpan w:val="2"/>
            <w:vAlign w:val="center"/>
          </w:tcPr>
          <w:p w14:paraId="6FE1572C">
            <w:pPr>
              <w:snapToGrid w:val="0"/>
              <w:ind w:left="-5" w:firstLine="3" w:firstLineChars="2"/>
              <w:rPr>
                <w:sz w:val="18"/>
                <w:szCs w:val="18"/>
              </w:rPr>
            </w:pPr>
            <w:r>
              <w:rPr>
                <w:sz w:val="18"/>
                <w:szCs w:val="18"/>
              </w:rPr>
              <w:t>C111009</w:t>
            </w:r>
          </w:p>
        </w:tc>
        <w:tc>
          <w:tcPr>
            <w:tcW w:w="2334" w:type="dxa"/>
            <w:gridSpan w:val="2"/>
            <w:vAlign w:val="center"/>
          </w:tcPr>
          <w:p w14:paraId="228B1487">
            <w:pPr>
              <w:snapToGrid w:val="0"/>
              <w:ind w:left="-5" w:firstLine="3" w:firstLineChars="2"/>
              <w:rPr>
                <w:rFonts w:hint="eastAsia" w:eastAsia="宋体"/>
                <w:sz w:val="18"/>
                <w:szCs w:val="18"/>
                <w:lang w:eastAsia="zh-CN"/>
              </w:rPr>
            </w:pPr>
            <w:r>
              <w:rPr>
                <w:rFonts w:hint="eastAsia"/>
                <w:sz w:val="18"/>
                <w:szCs w:val="18"/>
              </w:rPr>
              <w:t>军事</w:t>
            </w:r>
            <w:r>
              <w:rPr>
                <w:rFonts w:hint="eastAsia" w:eastAsia="宋体"/>
                <w:sz w:val="18"/>
                <w:szCs w:val="18"/>
                <w:lang w:eastAsia="zh-CN"/>
              </w:rPr>
              <w:t>理论</w:t>
            </w:r>
          </w:p>
        </w:tc>
        <w:tc>
          <w:tcPr>
            <w:tcW w:w="600" w:type="dxa"/>
            <w:vAlign w:val="center"/>
          </w:tcPr>
          <w:p w14:paraId="571B8DAD">
            <w:pPr>
              <w:snapToGrid w:val="0"/>
              <w:ind w:left="-5" w:firstLine="3" w:firstLineChars="2"/>
              <w:jc w:val="center"/>
              <w:rPr>
                <w:rFonts w:hint="eastAsia"/>
                <w:sz w:val="18"/>
                <w:szCs w:val="18"/>
              </w:rPr>
            </w:pPr>
            <w:r>
              <w:rPr>
                <w:rFonts w:hint="eastAsia"/>
                <w:sz w:val="18"/>
                <w:szCs w:val="18"/>
              </w:rPr>
              <w:t>32</w:t>
            </w:r>
          </w:p>
        </w:tc>
        <w:tc>
          <w:tcPr>
            <w:tcW w:w="615" w:type="dxa"/>
            <w:vAlign w:val="center"/>
          </w:tcPr>
          <w:p w14:paraId="31312127">
            <w:pPr>
              <w:snapToGrid w:val="0"/>
              <w:ind w:left="-5" w:firstLine="3" w:firstLineChars="2"/>
              <w:jc w:val="center"/>
              <w:rPr>
                <w:rFonts w:hint="eastAsia"/>
                <w:sz w:val="18"/>
                <w:szCs w:val="18"/>
              </w:rPr>
            </w:pPr>
            <w:r>
              <w:rPr>
                <w:rFonts w:hint="eastAsia"/>
                <w:sz w:val="18"/>
                <w:szCs w:val="18"/>
              </w:rPr>
              <w:t>1</w:t>
            </w:r>
            <w:r>
              <w:rPr>
                <w:sz w:val="18"/>
                <w:szCs w:val="18"/>
              </w:rPr>
              <w:t>8</w:t>
            </w:r>
          </w:p>
        </w:tc>
        <w:tc>
          <w:tcPr>
            <w:tcW w:w="600" w:type="dxa"/>
            <w:vAlign w:val="center"/>
          </w:tcPr>
          <w:p w14:paraId="509CFB98">
            <w:pPr>
              <w:snapToGrid w:val="0"/>
              <w:ind w:left="-5" w:firstLine="3" w:firstLineChars="2"/>
              <w:jc w:val="center"/>
              <w:rPr>
                <w:rFonts w:hint="eastAsia"/>
                <w:sz w:val="18"/>
                <w:szCs w:val="18"/>
              </w:rPr>
            </w:pPr>
            <w:r>
              <w:rPr>
                <w:rFonts w:hint="eastAsia"/>
                <w:sz w:val="18"/>
                <w:szCs w:val="18"/>
              </w:rPr>
              <w:t>1</w:t>
            </w:r>
            <w:r>
              <w:rPr>
                <w:sz w:val="18"/>
                <w:szCs w:val="18"/>
              </w:rPr>
              <w:t>4</w:t>
            </w:r>
          </w:p>
        </w:tc>
        <w:tc>
          <w:tcPr>
            <w:tcW w:w="525" w:type="dxa"/>
            <w:vAlign w:val="center"/>
          </w:tcPr>
          <w:p w14:paraId="0326B0E3">
            <w:pPr>
              <w:snapToGrid w:val="0"/>
              <w:ind w:left="-5" w:firstLine="3" w:firstLineChars="2"/>
              <w:jc w:val="center"/>
              <w:rPr>
                <w:rFonts w:hint="eastAsia"/>
                <w:sz w:val="18"/>
                <w:szCs w:val="18"/>
              </w:rPr>
            </w:pPr>
            <w:r>
              <w:rPr>
                <w:rFonts w:hint="eastAsia"/>
                <w:sz w:val="18"/>
                <w:szCs w:val="18"/>
              </w:rPr>
              <w:t>2</w:t>
            </w:r>
          </w:p>
        </w:tc>
        <w:tc>
          <w:tcPr>
            <w:tcW w:w="450" w:type="dxa"/>
            <w:vAlign w:val="center"/>
          </w:tcPr>
          <w:p w14:paraId="69F15591">
            <w:pPr>
              <w:snapToGrid w:val="0"/>
              <w:ind w:left="-5" w:firstLine="3" w:firstLineChars="2"/>
              <w:jc w:val="center"/>
              <w:rPr>
                <w:rFonts w:hint="eastAsia"/>
                <w:sz w:val="18"/>
                <w:szCs w:val="18"/>
              </w:rPr>
            </w:pPr>
            <w:r>
              <w:rPr>
                <w:rFonts w:hint="eastAsia"/>
                <w:sz w:val="18"/>
                <w:szCs w:val="18"/>
              </w:rPr>
              <w:t>2</w:t>
            </w:r>
          </w:p>
        </w:tc>
        <w:tc>
          <w:tcPr>
            <w:tcW w:w="435" w:type="dxa"/>
            <w:vAlign w:val="center"/>
          </w:tcPr>
          <w:p w14:paraId="525F4BA1">
            <w:pPr>
              <w:snapToGrid w:val="0"/>
              <w:ind w:left="-5" w:firstLine="3" w:firstLineChars="2"/>
              <w:jc w:val="center"/>
              <w:rPr>
                <w:rFonts w:hint="eastAsia"/>
                <w:sz w:val="18"/>
                <w:szCs w:val="18"/>
              </w:rPr>
            </w:pPr>
          </w:p>
        </w:tc>
        <w:tc>
          <w:tcPr>
            <w:tcW w:w="375" w:type="dxa"/>
            <w:vAlign w:val="center"/>
          </w:tcPr>
          <w:p w14:paraId="58B9FD4D">
            <w:pPr>
              <w:snapToGrid w:val="0"/>
              <w:ind w:left="-5" w:firstLine="3" w:firstLineChars="2"/>
              <w:jc w:val="center"/>
              <w:rPr>
                <w:sz w:val="18"/>
                <w:szCs w:val="18"/>
              </w:rPr>
            </w:pPr>
          </w:p>
        </w:tc>
        <w:tc>
          <w:tcPr>
            <w:tcW w:w="420" w:type="dxa"/>
            <w:vAlign w:val="center"/>
          </w:tcPr>
          <w:p w14:paraId="16706A80">
            <w:pPr>
              <w:snapToGrid w:val="0"/>
              <w:ind w:left="-5" w:firstLine="3" w:firstLineChars="2"/>
              <w:jc w:val="center"/>
              <w:rPr>
                <w:sz w:val="18"/>
                <w:szCs w:val="18"/>
              </w:rPr>
            </w:pPr>
          </w:p>
        </w:tc>
        <w:tc>
          <w:tcPr>
            <w:tcW w:w="345" w:type="dxa"/>
            <w:vAlign w:val="center"/>
          </w:tcPr>
          <w:p w14:paraId="73E134A4">
            <w:pPr>
              <w:snapToGrid w:val="0"/>
              <w:ind w:left="-5" w:firstLine="3" w:firstLineChars="2"/>
              <w:jc w:val="center"/>
              <w:rPr>
                <w:sz w:val="18"/>
                <w:szCs w:val="18"/>
              </w:rPr>
            </w:pPr>
          </w:p>
        </w:tc>
        <w:tc>
          <w:tcPr>
            <w:tcW w:w="375" w:type="dxa"/>
            <w:tcBorders>
              <w:right w:val="single" w:color="auto" w:sz="4" w:space="0"/>
            </w:tcBorders>
            <w:vAlign w:val="center"/>
          </w:tcPr>
          <w:p w14:paraId="48E09793">
            <w:pPr>
              <w:snapToGrid w:val="0"/>
              <w:ind w:left="-5" w:firstLine="3" w:firstLineChars="2"/>
              <w:jc w:val="center"/>
              <w:rPr>
                <w:sz w:val="18"/>
                <w:szCs w:val="18"/>
              </w:rPr>
            </w:pPr>
          </w:p>
        </w:tc>
        <w:tc>
          <w:tcPr>
            <w:tcW w:w="555" w:type="dxa"/>
            <w:tcBorders>
              <w:right w:val="single" w:color="auto" w:sz="4" w:space="0"/>
            </w:tcBorders>
            <w:vAlign w:val="center"/>
          </w:tcPr>
          <w:p w14:paraId="0F1A04D9">
            <w:pPr>
              <w:snapToGrid w:val="0"/>
              <w:ind w:left="-5" w:firstLine="3" w:firstLineChars="2"/>
              <w:jc w:val="center"/>
              <w:rPr>
                <w:sz w:val="18"/>
                <w:szCs w:val="18"/>
              </w:rPr>
            </w:pPr>
            <w:r>
              <w:rPr>
                <w:rFonts w:hint="eastAsia"/>
                <w:sz w:val="18"/>
                <w:szCs w:val="18"/>
              </w:rPr>
              <w:t>4</w:t>
            </w:r>
            <w:r>
              <w:rPr>
                <w:sz w:val="18"/>
                <w:szCs w:val="18"/>
              </w:rPr>
              <w:t>-19</w:t>
            </w:r>
          </w:p>
        </w:tc>
        <w:tc>
          <w:tcPr>
            <w:tcW w:w="555" w:type="dxa"/>
            <w:tcBorders>
              <w:left w:val="single" w:color="auto" w:sz="4" w:space="0"/>
            </w:tcBorders>
            <w:vAlign w:val="center"/>
          </w:tcPr>
          <w:p w14:paraId="1CE2D4AF">
            <w:pPr>
              <w:snapToGrid w:val="0"/>
              <w:ind w:left="-5" w:firstLine="3" w:firstLineChars="2"/>
              <w:jc w:val="center"/>
              <w:rPr>
                <w:sz w:val="18"/>
                <w:szCs w:val="18"/>
              </w:rPr>
            </w:pPr>
          </w:p>
        </w:tc>
      </w:tr>
      <w:tr w14:paraId="27A61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6C662E84">
            <w:pPr>
              <w:snapToGrid w:val="0"/>
              <w:ind w:left="-5" w:firstLine="4" w:firstLineChars="2"/>
              <w:jc w:val="center"/>
              <w:rPr>
                <w:rFonts w:hint="eastAsia"/>
                <w:b/>
                <w:sz w:val="18"/>
                <w:szCs w:val="18"/>
              </w:rPr>
            </w:pPr>
          </w:p>
        </w:tc>
        <w:tc>
          <w:tcPr>
            <w:tcW w:w="602" w:type="dxa"/>
            <w:gridSpan w:val="2"/>
            <w:vMerge w:val="continue"/>
            <w:vAlign w:val="center"/>
          </w:tcPr>
          <w:p w14:paraId="2AE295A3">
            <w:pPr>
              <w:snapToGrid w:val="0"/>
              <w:ind w:left="-5" w:firstLine="4" w:firstLineChars="2"/>
              <w:jc w:val="center"/>
              <w:rPr>
                <w:rFonts w:hint="eastAsia"/>
                <w:b/>
                <w:sz w:val="18"/>
                <w:szCs w:val="18"/>
              </w:rPr>
            </w:pPr>
          </w:p>
        </w:tc>
        <w:tc>
          <w:tcPr>
            <w:tcW w:w="861" w:type="dxa"/>
            <w:gridSpan w:val="2"/>
            <w:vAlign w:val="center"/>
          </w:tcPr>
          <w:p w14:paraId="6BFCC105">
            <w:pPr>
              <w:snapToGrid w:val="0"/>
              <w:ind w:left="-5" w:firstLine="3" w:firstLineChars="2"/>
              <w:rPr>
                <w:rFonts w:hint="eastAsia"/>
                <w:sz w:val="18"/>
                <w:szCs w:val="18"/>
              </w:rPr>
            </w:pPr>
            <w:r>
              <w:rPr>
                <w:sz w:val="18"/>
                <w:szCs w:val="18"/>
              </w:rPr>
              <w:t>C121002</w:t>
            </w:r>
          </w:p>
        </w:tc>
        <w:tc>
          <w:tcPr>
            <w:tcW w:w="2334" w:type="dxa"/>
            <w:gridSpan w:val="2"/>
            <w:vAlign w:val="center"/>
          </w:tcPr>
          <w:p w14:paraId="03157DFC">
            <w:pPr>
              <w:snapToGrid w:val="0"/>
              <w:ind w:left="-5" w:firstLine="3" w:firstLineChars="2"/>
              <w:rPr>
                <w:rFonts w:hint="eastAsia"/>
                <w:sz w:val="18"/>
                <w:szCs w:val="18"/>
              </w:rPr>
            </w:pPr>
            <w:r>
              <w:rPr>
                <w:rFonts w:hint="eastAsia"/>
                <w:sz w:val="18"/>
                <w:szCs w:val="18"/>
              </w:rPr>
              <w:t>思想道德与法治</w:t>
            </w:r>
          </w:p>
        </w:tc>
        <w:tc>
          <w:tcPr>
            <w:tcW w:w="600" w:type="dxa"/>
            <w:vAlign w:val="center"/>
          </w:tcPr>
          <w:p w14:paraId="3164F7A7">
            <w:pPr>
              <w:snapToGrid w:val="0"/>
              <w:ind w:left="-5" w:firstLine="3" w:firstLineChars="2"/>
              <w:jc w:val="center"/>
              <w:rPr>
                <w:rFonts w:hint="eastAsia"/>
                <w:sz w:val="18"/>
                <w:szCs w:val="18"/>
              </w:rPr>
            </w:pPr>
            <w:r>
              <w:rPr>
                <w:rFonts w:hint="eastAsia"/>
                <w:sz w:val="18"/>
                <w:szCs w:val="18"/>
              </w:rPr>
              <w:t>48</w:t>
            </w:r>
          </w:p>
        </w:tc>
        <w:tc>
          <w:tcPr>
            <w:tcW w:w="615" w:type="dxa"/>
            <w:vAlign w:val="center"/>
          </w:tcPr>
          <w:p w14:paraId="5D72D74E">
            <w:pPr>
              <w:snapToGrid w:val="0"/>
              <w:ind w:left="-5" w:firstLine="3" w:firstLineChars="2"/>
              <w:jc w:val="center"/>
              <w:rPr>
                <w:rFonts w:hint="eastAsia"/>
                <w:sz w:val="18"/>
                <w:szCs w:val="18"/>
              </w:rPr>
            </w:pPr>
            <w:r>
              <w:rPr>
                <w:rFonts w:hint="eastAsia"/>
                <w:sz w:val="18"/>
                <w:szCs w:val="18"/>
              </w:rPr>
              <w:t>3</w:t>
            </w:r>
            <w:r>
              <w:rPr>
                <w:sz w:val="18"/>
                <w:szCs w:val="18"/>
              </w:rPr>
              <w:t>8</w:t>
            </w:r>
          </w:p>
        </w:tc>
        <w:tc>
          <w:tcPr>
            <w:tcW w:w="600" w:type="dxa"/>
            <w:vAlign w:val="center"/>
          </w:tcPr>
          <w:p w14:paraId="673D482B">
            <w:pPr>
              <w:snapToGrid w:val="0"/>
              <w:ind w:left="-5" w:firstLine="3" w:firstLineChars="2"/>
              <w:jc w:val="center"/>
              <w:rPr>
                <w:rFonts w:hint="eastAsia"/>
                <w:sz w:val="18"/>
                <w:szCs w:val="18"/>
              </w:rPr>
            </w:pPr>
            <w:r>
              <w:rPr>
                <w:rFonts w:hint="eastAsia"/>
                <w:sz w:val="18"/>
                <w:szCs w:val="18"/>
              </w:rPr>
              <w:t>1</w:t>
            </w:r>
            <w:r>
              <w:rPr>
                <w:sz w:val="18"/>
                <w:szCs w:val="18"/>
              </w:rPr>
              <w:t>0</w:t>
            </w:r>
          </w:p>
        </w:tc>
        <w:tc>
          <w:tcPr>
            <w:tcW w:w="525" w:type="dxa"/>
            <w:vAlign w:val="center"/>
          </w:tcPr>
          <w:p w14:paraId="48AE6622">
            <w:pPr>
              <w:snapToGrid w:val="0"/>
              <w:ind w:left="-5" w:firstLine="3" w:firstLineChars="2"/>
              <w:jc w:val="center"/>
              <w:rPr>
                <w:rFonts w:hint="eastAsia"/>
                <w:sz w:val="18"/>
                <w:szCs w:val="18"/>
              </w:rPr>
            </w:pPr>
            <w:r>
              <w:rPr>
                <w:rFonts w:hint="eastAsia"/>
                <w:sz w:val="18"/>
                <w:szCs w:val="18"/>
              </w:rPr>
              <w:t>3</w:t>
            </w:r>
          </w:p>
        </w:tc>
        <w:tc>
          <w:tcPr>
            <w:tcW w:w="450" w:type="dxa"/>
            <w:vAlign w:val="center"/>
          </w:tcPr>
          <w:p w14:paraId="1EE5FA08">
            <w:pPr>
              <w:snapToGrid w:val="0"/>
              <w:ind w:left="-5" w:firstLine="3" w:firstLineChars="2"/>
              <w:jc w:val="center"/>
              <w:rPr>
                <w:rFonts w:hint="eastAsia"/>
                <w:sz w:val="18"/>
                <w:szCs w:val="18"/>
              </w:rPr>
            </w:pPr>
            <w:r>
              <w:rPr>
                <w:rFonts w:hint="eastAsia"/>
                <w:sz w:val="18"/>
                <w:szCs w:val="18"/>
              </w:rPr>
              <w:t>4</w:t>
            </w:r>
          </w:p>
        </w:tc>
        <w:tc>
          <w:tcPr>
            <w:tcW w:w="435" w:type="dxa"/>
            <w:vAlign w:val="center"/>
          </w:tcPr>
          <w:p w14:paraId="20BDE707">
            <w:pPr>
              <w:snapToGrid w:val="0"/>
              <w:ind w:left="-5" w:firstLine="3" w:firstLineChars="2"/>
              <w:jc w:val="center"/>
              <w:rPr>
                <w:rFonts w:hint="eastAsia"/>
                <w:sz w:val="18"/>
                <w:szCs w:val="18"/>
              </w:rPr>
            </w:pPr>
          </w:p>
        </w:tc>
        <w:tc>
          <w:tcPr>
            <w:tcW w:w="375" w:type="dxa"/>
            <w:vAlign w:val="center"/>
          </w:tcPr>
          <w:p w14:paraId="3CC41A02">
            <w:pPr>
              <w:snapToGrid w:val="0"/>
              <w:ind w:left="-5" w:firstLine="3" w:firstLineChars="2"/>
              <w:jc w:val="center"/>
              <w:rPr>
                <w:rFonts w:hint="eastAsia"/>
                <w:sz w:val="18"/>
                <w:szCs w:val="18"/>
              </w:rPr>
            </w:pPr>
          </w:p>
        </w:tc>
        <w:tc>
          <w:tcPr>
            <w:tcW w:w="420" w:type="dxa"/>
            <w:vAlign w:val="center"/>
          </w:tcPr>
          <w:p w14:paraId="0038247B">
            <w:pPr>
              <w:snapToGrid w:val="0"/>
              <w:ind w:left="-5" w:firstLine="3" w:firstLineChars="2"/>
              <w:jc w:val="center"/>
              <w:rPr>
                <w:rFonts w:hint="eastAsia"/>
                <w:sz w:val="18"/>
                <w:szCs w:val="18"/>
              </w:rPr>
            </w:pPr>
          </w:p>
        </w:tc>
        <w:tc>
          <w:tcPr>
            <w:tcW w:w="345" w:type="dxa"/>
            <w:vAlign w:val="center"/>
          </w:tcPr>
          <w:p w14:paraId="53BA0D94">
            <w:pPr>
              <w:snapToGrid w:val="0"/>
              <w:ind w:left="-5" w:firstLine="3" w:firstLineChars="2"/>
              <w:jc w:val="center"/>
              <w:rPr>
                <w:rFonts w:hint="eastAsia"/>
                <w:sz w:val="18"/>
                <w:szCs w:val="18"/>
              </w:rPr>
            </w:pPr>
          </w:p>
        </w:tc>
        <w:tc>
          <w:tcPr>
            <w:tcW w:w="375" w:type="dxa"/>
            <w:tcBorders>
              <w:right w:val="single" w:color="auto" w:sz="4" w:space="0"/>
            </w:tcBorders>
            <w:vAlign w:val="center"/>
          </w:tcPr>
          <w:p w14:paraId="462E9F9D">
            <w:pPr>
              <w:snapToGrid w:val="0"/>
              <w:ind w:left="-5" w:firstLine="3" w:firstLineChars="2"/>
              <w:jc w:val="center"/>
              <w:rPr>
                <w:sz w:val="18"/>
                <w:szCs w:val="18"/>
              </w:rPr>
            </w:pPr>
          </w:p>
        </w:tc>
        <w:tc>
          <w:tcPr>
            <w:tcW w:w="555" w:type="dxa"/>
            <w:tcBorders>
              <w:right w:val="single" w:color="auto" w:sz="4" w:space="0"/>
            </w:tcBorders>
            <w:vAlign w:val="center"/>
          </w:tcPr>
          <w:p w14:paraId="1829A2FA">
            <w:pPr>
              <w:snapToGrid w:val="0"/>
              <w:ind w:left="-5" w:firstLine="3" w:firstLineChars="2"/>
              <w:jc w:val="center"/>
              <w:rPr>
                <w:sz w:val="18"/>
                <w:szCs w:val="18"/>
              </w:rPr>
            </w:pPr>
            <w:r>
              <w:rPr>
                <w:rFonts w:hint="eastAsia"/>
                <w:sz w:val="18"/>
                <w:szCs w:val="18"/>
              </w:rPr>
              <w:t>4</w:t>
            </w:r>
            <w:r>
              <w:rPr>
                <w:sz w:val="18"/>
                <w:szCs w:val="18"/>
              </w:rPr>
              <w:t>-15</w:t>
            </w:r>
          </w:p>
        </w:tc>
        <w:tc>
          <w:tcPr>
            <w:tcW w:w="555" w:type="dxa"/>
            <w:tcBorders>
              <w:left w:val="single" w:color="auto" w:sz="4" w:space="0"/>
            </w:tcBorders>
            <w:vAlign w:val="center"/>
          </w:tcPr>
          <w:p w14:paraId="58341081">
            <w:pPr>
              <w:snapToGrid w:val="0"/>
              <w:ind w:left="-5" w:firstLine="3" w:firstLineChars="2"/>
              <w:jc w:val="center"/>
              <w:rPr>
                <w:sz w:val="18"/>
                <w:szCs w:val="18"/>
              </w:rPr>
            </w:pPr>
          </w:p>
        </w:tc>
      </w:tr>
      <w:tr w14:paraId="1EA72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01A4CC1D">
            <w:pPr>
              <w:snapToGrid w:val="0"/>
              <w:ind w:left="-5" w:firstLine="4" w:firstLineChars="2"/>
              <w:jc w:val="center"/>
              <w:rPr>
                <w:rFonts w:hint="eastAsia"/>
                <w:b/>
                <w:sz w:val="18"/>
                <w:szCs w:val="18"/>
              </w:rPr>
            </w:pPr>
          </w:p>
        </w:tc>
        <w:tc>
          <w:tcPr>
            <w:tcW w:w="602" w:type="dxa"/>
            <w:gridSpan w:val="2"/>
            <w:vMerge w:val="continue"/>
            <w:vAlign w:val="center"/>
          </w:tcPr>
          <w:p w14:paraId="31BE636C">
            <w:pPr>
              <w:snapToGrid w:val="0"/>
              <w:ind w:left="-5" w:firstLine="4" w:firstLineChars="2"/>
              <w:jc w:val="center"/>
              <w:rPr>
                <w:rFonts w:hint="eastAsia"/>
                <w:b/>
                <w:sz w:val="18"/>
                <w:szCs w:val="18"/>
              </w:rPr>
            </w:pPr>
          </w:p>
        </w:tc>
        <w:tc>
          <w:tcPr>
            <w:tcW w:w="861" w:type="dxa"/>
            <w:gridSpan w:val="2"/>
            <w:vAlign w:val="center"/>
          </w:tcPr>
          <w:p w14:paraId="3945D78C">
            <w:pPr>
              <w:snapToGrid w:val="0"/>
              <w:ind w:left="-5" w:firstLine="3" w:firstLineChars="2"/>
              <w:rPr>
                <w:rFonts w:hint="eastAsia"/>
                <w:sz w:val="18"/>
                <w:szCs w:val="18"/>
              </w:rPr>
            </w:pPr>
            <w:r>
              <w:rPr>
                <w:sz w:val="18"/>
                <w:szCs w:val="18"/>
              </w:rPr>
              <w:t>C113001</w:t>
            </w:r>
          </w:p>
        </w:tc>
        <w:tc>
          <w:tcPr>
            <w:tcW w:w="2334" w:type="dxa"/>
            <w:gridSpan w:val="2"/>
            <w:vAlign w:val="center"/>
          </w:tcPr>
          <w:p w14:paraId="3CF2B8E9">
            <w:pPr>
              <w:snapToGrid w:val="0"/>
              <w:ind w:left="-5" w:firstLine="3" w:firstLineChars="2"/>
              <w:rPr>
                <w:rFonts w:hint="eastAsia" w:eastAsia="宋体"/>
                <w:sz w:val="18"/>
                <w:szCs w:val="18"/>
                <w:lang w:eastAsia="zh-CN"/>
              </w:rPr>
            </w:pPr>
            <w:r>
              <w:rPr>
                <w:rFonts w:hint="eastAsia"/>
                <w:sz w:val="18"/>
                <w:szCs w:val="18"/>
              </w:rPr>
              <w:t>军事</w:t>
            </w:r>
            <w:r>
              <w:rPr>
                <w:rFonts w:hint="eastAsia" w:eastAsia="宋体"/>
                <w:sz w:val="18"/>
                <w:szCs w:val="18"/>
                <w:lang w:eastAsia="zh-CN"/>
              </w:rPr>
              <w:t>技能</w:t>
            </w:r>
          </w:p>
        </w:tc>
        <w:tc>
          <w:tcPr>
            <w:tcW w:w="600" w:type="dxa"/>
            <w:vAlign w:val="center"/>
          </w:tcPr>
          <w:p w14:paraId="5A0D89D2">
            <w:pPr>
              <w:snapToGrid w:val="0"/>
              <w:ind w:left="-5" w:firstLine="3" w:firstLineChars="2"/>
              <w:jc w:val="center"/>
              <w:rPr>
                <w:rFonts w:hint="eastAsia"/>
                <w:sz w:val="18"/>
                <w:szCs w:val="18"/>
              </w:rPr>
            </w:pPr>
            <w:r>
              <w:rPr>
                <w:rFonts w:hint="eastAsia"/>
                <w:sz w:val="18"/>
                <w:szCs w:val="18"/>
              </w:rPr>
              <w:t>60</w:t>
            </w:r>
          </w:p>
        </w:tc>
        <w:tc>
          <w:tcPr>
            <w:tcW w:w="615" w:type="dxa"/>
            <w:vAlign w:val="center"/>
          </w:tcPr>
          <w:p w14:paraId="08381767">
            <w:pPr>
              <w:snapToGrid w:val="0"/>
              <w:ind w:left="-5" w:firstLine="3" w:firstLineChars="2"/>
              <w:jc w:val="center"/>
              <w:rPr>
                <w:rFonts w:hint="eastAsia"/>
                <w:sz w:val="18"/>
                <w:szCs w:val="18"/>
              </w:rPr>
            </w:pPr>
            <w:r>
              <w:rPr>
                <w:rFonts w:hint="eastAsia"/>
                <w:sz w:val="18"/>
                <w:szCs w:val="18"/>
              </w:rPr>
              <w:t>0</w:t>
            </w:r>
          </w:p>
        </w:tc>
        <w:tc>
          <w:tcPr>
            <w:tcW w:w="600" w:type="dxa"/>
            <w:vAlign w:val="center"/>
          </w:tcPr>
          <w:p w14:paraId="506FF9FC">
            <w:pPr>
              <w:snapToGrid w:val="0"/>
              <w:ind w:left="-5" w:firstLine="3" w:firstLineChars="2"/>
              <w:jc w:val="center"/>
              <w:rPr>
                <w:rFonts w:hint="eastAsia"/>
                <w:sz w:val="18"/>
                <w:szCs w:val="18"/>
              </w:rPr>
            </w:pPr>
            <w:r>
              <w:rPr>
                <w:rFonts w:hint="eastAsia"/>
                <w:sz w:val="18"/>
                <w:szCs w:val="18"/>
              </w:rPr>
              <w:t>6</w:t>
            </w:r>
            <w:r>
              <w:rPr>
                <w:sz w:val="18"/>
                <w:szCs w:val="18"/>
              </w:rPr>
              <w:t>0</w:t>
            </w:r>
          </w:p>
        </w:tc>
        <w:tc>
          <w:tcPr>
            <w:tcW w:w="525" w:type="dxa"/>
            <w:vAlign w:val="center"/>
          </w:tcPr>
          <w:p w14:paraId="22C85F3D">
            <w:pPr>
              <w:snapToGrid w:val="0"/>
              <w:ind w:left="-5" w:firstLine="3" w:firstLineChars="2"/>
              <w:jc w:val="center"/>
              <w:rPr>
                <w:rFonts w:hint="eastAsia"/>
                <w:sz w:val="18"/>
                <w:szCs w:val="18"/>
              </w:rPr>
            </w:pPr>
            <w:r>
              <w:rPr>
                <w:rFonts w:hint="eastAsia"/>
                <w:sz w:val="18"/>
                <w:szCs w:val="18"/>
              </w:rPr>
              <w:t>2</w:t>
            </w:r>
          </w:p>
        </w:tc>
        <w:tc>
          <w:tcPr>
            <w:tcW w:w="450" w:type="dxa"/>
            <w:vAlign w:val="center"/>
          </w:tcPr>
          <w:p w14:paraId="7343FD9A">
            <w:pPr>
              <w:snapToGrid w:val="0"/>
              <w:ind w:left="-5" w:firstLine="3" w:firstLineChars="2"/>
              <w:jc w:val="center"/>
              <w:rPr>
                <w:rFonts w:hint="eastAsia"/>
                <w:sz w:val="18"/>
                <w:szCs w:val="18"/>
              </w:rPr>
            </w:pPr>
            <w:r>
              <w:rPr>
                <w:rFonts w:hint="eastAsia"/>
                <w:sz w:val="18"/>
                <w:szCs w:val="18"/>
              </w:rPr>
              <w:t>30</w:t>
            </w:r>
          </w:p>
        </w:tc>
        <w:tc>
          <w:tcPr>
            <w:tcW w:w="435" w:type="dxa"/>
            <w:vAlign w:val="center"/>
          </w:tcPr>
          <w:p w14:paraId="6F2A6613">
            <w:pPr>
              <w:snapToGrid w:val="0"/>
              <w:ind w:left="-5" w:firstLine="3" w:firstLineChars="2"/>
              <w:jc w:val="center"/>
              <w:rPr>
                <w:rFonts w:hint="eastAsia"/>
                <w:sz w:val="18"/>
                <w:szCs w:val="18"/>
              </w:rPr>
            </w:pPr>
          </w:p>
        </w:tc>
        <w:tc>
          <w:tcPr>
            <w:tcW w:w="375" w:type="dxa"/>
            <w:vAlign w:val="center"/>
          </w:tcPr>
          <w:p w14:paraId="7CD38D3C">
            <w:pPr>
              <w:snapToGrid w:val="0"/>
              <w:ind w:left="-5" w:firstLine="3" w:firstLineChars="2"/>
              <w:jc w:val="center"/>
              <w:rPr>
                <w:rFonts w:hint="eastAsia"/>
                <w:sz w:val="18"/>
                <w:szCs w:val="18"/>
              </w:rPr>
            </w:pPr>
          </w:p>
        </w:tc>
        <w:tc>
          <w:tcPr>
            <w:tcW w:w="420" w:type="dxa"/>
            <w:vAlign w:val="center"/>
          </w:tcPr>
          <w:p w14:paraId="5986A7FB">
            <w:pPr>
              <w:snapToGrid w:val="0"/>
              <w:ind w:left="-5" w:firstLine="3" w:firstLineChars="2"/>
              <w:jc w:val="center"/>
              <w:rPr>
                <w:rFonts w:hint="eastAsia"/>
                <w:sz w:val="18"/>
                <w:szCs w:val="18"/>
              </w:rPr>
            </w:pPr>
          </w:p>
        </w:tc>
        <w:tc>
          <w:tcPr>
            <w:tcW w:w="345" w:type="dxa"/>
            <w:vAlign w:val="center"/>
          </w:tcPr>
          <w:p w14:paraId="3D3AB50B">
            <w:pPr>
              <w:snapToGrid w:val="0"/>
              <w:ind w:left="-5" w:firstLine="3" w:firstLineChars="2"/>
              <w:jc w:val="center"/>
              <w:rPr>
                <w:rFonts w:hint="eastAsia"/>
                <w:sz w:val="18"/>
                <w:szCs w:val="18"/>
              </w:rPr>
            </w:pPr>
          </w:p>
        </w:tc>
        <w:tc>
          <w:tcPr>
            <w:tcW w:w="375" w:type="dxa"/>
            <w:tcBorders>
              <w:right w:val="single" w:color="auto" w:sz="4" w:space="0"/>
            </w:tcBorders>
            <w:vAlign w:val="center"/>
          </w:tcPr>
          <w:p w14:paraId="542DD7B2">
            <w:pPr>
              <w:snapToGrid w:val="0"/>
              <w:ind w:left="-5" w:firstLine="3" w:firstLineChars="2"/>
              <w:jc w:val="center"/>
              <w:rPr>
                <w:sz w:val="18"/>
                <w:szCs w:val="18"/>
              </w:rPr>
            </w:pPr>
          </w:p>
        </w:tc>
        <w:tc>
          <w:tcPr>
            <w:tcW w:w="555" w:type="dxa"/>
            <w:tcBorders>
              <w:right w:val="single" w:color="auto" w:sz="4" w:space="0"/>
            </w:tcBorders>
            <w:vAlign w:val="center"/>
          </w:tcPr>
          <w:p w14:paraId="65CEF8FF">
            <w:pPr>
              <w:snapToGrid w:val="0"/>
              <w:ind w:left="-5" w:firstLine="3" w:firstLineChars="2"/>
              <w:jc w:val="center"/>
              <w:rPr>
                <w:rFonts w:hint="eastAsia"/>
                <w:spacing w:val="-4"/>
                <w:sz w:val="18"/>
                <w:szCs w:val="18"/>
              </w:rPr>
            </w:pPr>
            <w:r>
              <w:rPr>
                <w:rFonts w:hint="eastAsia"/>
                <w:spacing w:val="-4"/>
                <w:sz w:val="18"/>
                <w:szCs w:val="18"/>
              </w:rPr>
              <w:t>2</w:t>
            </w:r>
            <w:r>
              <w:rPr>
                <w:spacing w:val="-4"/>
                <w:sz w:val="18"/>
                <w:szCs w:val="18"/>
              </w:rPr>
              <w:t>-3</w:t>
            </w:r>
          </w:p>
        </w:tc>
        <w:tc>
          <w:tcPr>
            <w:tcW w:w="555" w:type="dxa"/>
            <w:tcBorders>
              <w:left w:val="single" w:color="auto" w:sz="4" w:space="0"/>
            </w:tcBorders>
            <w:vAlign w:val="center"/>
          </w:tcPr>
          <w:p w14:paraId="5AA18945">
            <w:pPr>
              <w:snapToGrid w:val="0"/>
              <w:ind w:left="-5" w:firstLine="3" w:firstLineChars="2"/>
              <w:jc w:val="center"/>
              <w:rPr>
                <w:sz w:val="18"/>
                <w:szCs w:val="18"/>
              </w:rPr>
            </w:pPr>
            <w:r>
              <w:rPr>
                <w:rFonts w:hint="eastAsia"/>
                <w:spacing w:val="-4"/>
                <w:sz w:val="18"/>
                <w:szCs w:val="18"/>
              </w:rPr>
              <w:t>■</w:t>
            </w:r>
          </w:p>
        </w:tc>
      </w:tr>
      <w:tr w14:paraId="3DA15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6F064D72">
            <w:pPr>
              <w:snapToGrid w:val="0"/>
              <w:ind w:left="-5" w:firstLine="4" w:firstLineChars="2"/>
              <w:jc w:val="center"/>
              <w:rPr>
                <w:rFonts w:hint="eastAsia"/>
                <w:b/>
                <w:sz w:val="18"/>
                <w:szCs w:val="18"/>
              </w:rPr>
            </w:pPr>
          </w:p>
        </w:tc>
        <w:tc>
          <w:tcPr>
            <w:tcW w:w="602" w:type="dxa"/>
            <w:gridSpan w:val="2"/>
            <w:vMerge w:val="continue"/>
            <w:vAlign w:val="center"/>
          </w:tcPr>
          <w:p w14:paraId="07C40A0E">
            <w:pPr>
              <w:snapToGrid w:val="0"/>
              <w:ind w:left="-5" w:firstLine="4" w:firstLineChars="2"/>
              <w:jc w:val="center"/>
              <w:rPr>
                <w:rFonts w:hint="eastAsia"/>
                <w:b/>
                <w:sz w:val="18"/>
                <w:szCs w:val="18"/>
              </w:rPr>
            </w:pPr>
          </w:p>
        </w:tc>
        <w:tc>
          <w:tcPr>
            <w:tcW w:w="861" w:type="dxa"/>
            <w:gridSpan w:val="2"/>
            <w:vAlign w:val="center"/>
          </w:tcPr>
          <w:p w14:paraId="3E4CB588">
            <w:pPr>
              <w:snapToGrid w:val="0"/>
              <w:ind w:left="-5" w:firstLine="3" w:firstLineChars="2"/>
              <w:rPr>
                <w:rFonts w:hint="eastAsia"/>
                <w:sz w:val="18"/>
                <w:szCs w:val="18"/>
              </w:rPr>
            </w:pPr>
            <w:r>
              <w:rPr>
                <w:sz w:val="18"/>
                <w:szCs w:val="18"/>
              </w:rPr>
              <w:t>C111012</w:t>
            </w:r>
          </w:p>
        </w:tc>
        <w:tc>
          <w:tcPr>
            <w:tcW w:w="2334" w:type="dxa"/>
            <w:gridSpan w:val="2"/>
            <w:vAlign w:val="center"/>
          </w:tcPr>
          <w:p w14:paraId="7750666F">
            <w:pPr>
              <w:snapToGrid w:val="0"/>
              <w:ind w:left="-5" w:firstLine="3" w:firstLineChars="2"/>
              <w:rPr>
                <w:rFonts w:hint="eastAsia"/>
                <w:sz w:val="18"/>
                <w:szCs w:val="18"/>
              </w:rPr>
            </w:pPr>
            <w:r>
              <w:rPr>
                <w:rFonts w:hint="eastAsia"/>
                <w:sz w:val="18"/>
                <w:szCs w:val="18"/>
              </w:rPr>
              <w:t>体育Ⅱ</w:t>
            </w:r>
          </w:p>
        </w:tc>
        <w:tc>
          <w:tcPr>
            <w:tcW w:w="600" w:type="dxa"/>
            <w:vAlign w:val="center"/>
          </w:tcPr>
          <w:p w14:paraId="26F0910E">
            <w:pPr>
              <w:snapToGrid w:val="0"/>
              <w:ind w:left="-5" w:firstLine="3" w:firstLineChars="2"/>
              <w:jc w:val="center"/>
              <w:rPr>
                <w:rFonts w:hint="eastAsia"/>
                <w:sz w:val="18"/>
                <w:szCs w:val="18"/>
              </w:rPr>
            </w:pPr>
            <w:r>
              <w:rPr>
                <w:rFonts w:hint="eastAsia"/>
                <w:sz w:val="18"/>
                <w:szCs w:val="18"/>
              </w:rPr>
              <w:t>30</w:t>
            </w:r>
          </w:p>
        </w:tc>
        <w:tc>
          <w:tcPr>
            <w:tcW w:w="615" w:type="dxa"/>
            <w:vAlign w:val="center"/>
          </w:tcPr>
          <w:p w14:paraId="1270E93E">
            <w:pPr>
              <w:snapToGrid w:val="0"/>
              <w:ind w:left="-5" w:firstLine="3" w:firstLineChars="2"/>
              <w:jc w:val="center"/>
              <w:rPr>
                <w:rFonts w:hint="eastAsia"/>
                <w:sz w:val="18"/>
                <w:szCs w:val="18"/>
              </w:rPr>
            </w:pPr>
            <w:r>
              <w:rPr>
                <w:rFonts w:hint="eastAsia"/>
                <w:sz w:val="18"/>
                <w:szCs w:val="18"/>
              </w:rPr>
              <w:t>0</w:t>
            </w:r>
          </w:p>
        </w:tc>
        <w:tc>
          <w:tcPr>
            <w:tcW w:w="600" w:type="dxa"/>
            <w:vAlign w:val="center"/>
          </w:tcPr>
          <w:p w14:paraId="10B16288">
            <w:pPr>
              <w:snapToGrid w:val="0"/>
              <w:ind w:left="-5" w:firstLine="3" w:firstLineChars="2"/>
              <w:jc w:val="center"/>
              <w:rPr>
                <w:rFonts w:hint="eastAsia"/>
                <w:sz w:val="18"/>
                <w:szCs w:val="18"/>
              </w:rPr>
            </w:pPr>
            <w:r>
              <w:rPr>
                <w:rFonts w:hint="eastAsia"/>
                <w:sz w:val="18"/>
                <w:szCs w:val="18"/>
              </w:rPr>
              <w:t>3</w:t>
            </w:r>
            <w:r>
              <w:rPr>
                <w:sz w:val="18"/>
                <w:szCs w:val="18"/>
              </w:rPr>
              <w:t>0</w:t>
            </w:r>
          </w:p>
        </w:tc>
        <w:tc>
          <w:tcPr>
            <w:tcW w:w="525" w:type="dxa"/>
            <w:vAlign w:val="center"/>
          </w:tcPr>
          <w:p w14:paraId="08B4F355">
            <w:pPr>
              <w:snapToGrid w:val="0"/>
              <w:ind w:left="-5" w:firstLine="3" w:firstLineChars="2"/>
              <w:jc w:val="center"/>
              <w:rPr>
                <w:rFonts w:hint="eastAsia"/>
                <w:sz w:val="18"/>
                <w:szCs w:val="18"/>
              </w:rPr>
            </w:pPr>
            <w:r>
              <w:rPr>
                <w:rFonts w:hint="eastAsia"/>
                <w:sz w:val="18"/>
                <w:szCs w:val="18"/>
              </w:rPr>
              <w:t>1</w:t>
            </w:r>
          </w:p>
        </w:tc>
        <w:tc>
          <w:tcPr>
            <w:tcW w:w="450" w:type="dxa"/>
            <w:vAlign w:val="center"/>
          </w:tcPr>
          <w:p w14:paraId="7D1B7A39">
            <w:pPr>
              <w:snapToGrid w:val="0"/>
              <w:ind w:left="-5" w:firstLine="3" w:firstLineChars="2"/>
              <w:jc w:val="center"/>
              <w:rPr>
                <w:rFonts w:hint="eastAsia"/>
                <w:sz w:val="18"/>
                <w:szCs w:val="18"/>
              </w:rPr>
            </w:pPr>
          </w:p>
        </w:tc>
        <w:tc>
          <w:tcPr>
            <w:tcW w:w="435" w:type="dxa"/>
            <w:vAlign w:val="center"/>
          </w:tcPr>
          <w:p w14:paraId="6E13F091">
            <w:pPr>
              <w:snapToGrid w:val="0"/>
              <w:ind w:left="-5" w:firstLine="3" w:firstLineChars="2"/>
              <w:jc w:val="center"/>
              <w:rPr>
                <w:rFonts w:hint="eastAsia"/>
                <w:sz w:val="18"/>
                <w:szCs w:val="18"/>
              </w:rPr>
            </w:pPr>
            <w:r>
              <w:rPr>
                <w:rFonts w:hint="eastAsia"/>
                <w:sz w:val="18"/>
                <w:szCs w:val="18"/>
              </w:rPr>
              <w:t>2</w:t>
            </w:r>
          </w:p>
        </w:tc>
        <w:tc>
          <w:tcPr>
            <w:tcW w:w="375" w:type="dxa"/>
            <w:vAlign w:val="center"/>
          </w:tcPr>
          <w:p w14:paraId="1C725D3F">
            <w:pPr>
              <w:snapToGrid w:val="0"/>
              <w:ind w:left="-5" w:firstLine="3" w:firstLineChars="2"/>
              <w:jc w:val="center"/>
              <w:rPr>
                <w:rFonts w:hint="eastAsia"/>
                <w:sz w:val="18"/>
                <w:szCs w:val="18"/>
              </w:rPr>
            </w:pPr>
          </w:p>
        </w:tc>
        <w:tc>
          <w:tcPr>
            <w:tcW w:w="420" w:type="dxa"/>
            <w:vAlign w:val="center"/>
          </w:tcPr>
          <w:p w14:paraId="6B8FDCBE">
            <w:pPr>
              <w:snapToGrid w:val="0"/>
              <w:ind w:left="-5" w:firstLine="3" w:firstLineChars="2"/>
              <w:jc w:val="center"/>
              <w:rPr>
                <w:rFonts w:hint="eastAsia"/>
                <w:sz w:val="18"/>
                <w:szCs w:val="18"/>
              </w:rPr>
            </w:pPr>
          </w:p>
        </w:tc>
        <w:tc>
          <w:tcPr>
            <w:tcW w:w="345" w:type="dxa"/>
            <w:vAlign w:val="center"/>
          </w:tcPr>
          <w:p w14:paraId="67171A4E">
            <w:pPr>
              <w:snapToGrid w:val="0"/>
              <w:ind w:left="-5" w:firstLine="3" w:firstLineChars="2"/>
              <w:jc w:val="center"/>
              <w:rPr>
                <w:rFonts w:hint="eastAsia"/>
                <w:sz w:val="18"/>
                <w:szCs w:val="18"/>
              </w:rPr>
            </w:pPr>
          </w:p>
        </w:tc>
        <w:tc>
          <w:tcPr>
            <w:tcW w:w="375" w:type="dxa"/>
            <w:tcBorders>
              <w:right w:val="single" w:color="auto" w:sz="4" w:space="0"/>
            </w:tcBorders>
            <w:vAlign w:val="center"/>
          </w:tcPr>
          <w:p w14:paraId="1BBC3DF2">
            <w:pPr>
              <w:snapToGrid w:val="0"/>
              <w:ind w:left="-5" w:firstLine="3" w:firstLineChars="2"/>
              <w:jc w:val="center"/>
              <w:rPr>
                <w:sz w:val="18"/>
                <w:szCs w:val="18"/>
              </w:rPr>
            </w:pPr>
          </w:p>
        </w:tc>
        <w:tc>
          <w:tcPr>
            <w:tcW w:w="555" w:type="dxa"/>
            <w:tcBorders>
              <w:right w:val="single" w:color="auto" w:sz="4" w:space="0"/>
            </w:tcBorders>
            <w:vAlign w:val="center"/>
          </w:tcPr>
          <w:p w14:paraId="408900D5">
            <w:pPr>
              <w:snapToGrid w:val="0"/>
              <w:ind w:left="-5" w:firstLine="3" w:firstLineChars="2"/>
              <w:jc w:val="center"/>
              <w:rPr>
                <w:rFonts w:hint="eastAsia"/>
                <w:sz w:val="18"/>
                <w:szCs w:val="18"/>
              </w:rPr>
            </w:pPr>
            <w:r>
              <w:rPr>
                <w:rFonts w:hint="eastAsia"/>
                <w:sz w:val="18"/>
                <w:szCs w:val="18"/>
              </w:rPr>
              <w:t>1</w:t>
            </w:r>
            <w:r>
              <w:rPr>
                <w:sz w:val="18"/>
                <w:szCs w:val="18"/>
              </w:rPr>
              <w:t>-15</w:t>
            </w:r>
          </w:p>
        </w:tc>
        <w:tc>
          <w:tcPr>
            <w:tcW w:w="555" w:type="dxa"/>
            <w:tcBorders>
              <w:left w:val="single" w:color="auto" w:sz="4" w:space="0"/>
            </w:tcBorders>
            <w:vAlign w:val="center"/>
          </w:tcPr>
          <w:p w14:paraId="0710FC38">
            <w:pPr>
              <w:snapToGrid w:val="0"/>
              <w:ind w:left="-5" w:firstLine="3" w:firstLineChars="2"/>
              <w:jc w:val="center"/>
              <w:rPr>
                <w:sz w:val="18"/>
                <w:szCs w:val="18"/>
              </w:rPr>
            </w:pPr>
            <w:r>
              <w:rPr>
                <w:rFonts w:hint="eastAsia"/>
                <w:sz w:val="18"/>
                <w:szCs w:val="18"/>
              </w:rPr>
              <w:t>*</w:t>
            </w:r>
          </w:p>
        </w:tc>
      </w:tr>
      <w:tr w14:paraId="2F762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0C16D019">
            <w:pPr>
              <w:snapToGrid w:val="0"/>
              <w:ind w:left="-5" w:firstLine="4" w:firstLineChars="2"/>
              <w:jc w:val="center"/>
              <w:rPr>
                <w:rFonts w:hint="eastAsia"/>
                <w:b/>
                <w:sz w:val="18"/>
                <w:szCs w:val="18"/>
              </w:rPr>
            </w:pPr>
          </w:p>
        </w:tc>
        <w:tc>
          <w:tcPr>
            <w:tcW w:w="602" w:type="dxa"/>
            <w:gridSpan w:val="2"/>
            <w:vMerge w:val="continue"/>
            <w:vAlign w:val="center"/>
          </w:tcPr>
          <w:p w14:paraId="343CCAE3">
            <w:pPr>
              <w:snapToGrid w:val="0"/>
              <w:ind w:left="-5" w:firstLine="4" w:firstLineChars="2"/>
              <w:jc w:val="center"/>
              <w:rPr>
                <w:rFonts w:hint="eastAsia"/>
                <w:b/>
                <w:sz w:val="18"/>
                <w:szCs w:val="18"/>
              </w:rPr>
            </w:pPr>
          </w:p>
        </w:tc>
        <w:tc>
          <w:tcPr>
            <w:tcW w:w="861" w:type="dxa"/>
            <w:gridSpan w:val="2"/>
            <w:vAlign w:val="center"/>
          </w:tcPr>
          <w:p w14:paraId="20732449">
            <w:pPr>
              <w:snapToGrid w:val="0"/>
              <w:ind w:left="-5" w:firstLine="3" w:firstLineChars="2"/>
              <w:rPr>
                <w:rFonts w:hint="eastAsia"/>
                <w:sz w:val="18"/>
                <w:szCs w:val="18"/>
              </w:rPr>
            </w:pPr>
            <w:r>
              <w:rPr>
                <w:sz w:val="18"/>
                <w:szCs w:val="18"/>
              </w:rPr>
              <w:t>C061002</w:t>
            </w:r>
          </w:p>
        </w:tc>
        <w:tc>
          <w:tcPr>
            <w:tcW w:w="2334" w:type="dxa"/>
            <w:gridSpan w:val="2"/>
            <w:vAlign w:val="center"/>
          </w:tcPr>
          <w:p w14:paraId="6C7FC69D">
            <w:pPr>
              <w:snapToGrid w:val="0"/>
              <w:ind w:left="-5" w:firstLine="3" w:firstLineChars="2"/>
              <w:rPr>
                <w:rFonts w:hint="eastAsia"/>
                <w:sz w:val="18"/>
                <w:szCs w:val="18"/>
              </w:rPr>
            </w:pPr>
            <w:r>
              <w:rPr>
                <w:rFonts w:hint="eastAsia"/>
                <w:sz w:val="18"/>
                <w:szCs w:val="18"/>
              </w:rPr>
              <w:t>大学英语Ⅱ</w:t>
            </w:r>
          </w:p>
        </w:tc>
        <w:tc>
          <w:tcPr>
            <w:tcW w:w="600" w:type="dxa"/>
            <w:vAlign w:val="center"/>
          </w:tcPr>
          <w:p w14:paraId="0D88B0D4">
            <w:pPr>
              <w:snapToGrid w:val="0"/>
              <w:ind w:left="-5" w:firstLine="3" w:firstLineChars="2"/>
              <w:jc w:val="center"/>
              <w:rPr>
                <w:rFonts w:hint="eastAsia"/>
                <w:sz w:val="18"/>
                <w:szCs w:val="18"/>
              </w:rPr>
            </w:pPr>
            <w:r>
              <w:rPr>
                <w:rFonts w:hint="eastAsia"/>
                <w:sz w:val="18"/>
                <w:szCs w:val="18"/>
              </w:rPr>
              <w:t>48</w:t>
            </w:r>
          </w:p>
        </w:tc>
        <w:tc>
          <w:tcPr>
            <w:tcW w:w="615" w:type="dxa"/>
            <w:vAlign w:val="center"/>
          </w:tcPr>
          <w:p w14:paraId="0A57E536">
            <w:pPr>
              <w:snapToGrid w:val="0"/>
              <w:ind w:left="-5" w:firstLine="3" w:firstLineChars="2"/>
              <w:jc w:val="center"/>
              <w:rPr>
                <w:rFonts w:hint="eastAsia"/>
                <w:sz w:val="18"/>
                <w:szCs w:val="18"/>
              </w:rPr>
            </w:pPr>
            <w:r>
              <w:rPr>
                <w:rFonts w:hint="eastAsia"/>
                <w:sz w:val="18"/>
                <w:szCs w:val="18"/>
              </w:rPr>
              <w:t>3</w:t>
            </w:r>
            <w:r>
              <w:rPr>
                <w:sz w:val="18"/>
                <w:szCs w:val="18"/>
              </w:rPr>
              <w:t>4</w:t>
            </w:r>
          </w:p>
        </w:tc>
        <w:tc>
          <w:tcPr>
            <w:tcW w:w="600" w:type="dxa"/>
            <w:vAlign w:val="center"/>
          </w:tcPr>
          <w:p w14:paraId="76396F02">
            <w:pPr>
              <w:snapToGrid w:val="0"/>
              <w:ind w:left="-5" w:firstLine="3" w:firstLineChars="2"/>
              <w:jc w:val="center"/>
              <w:rPr>
                <w:rFonts w:hint="eastAsia"/>
                <w:sz w:val="18"/>
                <w:szCs w:val="18"/>
              </w:rPr>
            </w:pPr>
            <w:r>
              <w:rPr>
                <w:sz w:val="18"/>
                <w:szCs w:val="18"/>
              </w:rPr>
              <w:t>14</w:t>
            </w:r>
          </w:p>
        </w:tc>
        <w:tc>
          <w:tcPr>
            <w:tcW w:w="525" w:type="dxa"/>
            <w:vAlign w:val="center"/>
          </w:tcPr>
          <w:p w14:paraId="2C806504">
            <w:pPr>
              <w:snapToGrid w:val="0"/>
              <w:ind w:left="-5" w:firstLine="3" w:firstLineChars="2"/>
              <w:jc w:val="center"/>
              <w:rPr>
                <w:rFonts w:hint="eastAsia"/>
                <w:sz w:val="18"/>
                <w:szCs w:val="18"/>
              </w:rPr>
            </w:pPr>
            <w:r>
              <w:rPr>
                <w:rFonts w:hint="eastAsia"/>
                <w:sz w:val="18"/>
                <w:szCs w:val="18"/>
              </w:rPr>
              <w:t>3</w:t>
            </w:r>
          </w:p>
        </w:tc>
        <w:tc>
          <w:tcPr>
            <w:tcW w:w="450" w:type="dxa"/>
            <w:vAlign w:val="center"/>
          </w:tcPr>
          <w:p w14:paraId="35FB17B7">
            <w:pPr>
              <w:snapToGrid w:val="0"/>
              <w:ind w:left="-5" w:firstLine="3" w:firstLineChars="2"/>
              <w:jc w:val="center"/>
              <w:rPr>
                <w:rFonts w:hint="eastAsia"/>
                <w:sz w:val="18"/>
                <w:szCs w:val="18"/>
              </w:rPr>
            </w:pPr>
          </w:p>
        </w:tc>
        <w:tc>
          <w:tcPr>
            <w:tcW w:w="435" w:type="dxa"/>
            <w:vAlign w:val="center"/>
          </w:tcPr>
          <w:p w14:paraId="319C084F">
            <w:pPr>
              <w:snapToGrid w:val="0"/>
              <w:ind w:left="-5" w:firstLine="3" w:firstLineChars="2"/>
              <w:jc w:val="center"/>
              <w:rPr>
                <w:rFonts w:hint="eastAsia"/>
                <w:sz w:val="18"/>
                <w:szCs w:val="18"/>
              </w:rPr>
            </w:pPr>
            <w:r>
              <w:rPr>
                <w:rFonts w:hint="eastAsia"/>
                <w:sz w:val="18"/>
                <w:szCs w:val="18"/>
              </w:rPr>
              <w:t>3</w:t>
            </w:r>
          </w:p>
        </w:tc>
        <w:tc>
          <w:tcPr>
            <w:tcW w:w="375" w:type="dxa"/>
            <w:vAlign w:val="center"/>
          </w:tcPr>
          <w:p w14:paraId="4F3F825C">
            <w:pPr>
              <w:snapToGrid w:val="0"/>
              <w:ind w:left="-5" w:firstLine="3" w:firstLineChars="2"/>
              <w:jc w:val="center"/>
              <w:rPr>
                <w:rFonts w:hint="eastAsia"/>
                <w:sz w:val="18"/>
                <w:szCs w:val="18"/>
              </w:rPr>
            </w:pPr>
          </w:p>
        </w:tc>
        <w:tc>
          <w:tcPr>
            <w:tcW w:w="420" w:type="dxa"/>
            <w:vAlign w:val="center"/>
          </w:tcPr>
          <w:p w14:paraId="2916E21E">
            <w:pPr>
              <w:snapToGrid w:val="0"/>
              <w:ind w:left="-5" w:firstLine="3" w:firstLineChars="2"/>
              <w:jc w:val="center"/>
              <w:rPr>
                <w:rFonts w:hint="eastAsia"/>
                <w:sz w:val="18"/>
                <w:szCs w:val="18"/>
              </w:rPr>
            </w:pPr>
          </w:p>
        </w:tc>
        <w:tc>
          <w:tcPr>
            <w:tcW w:w="345" w:type="dxa"/>
            <w:vAlign w:val="center"/>
          </w:tcPr>
          <w:p w14:paraId="478956FF">
            <w:pPr>
              <w:snapToGrid w:val="0"/>
              <w:ind w:left="-5" w:firstLine="3" w:firstLineChars="2"/>
              <w:jc w:val="center"/>
              <w:rPr>
                <w:rFonts w:hint="eastAsia"/>
                <w:sz w:val="18"/>
                <w:szCs w:val="18"/>
              </w:rPr>
            </w:pPr>
          </w:p>
        </w:tc>
        <w:tc>
          <w:tcPr>
            <w:tcW w:w="375" w:type="dxa"/>
            <w:tcBorders>
              <w:right w:val="single" w:color="auto" w:sz="4" w:space="0"/>
            </w:tcBorders>
            <w:vAlign w:val="center"/>
          </w:tcPr>
          <w:p w14:paraId="572E6221">
            <w:pPr>
              <w:snapToGrid w:val="0"/>
              <w:ind w:left="-5" w:firstLine="3" w:firstLineChars="2"/>
              <w:jc w:val="center"/>
              <w:rPr>
                <w:sz w:val="18"/>
                <w:szCs w:val="18"/>
              </w:rPr>
            </w:pPr>
          </w:p>
        </w:tc>
        <w:tc>
          <w:tcPr>
            <w:tcW w:w="555" w:type="dxa"/>
            <w:tcBorders>
              <w:right w:val="single" w:color="auto" w:sz="4" w:space="0"/>
            </w:tcBorders>
            <w:vAlign w:val="center"/>
          </w:tcPr>
          <w:p w14:paraId="34780C51">
            <w:pPr>
              <w:snapToGrid w:val="0"/>
              <w:ind w:left="-5" w:firstLine="3" w:firstLineChars="2"/>
              <w:jc w:val="center"/>
              <w:rPr>
                <w:rFonts w:hint="eastAsia"/>
                <w:sz w:val="18"/>
                <w:szCs w:val="18"/>
              </w:rPr>
            </w:pPr>
            <w:r>
              <w:rPr>
                <w:rFonts w:hint="eastAsia"/>
                <w:sz w:val="18"/>
                <w:szCs w:val="18"/>
              </w:rPr>
              <w:t>1</w:t>
            </w:r>
            <w:r>
              <w:rPr>
                <w:sz w:val="18"/>
                <w:szCs w:val="18"/>
              </w:rPr>
              <w:t>-16</w:t>
            </w:r>
          </w:p>
        </w:tc>
        <w:tc>
          <w:tcPr>
            <w:tcW w:w="555" w:type="dxa"/>
            <w:tcBorders>
              <w:left w:val="single" w:color="auto" w:sz="4" w:space="0"/>
            </w:tcBorders>
            <w:vAlign w:val="center"/>
          </w:tcPr>
          <w:p w14:paraId="1579592C">
            <w:pPr>
              <w:snapToGrid w:val="0"/>
              <w:ind w:left="-5" w:firstLine="3" w:firstLineChars="2"/>
              <w:jc w:val="center"/>
              <w:rPr>
                <w:sz w:val="18"/>
                <w:szCs w:val="18"/>
              </w:rPr>
            </w:pPr>
            <w:r>
              <w:rPr>
                <w:rFonts w:hint="eastAsia"/>
                <w:sz w:val="18"/>
                <w:szCs w:val="18"/>
              </w:rPr>
              <w:t>*</w:t>
            </w:r>
          </w:p>
        </w:tc>
      </w:tr>
      <w:tr w14:paraId="243118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024038BA">
            <w:pPr>
              <w:snapToGrid w:val="0"/>
              <w:ind w:left="-5" w:firstLine="4" w:firstLineChars="2"/>
              <w:jc w:val="center"/>
              <w:rPr>
                <w:rFonts w:hint="eastAsia"/>
                <w:b/>
                <w:sz w:val="18"/>
                <w:szCs w:val="18"/>
              </w:rPr>
            </w:pPr>
          </w:p>
        </w:tc>
        <w:tc>
          <w:tcPr>
            <w:tcW w:w="602" w:type="dxa"/>
            <w:gridSpan w:val="2"/>
            <w:vMerge w:val="continue"/>
            <w:vAlign w:val="center"/>
          </w:tcPr>
          <w:p w14:paraId="38C69F4C">
            <w:pPr>
              <w:snapToGrid w:val="0"/>
              <w:ind w:left="-5" w:firstLine="4" w:firstLineChars="2"/>
              <w:jc w:val="center"/>
              <w:rPr>
                <w:rFonts w:hint="eastAsia"/>
                <w:b/>
                <w:sz w:val="18"/>
                <w:szCs w:val="18"/>
              </w:rPr>
            </w:pPr>
          </w:p>
        </w:tc>
        <w:tc>
          <w:tcPr>
            <w:tcW w:w="861" w:type="dxa"/>
            <w:gridSpan w:val="2"/>
            <w:vAlign w:val="center"/>
          </w:tcPr>
          <w:p w14:paraId="1B587C73">
            <w:pPr>
              <w:snapToGrid w:val="0"/>
              <w:ind w:left="-5" w:leftChars="0" w:firstLine="3" w:firstLineChars="2"/>
              <w:rPr>
                <w:rFonts w:hint="eastAsia"/>
                <w:sz w:val="18"/>
                <w:szCs w:val="18"/>
              </w:rPr>
            </w:pPr>
            <w:r>
              <w:rPr>
                <w:sz w:val="18"/>
                <w:szCs w:val="18"/>
              </w:rPr>
              <w:t>C121001</w:t>
            </w:r>
          </w:p>
        </w:tc>
        <w:tc>
          <w:tcPr>
            <w:tcW w:w="2334" w:type="dxa"/>
            <w:gridSpan w:val="2"/>
            <w:vAlign w:val="center"/>
          </w:tcPr>
          <w:p w14:paraId="2BB8E143">
            <w:pPr>
              <w:snapToGrid w:val="0"/>
              <w:ind w:left="-5" w:leftChars="0" w:firstLine="3" w:firstLineChars="2"/>
              <w:rPr>
                <w:rFonts w:hint="eastAsia"/>
                <w:sz w:val="18"/>
                <w:szCs w:val="18"/>
              </w:rPr>
            </w:pPr>
            <w:r>
              <w:rPr>
                <w:rFonts w:hint="eastAsia"/>
                <w:sz w:val="18"/>
                <w:szCs w:val="18"/>
              </w:rPr>
              <w:t>毛泽东思想和中国特色社会主义理论体系概论</w:t>
            </w:r>
          </w:p>
        </w:tc>
        <w:tc>
          <w:tcPr>
            <w:tcW w:w="600" w:type="dxa"/>
            <w:vAlign w:val="center"/>
          </w:tcPr>
          <w:p w14:paraId="29EC0438">
            <w:pPr>
              <w:snapToGrid w:val="0"/>
              <w:ind w:left="-5" w:leftChars="0" w:firstLine="3" w:firstLineChars="2"/>
              <w:jc w:val="center"/>
              <w:rPr>
                <w:rFonts w:hint="eastAsia"/>
                <w:sz w:val="18"/>
                <w:szCs w:val="18"/>
              </w:rPr>
            </w:pPr>
            <w:r>
              <w:rPr>
                <w:rFonts w:hint="eastAsia" w:ascii="Calibri" w:eastAsia="宋体"/>
                <w:sz w:val="18"/>
                <w:szCs w:val="18"/>
                <w:lang w:val="en-US" w:eastAsia="zh-CN"/>
              </w:rPr>
              <w:t>32</w:t>
            </w:r>
          </w:p>
        </w:tc>
        <w:tc>
          <w:tcPr>
            <w:tcW w:w="615" w:type="dxa"/>
            <w:vAlign w:val="center"/>
          </w:tcPr>
          <w:p w14:paraId="05A6CB7B">
            <w:pPr>
              <w:snapToGrid w:val="0"/>
              <w:ind w:left="-5" w:leftChars="0" w:firstLine="3" w:firstLineChars="2"/>
              <w:jc w:val="center"/>
              <w:rPr>
                <w:rFonts w:hint="eastAsia"/>
                <w:sz w:val="18"/>
                <w:szCs w:val="18"/>
              </w:rPr>
            </w:pPr>
            <w:r>
              <w:rPr>
                <w:rFonts w:hint="eastAsia" w:ascii="Calibri" w:eastAsia="宋体"/>
                <w:sz w:val="18"/>
                <w:szCs w:val="18"/>
                <w:lang w:val="en-US" w:eastAsia="zh-CN"/>
              </w:rPr>
              <w:t>2</w:t>
            </w:r>
            <w:r>
              <w:rPr>
                <w:sz w:val="18"/>
                <w:szCs w:val="18"/>
              </w:rPr>
              <w:t>8</w:t>
            </w:r>
          </w:p>
        </w:tc>
        <w:tc>
          <w:tcPr>
            <w:tcW w:w="600" w:type="dxa"/>
            <w:vAlign w:val="center"/>
          </w:tcPr>
          <w:p w14:paraId="4AA425BA">
            <w:pPr>
              <w:snapToGrid w:val="0"/>
              <w:ind w:left="-5" w:leftChars="0" w:firstLine="3" w:firstLineChars="2"/>
              <w:jc w:val="center"/>
              <w:rPr>
                <w:rFonts w:hint="eastAsia"/>
                <w:sz w:val="18"/>
                <w:szCs w:val="18"/>
              </w:rPr>
            </w:pPr>
            <w:r>
              <w:rPr>
                <w:rFonts w:hint="eastAsia" w:ascii="Calibri" w:eastAsia="宋体"/>
                <w:sz w:val="18"/>
                <w:szCs w:val="18"/>
                <w:lang w:val="en-US" w:eastAsia="zh-CN"/>
              </w:rPr>
              <w:t>4</w:t>
            </w:r>
          </w:p>
        </w:tc>
        <w:tc>
          <w:tcPr>
            <w:tcW w:w="525" w:type="dxa"/>
            <w:vAlign w:val="center"/>
          </w:tcPr>
          <w:p w14:paraId="1AED3843">
            <w:pPr>
              <w:snapToGrid w:val="0"/>
              <w:ind w:left="-5" w:leftChars="0" w:firstLine="3" w:firstLineChars="2"/>
              <w:jc w:val="center"/>
              <w:rPr>
                <w:rFonts w:hint="eastAsia"/>
                <w:sz w:val="18"/>
                <w:szCs w:val="18"/>
              </w:rPr>
            </w:pPr>
            <w:r>
              <w:rPr>
                <w:rFonts w:hint="eastAsia" w:ascii="Calibri" w:eastAsia="宋体"/>
                <w:sz w:val="18"/>
                <w:szCs w:val="18"/>
                <w:lang w:val="en-US" w:eastAsia="zh-CN"/>
              </w:rPr>
              <w:t>2</w:t>
            </w:r>
          </w:p>
        </w:tc>
        <w:tc>
          <w:tcPr>
            <w:tcW w:w="450" w:type="dxa"/>
            <w:vAlign w:val="center"/>
          </w:tcPr>
          <w:p w14:paraId="2334D826">
            <w:pPr>
              <w:snapToGrid w:val="0"/>
              <w:ind w:left="-5" w:leftChars="0" w:firstLine="3" w:firstLineChars="2"/>
              <w:jc w:val="center"/>
              <w:rPr>
                <w:rFonts w:hint="eastAsia" w:eastAsia="宋体"/>
                <w:sz w:val="18"/>
                <w:szCs w:val="18"/>
                <w:lang w:val="en-US" w:eastAsia="zh-CN"/>
              </w:rPr>
            </w:pPr>
            <w:r>
              <w:rPr>
                <w:rFonts w:hint="eastAsia" w:ascii="Calibri" w:eastAsia="宋体"/>
                <w:sz w:val="18"/>
                <w:szCs w:val="18"/>
                <w:lang w:val="en-US" w:eastAsia="zh-CN"/>
              </w:rPr>
              <w:t>4</w:t>
            </w:r>
          </w:p>
        </w:tc>
        <w:tc>
          <w:tcPr>
            <w:tcW w:w="435" w:type="dxa"/>
            <w:vAlign w:val="center"/>
          </w:tcPr>
          <w:p w14:paraId="7DCBF540">
            <w:pPr>
              <w:snapToGrid w:val="0"/>
              <w:ind w:left="-5" w:leftChars="0" w:firstLine="3" w:firstLineChars="2"/>
              <w:jc w:val="center"/>
              <w:rPr>
                <w:rFonts w:hint="eastAsia"/>
                <w:sz w:val="18"/>
                <w:szCs w:val="18"/>
              </w:rPr>
            </w:pPr>
          </w:p>
        </w:tc>
        <w:tc>
          <w:tcPr>
            <w:tcW w:w="375" w:type="dxa"/>
            <w:vAlign w:val="center"/>
          </w:tcPr>
          <w:p w14:paraId="08214449">
            <w:pPr>
              <w:snapToGrid w:val="0"/>
              <w:ind w:left="-5" w:leftChars="0" w:firstLine="3" w:firstLineChars="2"/>
              <w:jc w:val="center"/>
              <w:rPr>
                <w:rFonts w:hint="eastAsia"/>
                <w:sz w:val="18"/>
                <w:szCs w:val="18"/>
              </w:rPr>
            </w:pPr>
          </w:p>
        </w:tc>
        <w:tc>
          <w:tcPr>
            <w:tcW w:w="420" w:type="dxa"/>
            <w:vAlign w:val="center"/>
          </w:tcPr>
          <w:p w14:paraId="360D726D">
            <w:pPr>
              <w:snapToGrid w:val="0"/>
              <w:ind w:left="-5" w:leftChars="0" w:firstLine="3" w:firstLineChars="2"/>
              <w:jc w:val="center"/>
              <w:rPr>
                <w:rFonts w:hint="eastAsia"/>
                <w:sz w:val="18"/>
                <w:szCs w:val="18"/>
              </w:rPr>
            </w:pPr>
          </w:p>
        </w:tc>
        <w:tc>
          <w:tcPr>
            <w:tcW w:w="345" w:type="dxa"/>
            <w:vAlign w:val="center"/>
          </w:tcPr>
          <w:p w14:paraId="482DFB7F">
            <w:pPr>
              <w:snapToGrid w:val="0"/>
              <w:ind w:left="-5" w:leftChars="0" w:firstLine="3" w:firstLineChars="2"/>
              <w:jc w:val="center"/>
              <w:rPr>
                <w:rFonts w:hint="eastAsia"/>
                <w:sz w:val="18"/>
                <w:szCs w:val="18"/>
              </w:rPr>
            </w:pPr>
          </w:p>
        </w:tc>
        <w:tc>
          <w:tcPr>
            <w:tcW w:w="375" w:type="dxa"/>
            <w:tcBorders>
              <w:right w:val="single" w:color="auto" w:sz="4" w:space="0"/>
            </w:tcBorders>
            <w:vAlign w:val="center"/>
          </w:tcPr>
          <w:p w14:paraId="0793EB54">
            <w:pPr>
              <w:snapToGrid w:val="0"/>
              <w:ind w:left="-5" w:leftChars="0" w:firstLine="3" w:firstLineChars="2"/>
              <w:jc w:val="center"/>
              <w:rPr>
                <w:sz w:val="18"/>
                <w:szCs w:val="18"/>
              </w:rPr>
            </w:pPr>
          </w:p>
        </w:tc>
        <w:tc>
          <w:tcPr>
            <w:tcW w:w="555" w:type="dxa"/>
            <w:tcBorders>
              <w:right w:val="single" w:color="auto" w:sz="4" w:space="0"/>
            </w:tcBorders>
            <w:vAlign w:val="center"/>
          </w:tcPr>
          <w:p w14:paraId="1EBB01E5">
            <w:pPr>
              <w:snapToGrid w:val="0"/>
              <w:ind w:left="-5" w:leftChars="0" w:firstLine="3" w:firstLineChars="2"/>
              <w:jc w:val="center"/>
              <w:rPr>
                <w:rFonts w:hint="eastAsia"/>
                <w:sz w:val="18"/>
                <w:szCs w:val="18"/>
              </w:rPr>
            </w:pPr>
            <w:r>
              <w:rPr>
                <w:rFonts w:hint="eastAsia"/>
                <w:sz w:val="18"/>
                <w:szCs w:val="18"/>
              </w:rPr>
              <w:t>1</w:t>
            </w:r>
            <w:r>
              <w:rPr>
                <w:sz w:val="18"/>
                <w:szCs w:val="18"/>
              </w:rPr>
              <w:t>-</w:t>
            </w:r>
            <w:r>
              <w:rPr>
                <w:rFonts w:hint="eastAsia" w:ascii="Calibri" w:eastAsia="宋体"/>
                <w:sz w:val="18"/>
                <w:szCs w:val="18"/>
                <w:lang w:val="en-US" w:eastAsia="zh-CN"/>
              </w:rPr>
              <w:t>8</w:t>
            </w:r>
          </w:p>
        </w:tc>
        <w:tc>
          <w:tcPr>
            <w:tcW w:w="555" w:type="dxa"/>
            <w:tcBorders>
              <w:left w:val="single" w:color="auto" w:sz="4" w:space="0"/>
            </w:tcBorders>
            <w:vAlign w:val="center"/>
          </w:tcPr>
          <w:p w14:paraId="48155992">
            <w:pPr>
              <w:snapToGrid w:val="0"/>
              <w:ind w:left="-5" w:leftChars="0" w:firstLine="3" w:firstLineChars="2"/>
              <w:jc w:val="center"/>
              <w:rPr>
                <w:sz w:val="18"/>
                <w:szCs w:val="18"/>
              </w:rPr>
            </w:pPr>
            <w:r>
              <w:rPr>
                <w:rFonts w:hint="eastAsia"/>
                <w:sz w:val="18"/>
                <w:szCs w:val="18"/>
              </w:rPr>
              <w:t>*</w:t>
            </w:r>
          </w:p>
        </w:tc>
      </w:tr>
      <w:tr w14:paraId="55580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30BEA870">
            <w:pPr>
              <w:snapToGrid w:val="0"/>
              <w:ind w:left="-5" w:firstLine="4" w:firstLineChars="2"/>
              <w:jc w:val="center"/>
              <w:rPr>
                <w:rFonts w:hint="eastAsia"/>
                <w:b/>
                <w:sz w:val="18"/>
                <w:szCs w:val="18"/>
              </w:rPr>
            </w:pPr>
          </w:p>
        </w:tc>
        <w:tc>
          <w:tcPr>
            <w:tcW w:w="602" w:type="dxa"/>
            <w:gridSpan w:val="2"/>
            <w:vMerge w:val="continue"/>
            <w:vAlign w:val="center"/>
          </w:tcPr>
          <w:p w14:paraId="02163AE4">
            <w:pPr>
              <w:snapToGrid w:val="0"/>
              <w:ind w:left="-5" w:firstLine="4" w:firstLineChars="2"/>
              <w:jc w:val="center"/>
              <w:rPr>
                <w:rFonts w:hint="eastAsia"/>
                <w:b/>
                <w:sz w:val="18"/>
                <w:szCs w:val="18"/>
              </w:rPr>
            </w:pPr>
          </w:p>
        </w:tc>
        <w:tc>
          <w:tcPr>
            <w:tcW w:w="861" w:type="dxa"/>
            <w:gridSpan w:val="2"/>
            <w:vAlign w:val="center"/>
          </w:tcPr>
          <w:p w14:paraId="2B1D19F9">
            <w:pPr>
              <w:snapToGrid w:val="0"/>
              <w:ind w:left="-5" w:leftChars="0" w:firstLine="3" w:firstLineChars="2"/>
              <w:rPr>
                <w:sz w:val="18"/>
                <w:szCs w:val="18"/>
              </w:rPr>
            </w:pPr>
            <w:r>
              <w:rPr>
                <w:sz w:val="18"/>
                <w:szCs w:val="18"/>
              </w:rPr>
              <w:t>C121023</w:t>
            </w:r>
          </w:p>
        </w:tc>
        <w:tc>
          <w:tcPr>
            <w:tcW w:w="2334" w:type="dxa"/>
            <w:gridSpan w:val="2"/>
            <w:vAlign w:val="center"/>
          </w:tcPr>
          <w:p w14:paraId="3917631C">
            <w:pPr>
              <w:snapToGrid w:val="0"/>
              <w:ind w:left="-5" w:leftChars="0" w:firstLine="3" w:firstLineChars="2"/>
              <w:rPr>
                <w:rFonts w:hint="eastAsia"/>
                <w:sz w:val="18"/>
                <w:szCs w:val="18"/>
              </w:rPr>
            </w:pPr>
            <w:r>
              <w:rPr>
                <w:sz w:val="18"/>
                <w:szCs w:val="18"/>
              </w:rPr>
              <w:t>习近平新时代中国特色社会主义思想概论</w:t>
            </w:r>
          </w:p>
        </w:tc>
        <w:tc>
          <w:tcPr>
            <w:tcW w:w="600" w:type="dxa"/>
            <w:vAlign w:val="center"/>
          </w:tcPr>
          <w:p w14:paraId="2220C0B0">
            <w:pPr>
              <w:snapToGrid w:val="0"/>
              <w:ind w:left="-5" w:leftChars="0" w:firstLine="3" w:firstLineChars="2"/>
              <w:rPr>
                <w:sz w:val="18"/>
                <w:szCs w:val="18"/>
              </w:rPr>
            </w:pPr>
            <w:r>
              <w:rPr>
                <w:rFonts w:hint="eastAsia" w:ascii="Calibri" w:eastAsia="宋体"/>
                <w:sz w:val="18"/>
                <w:szCs w:val="18"/>
                <w:lang w:val="en-US" w:eastAsia="zh-CN"/>
              </w:rPr>
              <w:t>48</w:t>
            </w:r>
          </w:p>
        </w:tc>
        <w:tc>
          <w:tcPr>
            <w:tcW w:w="615" w:type="dxa"/>
            <w:vAlign w:val="center"/>
          </w:tcPr>
          <w:p w14:paraId="29433DFA">
            <w:pPr>
              <w:snapToGrid w:val="0"/>
              <w:ind w:left="-5" w:leftChars="0" w:firstLine="3" w:firstLineChars="2"/>
              <w:rPr>
                <w:sz w:val="18"/>
                <w:szCs w:val="18"/>
                <w:highlight w:val="yellow"/>
              </w:rPr>
            </w:pPr>
            <w:r>
              <w:rPr>
                <w:rFonts w:hint="eastAsia" w:ascii="Calibri" w:eastAsia="宋体"/>
                <w:sz w:val="18"/>
                <w:szCs w:val="18"/>
                <w:lang w:val="en-US" w:eastAsia="zh-CN"/>
              </w:rPr>
              <w:t>42</w:t>
            </w:r>
          </w:p>
        </w:tc>
        <w:tc>
          <w:tcPr>
            <w:tcW w:w="600" w:type="dxa"/>
            <w:vAlign w:val="center"/>
          </w:tcPr>
          <w:p w14:paraId="37044F84">
            <w:pPr>
              <w:snapToGrid w:val="0"/>
              <w:ind w:left="-5" w:leftChars="0" w:firstLine="3" w:firstLineChars="2"/>
              <w:rPr>
                <w:sz w:val="18"/>
                <w:szCs w:val="18"/>
                <w:highlight w:val="yellow"/>
              </w:rPr>
            </w:pPr>
            <w:r>
              <w:rPr>
                <w:rFonts w:hint="eastAsia" w:ascii="Calibri" w:eastAsia="宋体"/>
                <w:sz w:val="18"/>
                <w:szCs w:val="18"/>
                <w:lang w:val="en-US" w:eastAsia="zh-CN"/>
              </w:rPr>
              <w:t>6</w:t>
            </w:r>
          </w:p>
        </w:tc>
        <w:tc>
          <w:tcPr>
            <w:tcW w:w="525" w:type="dxa"/>
            <w:vAlign w:val="center"/>
          </w:tcPr>
          <w:p w14:paraId="17356ACA">
            <w:pPr>
              <w:snapToGrid w:val="0"/>
              <w:ind w:left="-5" w:leftChars="0" w:firstLine="3" w:firstLineChars="2"/>
              <w:rPr>
                <w:rFonts w:hint="eastAsia"/>
                <w:sz w:val="18"/>
                <w:szCs w:val="18"/>
              </w:rPr>
            </w:pPr>
            <w:r>
              <w:rPr>
                <w:rFonts w:hint="eastAsia" w:ascii="Calibri" w:eastAsia="宋体"/>
                <w:sz w:val="18"/>
                <w:szCs w:val="18"/>
                <w:lang w:val="en-US" w:eastAsia="zh-CN"/>
              </w:rPr>
              <w:t>3</w:t>
            </w:r>
          </w:p>
        </w:tc>
        <w:tc>
          <w:tcPr>
            <w:tcW w:w="450" w:type="dxa"/>
            <w:vAlign w:val="center"/>
          </w:tcPr>
          <w:p w14:paraId="043CEA4B">
            <w:pPr>
              <w:snapToGrid w:val="0"/>
              <w:ind w:left="-5" w:leftChars="0" w:firstLine="3" w:firstLineChars="2"/>
              <w:rPr>
                <w:rFonts w:hint="eastAsia"/>
                <w:sz w:val="18"/>
                <w:szCs w:val="18"/>
              </w:rPr>
            </w:pPr>
          </w:p>
        </w:tc>
        <w:tc>
          <w:tcPr>
            <w:tcW w:w="435" w:type="dxa"/>
            <w:vAlign w:val="center"/>
          </w:tcPr>
          <w:p w14:paraId="269C6606">
            <w:pPr>
              <w:snapToGrid w:val="0"/>
              <w:ind w:left="-5" w:leftChars="0" w:firstLine="3" w:firstLineChars="2"/>
              <w:rPr>
                <w:sz w:val="18"/>
                <w:szCs w:val="18"/>
                <w:highlight w:val="yellow"/>
              </w:rPr>
            </w:pPr>
            <w:r>
              <w:rPr>
                <w:rFonts w:hint="eastAsia" w:ascii="Calibri" w:eastAsia="宋体"/>
                <w:sz w:val="18"/>
                <w:szCs w:val="18"/>
                <w:lang w:val="en-US" w:eastAsia="zh-CN"/>
              </w:rPr>
              <w:t>5</w:t>
            </w:r>
          </w:p>
        </w:tc>
        <w:tc>
          <w:tcPr>
            <w:tcW w:w="375" w:type="dxa"/>
            <w:vAlign w:val="center"/>
          </w:tcPr>
          <w:p w14:paraId="534970F6">
            <w:pPr>
              <w:snapToGrid w:val="0"/>
              <w:ind w:left="-5" w:leftChars="0" w:firstLine="3" w:firstLineChars="2"/>
              <w:rPr>
                <w:rFonts w:hint="eastAsia"/>
                <w:sz w:val="18"/>
                <w:szCs w:val="18"/>
              </w:rPr>
            </w:pPr>
          </w:p>
        </w:tc>
        <w:tc>
          <w:tcPr>
            <w:tcW w:w="420" w:type="dxa"/>
            <w:vAlign w:val="center"/>
          </w:tcPr>
          <w:p w14:paraId="371A2388">
            <w:pPr>
              <w:snapToGrid w:val="0"/>
              <w:ind w:left="-5" w:leftChars="0" w:firstLine="3" w:firstLineChars="2"/>
              <w:rPr>
                <w:rFonts w:hint="eastAsia"/>
                <w:sz w:val="18"/>
                <w:szCs w:val="18"/>
              </w:rPr>
            </w:pPr>
          </w:p>
        </w:tc>
        <w:tc>
          <w:tcPr>
            <w:tcW w:w="345" w:type="dxa"/>
            <w:vAlign w:val="center"/>
          </w:tcPr>
          <w:p w14:paraId="22E1EFF3">
            <w:pPr>
              <w:snapToGrid w:val="0"/>
              <w:ind w:left="-5" w:leftChars="0" w:firstLine="3" w:firstLineChars="2"/>
              <w:rPr>
                <w:rFonts w:hint="eastAsia"/>
                <w:sz w:val="18"/>
                <w:szCs w:val="18"/>
              </w:rPr>
            </w:pPr>
          </w:p>
        </w:tc>
        <w:tc>
          <w:tcPr>
            <w:tcW w:w="375" w:type="dxa"/>
            <w:tcBorders>
              <w:right w:val="single" w:color="auto" w:sz="4" w:space="0"/>
            </w:tcBorders>
            <w:vAlign w:val="center"/>
          </w:tcPr>
          <w:p w14:paraId="30660DA2">
            <w:pPr>
              <w:snapToGrid w:val="0"/>
              <w:ind w:left="-5" w:leftChars="0" w:firstLine="3" w:firstLineChars="2"/>
              <w:rPr>
                <w:sz w:val="18"/>
                <w:szCs w:val="18"/>
              </w:rPr>
            </w:pPr>
          </w:p>
        </w:tc>
        <w:tc>
          <w:tcPr>
            <w:tcW w:w="555" w:type="dxa"/>
            <w:tcBorders>
              <w:right w:val="single" w:color="auto" w:sz="4" w:space="0"/>
            </w:tcBorders>
            <w:vAlign w:val="center"/>
          </w:tcPr>
          <w:p w14:paraId="636F75E9">
            <w:pPr>
              <w:snapToGrid w:val="0"/>
              <w:ind w:left="-5" w:leftChars="0" w:firstLine="3" w:firstLineChars="2"/>
              <w:rPr>
                <w:sz w:val="18"/>
                <w:szCs w:val="18"/>
              </w:rPr>
            </w:pPr>
            <w:r>
              <w:rPr>
                <w:rFonts w:hint="eastAsia" w:ascii="Calibri" w:eastAsia="宋体"/>
                <w:sz w:val="18"/>
                <w:szCs w:val="18"/>
                <w:lang w:val="en-US" w:eastAsia="zh-CN"/>
              </w:rPr>
              <w:t>9-18</w:t>
            </w:r>
          </w:p>
        </w:tc>
        <w:tc>
          <w:tcPr>
            <w:tcW w:w="555" w:type="dxa"/>
            <w:tcBorders>
              <w:left w:val="single" w:color="auto" w:sz="4" w:space="0"/>
            </w:tcBorders>
            <w:vAlign w:val="center"/>
          </w:tcPr>
          <w:p w14:paraId="34292DF1">
            <w:pPr>
              <w:snapToGrid w:val="0"/>
              <w:ind w:left="-5" w:leftChars="0" w:firstLine="3" w:firstLineChars="2"/>
              <w:jc w:val="center"/>
              <w:rPr>
                <w:rFonts w:hint="eastAsia"/>
                <w:spacing w:val="-4"/>
                <w:sz w:val="18"/>
                <w:szCs w:val="18"/>
              </w:rPr>
            </w:pPr>
          </w:p>
        </w:tc>
      </w:tr>
      <w:tr w14:paraId="71940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3AB6D5E3">
            <w:pPr>
              <w:snapToGrid w:val="0"/>
              <w:ind w:left="-5" w:firstLine="4" w:firstLineChars="2"/>
              <w:jc w:val="center"/>
              <w:rPr>
                <w:rFonts w:hint="eastAsia"/>
                <w:b/>
                <w:sz w:val="18"/>
                <w:szCs w:val="18"/>
              </w:rPr>
            </w:pPr>
          </w:p>
        </w:tc>
        <w:tc>
          <w:tcPr>
            <w:tcW w:w="602" w:type="dxa"/>
            <w:gridSpan w:val="2"/>
            <w:vMerge w:val="continue"/>
            <w:vAlign w:val="center"/>
          </w:tcPr>
          <w:p w14:paraId="43377188">
            <w:pPr>
              <w:snapToGrid w:val="0"/>
              <w:ind w:left="-5" w:firstLine="4" w:firstLineChars="2"/>
              <w:jc w:val="center"/>
              <w:rPr>
                <w:rFonts w:hint="eastAsia"/>
                <w:b/>
                <w:sz w:val="18"/>
                <w:szCs w:val="18"/>
              </w:rPr>
            </w:pPr>
          </w:p>
        </w:tc>
        <w:tc>
          <w:tcPr>
            <w:tcW w:w="861" w:type="dxa"/>
            <w:gridSpan w:val="2"/>
            <w:vAlign w:val="center"/>
          </w:tcPr>
          <w:p w14:paraId="6B0CB6A1">
            <w:pPr>
              <w:snapToGrid w:val="0"/>
              <w:ind w:left="-5" w:leftChars="0" w:firstLine="3" w:firstLineChars="2"/>
              <w:rPr>
                <w:sz w:val="18"/>
                <w:szCs w:val="18"/>
              </w:rPr>
            </w:pPr>
            <w:r>
              <w:rPr>
                <w:sz w:val="18"/>
                <w:szCs w:val="18"/>
              </w:rPr>
              <w:t>C141006</w:t>
            </w:r>
          </w:p>
        </w:tc>
        <w:tc>
          <w:tcPr>
            <w:tcW w:w="2334" w:type="dxa"/>
            <w:gridSpan w:val="2"/>
            <w:vAlign w:val="center"/>
          </w:tcPr>
          <w:p w14:paraId="08E86E7F">
            <w:pPr>
              <w:snapToGrid w:val="0"/>
              <w:ind w:left="-5" w:leftChars="0" w:firstLine="3" w:firstLineChars="2"/>
              <w:rPr>
                <w:rFonts w:hint="eastAsia"/>
                <w:sz w:val="18"/>
                <w:szCs w:val="18"/>
              </w:rPr>
            </w:pPr>
            <w:r>
              <w:rPr>
                <w:rFonts w:hint="eastAsia"/>
                <w:sz w:val="18"/>
                <w:szCs w:val="18"/>
                <w:lang w:val="en-US" w:eastAsia="zh-CN"/>
              </w:rPr>
              <w:t>国家</w:t>
            </w:r>
            <w:r>
              <w:rPr>
                <w:sz w:val="18"/>
                <w:szCs w:val="18"/>
              </w:rPr>
              <w:t>安全教育</w:t>
            </w:r>
          </w:p>
        </w:tc>
        <w:tc>
          <w:tcPr>
            <w:tcW w:w="600" w:type="dxa"/>
            <w:vAlign w:val="center"/>
          </w:tcPr>
          <w:p w14:paraId="00D88402">
            <w:pPr>
              <w:snapToGrid w:val="0"/>
              <w:ind w:left="-5" w:leftChars="0" w:firstLine="3" w:firstLineChars="2"/>
              <w:jc w:val="center"/>
              <w:rPr>
                <w:sz w:val="18"/>
                <w:szCs w:val="18"/>
              </w:rPr>
            </w:pPr>
            <w:r>
              <w:rPr>
                <w:rFonts w:hint="eastAsia" w:ascii="Calibri" w:eastAsia="宋体"/>
                <w:sz w:val="18"/>
                <w:szCs w:val="18"/>
                <w:lang w:val="en-US" w:eastAsia="zh-CN"/>
              </w:rPr>
              <w:t>16</w:t>
            </w:r>
          </w:p>
        </w:tc>
        <w:tc>
          <w:tcPr>
            <w:tcW w:w="615" w:type="dxa"/>
            <w:vAlign w:val="center"/>
          </w:tcPr>
          <w:p w14:paraId="2C4E09BB">
            <w:pPr>
              <w:snapToGrid w:val="0"/>
              <w:ind w:left="-5" w:leftChars="0" w:firstLine="3" w:firstLineChars="2"/>
              <w:jc w:val="center"/>
              <w:rPr>
                <w:color w:val="000000"/>
                <w:sz w:val="18"/>
                <w:szCs w:val="18"/>
                <w:highlight w:val="yellow"/>
              </w:rPr>
            </w:pPr>
            <w:r>
              <w:rPr>
                <w:rFonts w:hint="eastAsia" w:ascii="Calibri" w:eastAsia="宋体"/>
                <w:color w:val="000000"/>
                <w:sz w:val="18"/>
                <w:szCs w:val="18"/>
                <w:highlight w:val="yellow"/>
                <w:lang w:val="en-US" w:eastAsia="zh-CN"/>
              </w:rPr>
              <w:t>16</w:t>
            </w:r>
          </w:p>
        </w:tc>
        <w:tc>
          <w:tcPr>
            <w:tcW w:w="600" w:type="dxa"/>
            <w:vAlign w:val="center"/>
          </w:tcPr>
          <w:p w14:paraId="0B27EF3C">
            <w:pPr>
              <w:snapToGrid w:val="0"/>
              <w:ind w:left="-5" w:leftChars="0" w:firstLine="3" w:firstLineChars="2"/>
              <w:jc w:val="center"/>
              <w:rPr>
                <w:color w:val="000000"/>
                <w:sz w:val="18"/>
                <w:szCs w:val="18"/>
                <w:highlight w:val="yellow"/>
              </w:rPr>
            </w:pPr>
            <w:r>
              <w:rPr>
                <w:rFonts w:hint="eastAsia" w:ascii="Calibri" w:eastAsia="宋体"/>
                <w:color w:val="000000"/>
                <w:sz w:val="18"/>
                <w:szCs w:val="18"/>
                <w:highlight w:val="yellow"/>
                <w:lang w:val="en-US" w:eastAsia="zh-CN"/>
              </w:rPr>
              <w:t>0</w:t>
            </w:r>
          </w:p>
        </w:tc>
        <w:tc>
          <w:tcPr>
            <w:tcW w:w="525" w:type="dxa"/>
            <w:vAlign w:val="center"/>
          </w:tcPr>
          <w:p w14:paraId="454BEDE8">
            <w:pPr>
              <w:snapToGrid w:val="0"/>
              <w:ind w:left="-5" w:leftChars="0" w:firstLine="3" w:firstLineChars="2"/>
              <w:jc w:val="center"/>
              <w:rPr>
                <w:rFonts w:hint="eastAsia"/>
                <w:color w:val="000000"/>
                <w:sz w:val="18"/>
                <w:szCs w:val="18"/>
              </w:rPr>
            </w:pPr>
            <w:r>
              <w:rPr>
                <w:rFonts w:hint="eastAsia" w:ascii="Calibri" w:eastAsia="宋体"/>
                <w:color w:val="000000"/>
                <w:sz w:val="18"/>
                <w:szCs w:val="18"/>
                <w:lang w:val="en-US" w:eastAsia="zh-CN"/>
              </w:rPr>
              <w:t>1</w:t>
            </w:r>
          </w:p>
        </w:tc>
        <w:tc>
          <w:tcPr>
            <w:tcW w:w="450" w:type="dxa"/>
            <w:vAlign w:val="center"/>
          </w:tcPr>
          <w:p w14:paraId="3416A36F">
            <w:pPr>
              <w:snapToGrid w:val="0"/>
              <w:ind w:left="-5" w:leftChars="0" w:firstLine="3" w:firstLineChars="2"/>
              <w:jc w:val="center"/>
              <w:rPr>
                <w:rFonts w:hint="eastAsia"/>
                <w:color w:val="000000"/>
                <w:sz w:val="18"/>
                <w:szCs w:val="18"/>
              </w:rPr>
            </w:pPr>
          </w:p>
        </w:tc>
        <w:tc>
          <w:tcPr>
            <w:tcW w:w="435" w:type="dxa"/>
            <w:vAlign w:val="center"/>
          </w:tcPr>
          <w:p w14:paraId="7159BA5B">
            <w:pPr>
              <w:snapToGrid w:val="0"/>
              <w:ind w:left="-5" w:leftChars="0" w:firstLine="3" w:firstLineChars="2"/>
              <w:jc w:val="center"/>
              <w:rPr>
                <w:color w:val="000000"/>
                <w:sz w:val="18"/>
                <w:szCs w:val="18"/>
                <w:highlight w:val="yellow"/>
              </w:rPr>
            </w:pPr>
            <w:r>
              <w:rPr>
                <w:rFonts w:hint="eastAsia" w:ascii="Calibri" w:eastAsia="宋体"/>
                <w:color w:val="000000"/>
                <w:sz w:val="18"/>
                <w:szCs w:val="18"/>
                <w:highlight w:val="yellow"/>
                <w:lang w:val="en-US" w:eastAsia="zh-CN"/>
              </w:rPr>
              <w:t>2</w:t>
            </w:r>
          </w:p>
        </w:tc>
        <w:tc>
          <w:tcPr>
            <w:tcW w:w="375" w:type="dxa"/>
            <w:vAlign w:val="center"/>
          </w:tcPr>
          <w:p w14:paraId="0D14D17C">
            <w:pPr>
              <w:snapToGrid w:val="0"/>
              <w:ind w:left="-5" w:leftChars="0" w:firstLine="3" w:firstLineChars="2"/>
              <w:jc w:val="center"/>
              <w:rPr>
                <w:rFonts w:hint="eastAsia"/>
                <w:color w:val="000000"/>
                <w:sz w:val="18"/>
                <w:szCs w:val="18"/>
              </w:rPr>
            </w:pPr>
          </w:p>
        </w:tc>
        <w:tc>
          <w:tcPr>
            <w:tcW w:w="420" w:type="dxa"/>
            <w:vAlign w:val="center"/>
          </w:tcPr>
          <w:p w14:paraId="08E5757C">
            <w:pPr>
              <w:snapToGrid w:val="0"/>
              <w:ind w:left="-5" w:leftChars="0" w:firstLine="3" w:firstLineChars="2"/>
              <w:jc w:val="center"/>
              <w:rPr>
                <w:rFonts w:hint="eastAsia"/>
                <w:color w:val="000000"/>
                <w:sz w:val="18"/>
                <w:szCs w:val="18"/>
              </w:rPr>
            </w:pPr>
          </w:p>
        </w:tc>
        <w:tc>
          <w:tcPr>
            <w:tcW w:w="345" w:type="dxa"/>
            <w:vAlign w:val="center"/>
          </w:tcPr>
          <w:p w14:paraId="08197AE8">
            <w:pPr>
              <w:snapToGrid w:val="0"/>
              <w:ind w:left="-5" w:leftChars="0" w:firstLine="3" w:firstLineChars="2"/>
              <w:jc w:val="center"/>
              <w:rPr>
                <w:rFonts w:hint="eastAsia"/>
                <w:sz w:val="18"/>
                <w:szCs w:val="18"/>
              </w:rPr>
            </w:pPr>
          </w:p>
        </w:tc>
        <w:tc>
          <w:tcPr>
            <w:tcW w:w="375" w:type="dxa"/>
            <w:tcBorders>
              <w:right w:val="single" w:color="auto" w:sz="4" w:space="0"/>
            </w:tcBorders>
            <w:vAlign w:val="center"/>
          </w:tcPr>
          <w:p w14:paraId="2906071E">
            <w:pPr>
              <w:snapToGrid w:val="0"/>
              <w:ind w:left="-5" w:leftChars="0" w:firstLine="3" w:firstLineChars="2"/>
              <w:jc w:val="center"/>
              <w:rPr>
                <w:sz w:val="18"/>
                <w:szCs w:val="18"/>
              </w:rPr>
            </w:pPr>
          </w:p>
        </w:tc>
        <w:tc>
          <w:tcPr>
            <w:tcW w:w="555" w:type="dxa"/>
            <w:tcBorders>
              <w:right w:val="single" w:color="auto" w:sz="4" w:space="0"/>
            </w:tcBorders>
            <w:vAlign w:val="center"/>
          </w:tcPr>
          <w:p w14:paraId="3C47A81B">
            <w:pPr>
              <w:snapToGrid w:val="0"/>
              <w:ind w:left="-5" w:leftChars="0" w:firstLine="3" w:firstLineChars="2"/>
              <w:jc w:val="center"/>
              <w:rPr>
                <w:sz w:val="18"/>
                <w:szCs w:val="18"/>
              </w:rPr>
            </w:pPr>
            <w:r>
              <w:rPr>
                <w:rFonts w:hint="eastAsia" w:ascii="Calibri" w:eastAsia="宋体"/>
                <w:sz w:val="18"/>
                <w:szCs w:val="18"/>
                <w:lang w:val="en-US" w:eastAsia="zh-CN"/>
              </w:rPr>
              <w:t>4-11</w:t>
            </w:r>
          </w:p>
        </w:tc>
        <w:tc>
          <w:tcPr>
            <w:tcW w:w="555" w:type="dxa"/>
            <w:tcBorders>
              <w:left w:val="single" w:color="auto" w:sz="4" w:space="0"/>
            </w:tcBorders>
            <w:vAlign w:val="center"/>
          </w:tcPr>
          <w:p w14:paraId="0EF9BECF">
            <w:pPr>
              <w:snapToGrid w:val="0"/>
              <w:ind w:left="-5" w:leftChars="0" w:firstLine="3" w:firstLineChars="2"/>
              <w:jc w:val="center"/>
              <w:rPr>
                <w:rFonts w:hint="eastAsia"/>
                <w:spacing w:val="-4"/>
                <w:sz w:val="18"/>
                <w:szCs w:val="18"/>
              </w:rPr>
            </w:pPr>
          </w:p>
        </w:tc>
      </w:tr>
      <w:tr w14:paraId="174295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384F352D">
            <w:pPr>
              <w:snapToGrid w:val="0"/>
              <w:ind w:left="-5" w:firstLine="4" w:firstLineChars="2"/>
              <w:jc w:val="center"/>
              <w:rPr>
                <w:rFonts w:hint="eastAsia"/>
                <w:b/>
                <w:sz w:val="18"/>
                <w:szCs w:val="18"/>
              </w:rPr>
            </w:pPr>
          </w:p>
        </w:tc>
        <w:tc>
          <w:tcPr>
            <w:tcW w:w="602" w:type="dxa"/>
            <w:gridSpan w:val="2"/>
            <w:vMerge w:val="continue"/>
            <w:vAlign w:val="center"/>
          </w:tcPr>
          <w:p w14:paraId="02D40103">
            <w:pPr>
              <w:snapToGrid w:val="0"/>
              <w:ind w:left="-5" w:firstLine="4" w:firstLineChars="2"/>
              <w:jc w:val="center"/>
              <w:rPr>
                <w:rFonts w:hint="eastAsia"/>
                <w:b/>
                <w:sz w:val="18"/>
                <w:szCs w:val="18"/>
              </w:rPr>
            </w:pPr>
          </w:p>
        </w:tc>
        <w:tc>
          <w:tcPr>
            <w:tcW w:w="861" w:type="dxa"/>
            <w:gridSpan w:val="2"/>
            <w:vAlign w:val="center"/>
          </w:tcPr>
          <w:p w14:paraId="14A86291">
            <w:pPr>
              <w:snapToGrid w:val="0"/>
              <w:ind w:left="-5" w:firstLine="3" w:firstLineChars="2"/>
              <w:rPr>
                <w:rFonts w:hint="eastAsia"/>
                <w:sz w:val="18"/>
                <w:szCs w:val="18"/>
              </w:rPr>
            </w:pPr>
            <w:r>
              <w:rPr>
                <w:sz w:val="18"/>
                <w:szCs w:val="18"/>
              </w:rPr>
              <w:t>C141004</w:t>
            </w:r>
          </w:p>
        </w:tc>
        <w:tc>
          <w:tcPr>
            <w:tcW w:w="2334" w:type="dxa"/>
            <w:gridSpan w:val="2"/>
            <w:vAlign w:val="center"/>
          </w:tcPr>
          <w:p w14:paraId="00CF35B4">
            <w:pPr>
              <w:snapToGrid w:val="0"/>
              <w:ind w:left="-5" w:firstLine="3" w:firstLineChars="2"/>
              <w:rPr>
                <w:rFonts w:hint="eastAsia"/>
                <w:sz w:val="18"/>
                <w:szCs w:val="18"/>
              </w:rPr>
            </w:pPr>
            <w:r>
              <w:rPr>
                <w:rFonts w:hint="eastAsia"/>
                <w:sz w:val="18"/>
                <w:szCs w:val="18"/>
              </w:rPr>
              <w:t>劳动教育Ⅰ</w:t>
            </w:r>
          </w:p>
        </w:tc>
        <w:tc>
          <w:tcPr>
            <w:tcW w:w="600" w:type="dxa"/>
            <w:vAlign w:val="center"/>
          </w:tcPr>
          <w:p w14:paraId="58E459D7">
            <w:pPr>
              <w:snapToGrid w:val="0"/>
              <w:ind w:left="-5" w:firstLine="3" w:firstLineChars="2"/>
              <w:jc w:val="center"/>
              <w:rPr>
                <w:rFonts w:hint="eastAsia"/>
                <w:sz w:val="18"/>
                <w:szCs w:val="18"/>
              </w:rPr>
            </w:pPr>
            <w:r>
              <w:rPr>
                <w:sz w:val="18"/>
                <w:szCs w:val="18"/>
              </w:rPr>
              <w:t>16</w:t>
            </w:r>
          </w:p>
        </w:tc>
        <w:tc>
          <w:tcPr>
            <w:tcW w:w="615" w:type="dxa"/>
            <w:vAlign w:val="center"/>
          </w:tcPr>
          <w:p w14:paraId="23FA1B2D">
            <w:pPr>
              <w:snapToGrid w:val="0"/>
              <w:ind w:left="-5" w:firstLine="3" w:firstLineChars="2"/>
              <w:jc w:val="center"/>
              <w:rPr>
                <w:rFonts w:hint="eastAsia"/>
                <w:color w:val="000000"/>
                <w:sz w:val="18"/>
                <w:szCs w:val="18"/>
                <w:highlight w:val="yellow"/>
              </w:rPr>
            </w:pPr>
            <w:r>
              <w:rPr>
                <w:color w:val="000000"/>
                <w:sz w:val="18"/>
                <w:szCs w:val="18"/>
                <w:highlight w:val="yellow"/>
              </w:rPr>
              <w:t>16</w:t>
            </w:r>
          </w:p>
        </w:tc>
        <w:tc>
          <w:tcPr>
            <w:tcW w:w="600" w:type="dxa"/>
            <w:vAlign w:val="center"/>
          </w:tcPr>
          <w:p w14:paraId="6E9F8C51">
            <w:pPr>
              <w:snapToGrid w:val="0"/>
              <w:ind w:left="-5" w:firstLine="3" w:firstLineChars="2"/>
              <w:jc w:val="center"/>
              <w:rPr>
                <w:rFonts w:hint="eastAsia"/>
                <w:color w:val="000000"/>
                <w:sz w:val="18"/>
                <w:szCs w:val="18"/>
                <w:highlight w:val="yellow"/>
              </w:rPr>
            </w:pPr>
            <w:r>
              <w:rPr>
                <w:color w:val="000000"/>
                <w:sz w:val="18"/>
                <w:szCs w:val="18"/>
                <w:highlight w:val="yellow"/>
              </w:rPr>
              <w:t>0</w:t>
            </w:r>
          </w:p>
        </w:tc>
        <w:tc>
          <w:tcPr>
            <w:tcW w:w="525" w:type="dxa"/>
            <w:vAlign w:val="center"/>
          </w:tcPr>
          <w:p w14:paraId="1BA08C19">
            <w:pPr>
              <w:snapToGrid w:val="0"/>
              <w:ind w:left="-5" w:firstLine="3" w:firstLineChars="2"/>
              <w:jc w:val="center"/>
              <w:rPr>
                <w:rFonts w:hint="eastAsia"/>
                <w:color w:val="000000"/>
                <w:sz w:val="18"/>
                <w:szCs w:val="18"/>
              </w:rPr>
            </w:pPr>
            <w:r>
              <w:rPr>
                <w:rFonts w:hint="eastAsia"/>
                <w:color w:val="000000"/>
                <w:sz w:val="18"/>
                <w:szCs w:val="18"/>
              </w:rPr>
              <w:t>1</w:t>
            </w:r>
          </w:p>
        </w:tc>
        <w:tc>
          <w:tcPr>
            <w:tcW w:w="450" w:type="dxa"/>
            <w:vAlign w:val="center"/>
          </w:tcPr>
          <w:p w14:paraId="3BBE233A">
            <w:pPr>
              <w:snapToGrid w:val="0"/>
              <w:ind w:left="-5" w:firstLine="3" w:firstLineChars="2"/>
              <w:jc w:val="center"/>
              <w:rPr>
                <w:rFonts w:hint="eastAsia"/>
                <w:color w:val="000000"/>
                <w:sz w:val="18"/>
                <w:szCs w:val="18"/>
              </w:rPr>
            </w:pPr>
          </w:p>
        </w:tc>
        <w:tc>
          <w:tcPr>
            <w:tcW w:w="435" w:type="dxa"/>
            <w:vAlign w:val="center"/>
          </w:tcPr>
          <w:p w14:paraId="0EEF6CDE">
            <w:pPr>
              <w:snapToGrid w:val="0"/>
              <w:ind w:left="-5" w:firstLine="3" w:firstLineChars="2"/>
              <w:jc w:val="center"/>
              <w:rPr>
                <w:rFonts w:hint="eastAsia"/>
                <w:color w:val="000000"/>
                <w:sz w:val="18"/>
                <w:szCs w:val="18"/>
              </w:rPr>
            </w:pPr>
            <w:r>
              <w:rPr>
                <w:color w:val="000000"/>
                <w:sz w:val="18"/>
                <w:szCs w:val="18"/>
                <w:highlight w:val="yellow"/>
              </w:rPr>
              <w:t>16</w:t>
            </w:r>
          </w:p>
        </w:tc>
        <w:tc>
          <w:tcPr>
            <w:tcW w:w="375" w:type="dxa"/>
            <w:vAlign w:val="center"/>
          </w:tcPr>
          <w:p w14:paraId="5036841C">
            <w:pPr>
              <w:snapToGrid w:val="0"/>
              <w:ind w:left="-5" w:firstLine="3" w:firstLineChars="2"/>
              <w:jc w:val="center"/>
              <w:rPr>
                <w:rFonts w:hint="eastAsia"/>
                <w:color w:val="000000"/>
                <w:sz w:val="18"/>
                <w:szCs w:val="18"/>
              </w:rPr>
            </w:pPr>
          </w:p>
        </w:tc>
        <w:tc>
          <w:tcPr>
            <w:tcW w:w="420" w:type="dxa"/>
            <w:vAlign w:val="center"/>
          </w:tcPr>
          <w:p w14:paraId="2C15DA12">
            <w:pPr>
              <w:snapToGrid w:val="0"/>
              <w:ind w:left="-5" w:firstLine="3" w:firstLineChars="2"/>
              <w:jc w:val="center"/>
              <w:rPr>
                <w:rFonts w:hint="eastAsia"/>
                <w:color w:val="000000"/>
                <w:sz w:val="18"/>
                <w:szCs w:val="18"/>
              </w:rPr>
            </w:pPr>
          </w:p>
        </w:tc>
        <w:tc>
          <w:tcPr>
            <w:tcW w:w="345" w:type="dxa"/>
            <w:vAlign w:val="center"/>
          </w:tcPr>
          <w:p w14:paraId="33BF31FD">
            <w:pPr>
              <w:snapToGrid w:val="0"/>
              <w:ind w:left="-5" w:firstLine="3" w:firstLineChars="2"/>
              <w:jc w:val="center"/>
              <w:rPr>
                <w:rFonts w:hint="eastAsia"/>
                <w:sz w:val="18"/>
                <w:szCs w:val="18"/>
              </w:rPr>
            </w:pPr>
          </w:p>
        </w:tc>
        <w:tc>
          <w:tcPr>
            <w:tcW w:w="375" w:type="dxa"/>
            <w:tcBorders>
              <w:right w:val="single" w:color="auto" w:sz="4" w:space="0"/>
            </w:tcBorders>
            <w:vAlign w:val="center"/>
          </w:tcPr>
          <w:p w14:paraId="597BB3F9">
            <w:pPr>
              <w:snapToGrid w:val="0"/>
              <w:ind w:left="-5" w:firstLine="3" w:firstLineChars="2"/>
              <w:jc w:val="center"/>
              <w:rPr>
                <w:sz w:val="18"/>
                <w:szCs w:val="18"/>
              </w:rPr>
            </w:pPr>
          </w:p>
        </w:tc>
        <w:tc>
          <w:tcPr>
            <w:tcW w:w="555" w:type="dxa"/>
            <w:tcBorders>
              <w:right w:val="single" w:color="auto" w:sz="4" w:space="0"/>
            </w:tcBorders>
            <w:vAlign w:val="center"/>
          </w:tcPr>
          <w:p w14:paraId="1B10F387">
            <w:pPr>
              <w:snapToGrid w:val="0"/>
              <w:ind w:left="-5" w:firstLine="3" w:firstLineChars="2"/>
              <w:jc w:val="center"/>
              <w:rPr>
                <w:sz w:val="18"/>
                <w:szCs w:val="18"/>
              </w:rPr>
            </w:pPr>
            <w:r>
              <w:rPr>
                <w:sz w:val="18"/>
                <w:szCs w:val="18"/>
              </w:rPr>
              <w:t>18-</w:t>
            </w:r>
          </w:p>
          <w:p w14:paraId="727D6C5C">
            <w:pPr>
              <w:snapToGrid w:val="0"/>
              <w:ind w:left="-5" w:firstLine="3" w:firstLineChars="2"/>
              <w:jc w:val="center"/>
              <w:rPr>
                <w:rFonts w:hint="eastAsia"/>
                <w:sz w:val="18"/>
                <w:szCs w:val="18"/>
              </w:rPr>
            </w:pPr>
            <w:r>
              <w:rPr>
                <w:sz w:val="18"/>
                <w:szCs w:val="18"/>
              </w:rPr>
              <w:t>18</w:t>
            </w:r>
          </w:p>
        </w:tc>
        <w:tc>
          <w:tcPr>
            <w:tcW w:w="555" w:type="dxa"/>
            <w:tcBorders>
              <w:left w:val="single" w:color="auto" w:sz="4" w:space="0"/>
            </w:tcBorders>
            <w:vAlign w:val="center"/>
          </w:tcPr>
          <w:p w14:paraId="31E55945">
            <w:pPr>
              <w:snapToGrid w:val="0"/>
              <w:ind w:left="-5" w:firstLine="3" w:firstLineChars="2"/>
              <w:jc w:val="center"/>
              <w:rPr>
                <w:rFonts w:hint="eastAsia"/>
                <w:sz w:val="18"/>
                <w:szCs w:val="18"/>
              </w:rPr>
            </w:pPr>
            <w:r>
              <w:rPr>
                <w:rFonts w:hint="eastAsia"/>
                <w:spacing w:val="-4"/>
                <w:sz w:val="18"/>
                <w:szCs w:val="18"/>
              </w:rPr>
              <w:t>■</w:t>
            </w:r>
          </w:p>
        </w:tc>
      </w:tr>
      <w:tr w14:paraId="40FCA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06AB80D2">
            <w:pPr>
              <w:snapToGrid w:val="0"/>
              <w:ind w:left="-5" w:firstLine="4" w:firstLineChars="2"/>
              <w:jc w:val="center"/>
              <w:rPr>
                <w:rFonts w:hint="eastAsia"/>
                <w:b/>
                <w:sz w:val="18"/>
                <w:szCs w:val="18"/>
              </w:rPr>
            </w:pPr>
          </w:p>
        </w:tc>
        <w:tc>
          <w:tcPr>
            <w:tcW w:w="602" w:type="dxa"/>
            <w:gridSpan w:val="2"/>
            <w:vMerge w:val="continue"/>
            <w:vAlign w:val="center"/>
          </w:tcPr>
          <w:p w14:paraId="69B2C664">
            <w:pPr>
              <w:snapToGrid w:val="0"/>
              <w:ind w:left="-5" w:firstLine="4" w:firstLineChars="2"/>
              <w:jc w:val="center"/>
              <w:rPr>
                <w:rFonts w:hint="eastAsia"/>
                <w:b/>
                <w:sz w:val="18"/>
                <w:szCs w:val="18"/>
              </w:rPr>
            </w:pPr>
          </w:p>
        </w:tc>
        <w:tc>
          <w:tcPr>
            <w:tcW w:w="861" w:type="dxa"/>
            <w:gridSpan w:val="2"/>
            <w:vAlign w:val="top"/>
          </w:tcPr>
          <w:p w14:paraId="7AF11AA9">
            <w:pPr>
              <w:pStyle w:val="19"/>
              <w:spacing w:before="41"/>
              <w:ind w:left="55"/>
              <w:rPr>
                <w:rFonts w:ascii="Calibri"/>
                <w:sz w:val="18"/>
                <w:szCs w:val="18"/>
              </w:rPr>
            </w:pPr>
            <w:r>
              <w:rPr>
                <w:rFonts w:ascii="Dialog" w:hAnsi="Times New Roman" w:eastAsia="Dialog" w:cs="Dialog"/>
                <w:sz w:val="18"/>
                <w:szCs w:val="18"/>
              </w:rPr>
              <w:t>C141002</w:t>
            </w:r>
          </w:p>
        </w:tc>
        <w:tc>
          <w:tcPr>
            <w:tcW w:w="2334" w:type="dxa"/>
            <w:gridSpan w:val="2"/>
            <w:vAlign w:val="top"/>
          </w:tcPr>
          <w:p w14:paraId="10B0B92B">
            <w:pPr>
              <w:pStyle w:val="19"/>
              <w:spacing w:before="33"/>
              <w:ind w:left="56"/>
              <w:rPr>
                <w:sz w:val="18"/>
                <w:szCs w:val="18"/>
              </w:rPr>
            </w:pPr>
            <w:r>
              <w:rPr>
                <w:rFonts w:hint="eastAsia" w:ascii="宋体" w:hAnsi="宋体" w:eastAsia="宋体" w:cs="宋体"/>
                <w:sz w:val="18"/>
                <w:szCs w:val="18"/>
                <w:lang w:eastAsia="zh-CN"/>
              </w:rPr>
              <w:t>心理健康教育</w:t>
            </w:r>
          </w:p>
        </w:tc>
        <w:tc>
          <w:tcPr>
            <w:tcW w:w="600" w:type="dxa"/>
            <w:vAlign w:val="top"/>
          </w:tcPr>
          <w:p w14:paraId="06365403">
            <w:pPr>
              <w:pStyle w:val="19"/>
              <w:spacing w:before="41"/>
              <w:ind w:left="10"/>
              <w:jc w:val="center"/>
              <w:rPr>
                <w:rFonts w:ascii="Calibri"/>
                <w:w w:val="99"/>
                <w:sz w:val="18"/>
                <w:szCs w:val="18"/>
              </w:rPr>
            </w:pPr>
            <w:r>
              <w:rPr>
                <w:rFonts w:hint="eastAsia" w:ascii="Calibri"/>
                <w:w w:val="99"/>
                <w:sz w:val="18"/>
                <w:szCs w:val="18"/>
                <w:lang w:eastAsia="zh-CN"/>
              </w:rPr>
              <w:t>32</w:t>
            </w:r>
          </w:p>
        </w:tc>
        <w:tc>
          <w:tcPr>
            <w:tcW w:w="615" w:type="dxa"/>
            <w:vAlign w:val="top"/>
          </w:tcPr>
          <w:p w14:paraId="1C5463E3">
            <w:pPr>
              <w:pStyle w:val="19"/>
              <w:ind w:left="14"/>
              <w:jc w:val="center"/>
              <w:rPr>
                <w:rFonts w:ascii="Calibri"/>
                <w:w w:val="99"/>
                <w:sz w:val="18"/>
                <w:szCs w:val="18"/>
              </w:rPr>
            </w:pPr>
            <w:r>
              <w:rPr>
                <w:rFonts w:hint="eastAsia" w:ascii="Calibri"/>
                <w:w w:val="99"/>
                <w:sz w:val="18"/>
                <w:szCs w:val="18"/>
                <w:lang w:eastAsia="zh-CN"/>
              </w:rPr>
              <w:t>16</w:t>
            </w:r>
          </w:p>
        </w:tc>
        <w:tc>
          <w:tcPr>
            <w:tcW w:w="600" w:type="dxa"/>
            <w:vAlign w:val="top"/>
          </w:tcPr>
          <w:p w14:paraId="002C7F53">
            <w:pPr>
              <w:pStyle w:val="19"/>
              <w:ind w:left="13"/>
              <w:jc w:val="center"/>
              <w:rPr>
                <w:rFonts w:ascii="Calibri"/>
                <w:w w:val="99"/>
                <w:sz w:val="18"/>
                <w:szCs w:val="18"/>
              </w:rPr>
            </w:pPr>
            <w:r>
              <w:rPr>
                <w:rFonts w:hint="eastAsia" w:ascii="Calibri"/>
                <w:w w:val="99"/>
                <w:sz w:val="18"/>
                <w:szCs w:val="18"/>
                <w:lang w:eastAsia="zh-CN"/>
              </w:rPr>
              <w:t>16</w:t>
            </w:r>
          </w:p>
        </w:tc>
        <w:tc>
          <w:tcPr>
            <w:tcW w:w="525" w:type="dxa"/>
            <w:vAlign w:val="top"/>
          </w:tcPr>
          <w:p w14:paraId="11D8AB07">
            <w:pPr>
              <w:pStyle w:val="19"/>
              <w:spacing w:before="41"/>
              <w:ind w:left="63" w:right="51"/>
              <w:jc w:val="center"/>
              <w:rPr>
                <w:rFonts w:ascii="Calibri"/>
                <w:sz w:val="18"/>
                <w:szCs w:val="18"/>
              </w:rPr>
            </w:pPr>
            <w:r>
              <w:rPr>
                <w:rFonts w:hint="eastAsia" w:ascii="Calibri"/>
                <w:sz w:val="18"/>
                <w:szCs w:val="18"/>
                <w:lang w:eastAsia="zh-CN"/>
              </w:rPr>
              <w:t>2</w:t>
            </w:r>
          </w:p>
        </w:tc>
        <w:tc>
          <w:tcPr>
            <w:tcW w:w="450" w:type="dxa"/>
            <w:vAlign w:val="top"/>
          </w:tcPr>
          <w:p w14:paraId="1E310E48">
            <w:pPr>
              <w:pStyle w:val="19"/>
              <w:rPr>
                <w:rFonts w:ascii="Times New Roman"/>
                <w:sz w:val="18"/>
                <w:szCs w:val="18"/>
              </w:rPr>
            </w:pPr>
          </w:p>
        </w:tc>
        <w:tc>
          <w:tcPr>
            <w:tcW w:w="435" w:type="dxa"/>
            <w:vAlign w:val="top"/>
          </w:tcPr>
          <w:p w14:paraId="5F9F216B">
            <w:pPr>
              <w:pStyle w:val="19"/>
              <w:spacing w:before="41"/>
              <w:ind w:left="15"/>
              <w:jc w:val="center"/>
              <w:rPr>
                <w:rFonts w:ascii="Calibri"/>
                <w:w w:val="99"/>
                <w:sz w:val="18"/>
                <w:szCs w:val="18"/>
              </w:rPr>
            </w:pPr>
            <w:r>
              <w:rPr>
                <w:rFonts w:hint="eastAsia" w:ascii="Calibri"/>
                <w:w w:val="99"/>
                <w:sz w:val="18"/>
                <w:szCs w:val="18"/>
                <w:lang w:eastAsia="zh-CN"/>
              </w:rPr>
              <w:t>2</w:t>
            </w:r>
          </w:p>
        </w:tc>
        <w:tc>
          <w:tcPr>
            <w:tcW w:w="375" w:type="dxa"/>
            <w:vAlign w:val="top"/>
          </w:tcPr>
          <w:p w14:paraId="5D9FCCE1">
            <w:pPr>
              <w:pStyle w:val="19"/>
              <w:rPr>
                <w:rFonts w:ascii="Times New Roman"/>
                <w:sz w:val="18"/>
                <w:szCs w:val="18"/>
              </w:rPr>
            </w:pPr>
          </w:p>
        </w:tc>
        <w:tc>
          <w:tcPr>
            <w:tcW w:w="420" w:type="dxa"/>
            <w:vAlign w:val="top"/>
          </w:tcPr>
          <w:p w14:paraId="236DE28F">
            <w:pPr>
              <w:pStyle w:val="19"/>
              <w:rPr>
                <w:rFonts w:ascii="Times New Roman"/>
                <w:sz w:val="18"/>
                <w:szCs w:val="18"/>
              </w:rPr>
            </w:pPr>
          </w:p>
        </w:tc>
        <w:tc>
          <w:tcPr>
            <w:tcW w:w="345" w:type="dxa"/>
            <w:vAlign w:val="top"/>
          </w:tcPr>
          <w:p w14:paraId="310C9FE1">
            <w:pPr>
              <w:pStyle w:val="19"/>
              <w:rPr>
                <w:rFonts w:ascii="Times New Roman"/>
                <w:sz w:val="18"/>
                <w:szCs w:val="18"/>
              </w:rPr>
            </w:pPr>
          </w:p>
        </w:tc>
        <w:tc>
          <w:tcPr>
            <w:tcW w:w="375" w:type="dxa"/>
            <w:vAlign w:val="top"/>
          </w:tcPr>
          <w:p w14:paraId="59AF989E">
            <w:pPr>
              <w:pStyle w:val="19"/>
              <w:rPr>
                <w:rFonts w:ascii="Times New Roman"/>
                <w:sz w:val="18"/>
                <w:szCs w:val="18"/>
              </w:rPr>
            </w:pPr>
          </w:p>
        </w:tc>
        <w:tc>
          <w:tcPr>
            <w:tcW w:w="555" w:type="dxa"/>
            <w:tcBorders>
              <w:right w:val="single" w:color="000000" w:sz="6" w:space="0"/>
            </w:tcBorders>
            <w:vAlign w:val="top"/>
          </w:tcPr>
          <w:p w14:paraId="1841465E">
            <w:pPr>
              <w:pStyle w:val="19"/>
              <w:ind w:right="118"/>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-16</w:t>
            </w:r>
          </w:p>
        </w:tc>
        <w:tc>
          <w:tcPr>
            <w:tcW w:w="555" w:type="dxa"/>
            <w:tcBorders>
              <w:left w:val="single" w:color="000000" w:sz="6" w:space="0"/>
            </w:tcBorders>
            <w:vAlign w:val="top"/>
          </w:tcPr>
          <w:p w14:paraId="1B95B985">
            <w:pPr>
              <w:pStyle w:val="19"/>
              <w:rPr>
                <w:rFonts w:ascii="Times New Roman"/>
                <w:sz w:val="18"/>
                <w:szCs w:val="18"/>
              </w:rPr>
            </w:pPr>
          </w:p>
        </w:tc>
      </w:tr>
      <w:tr w14:paraId="44DD6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7B3C2FF3">
            <w:pPr>
              <w:snapToGrid w:val="0"/>
              <w:ind w:left="-5" w:firstLine="4" w:firstLineChars="2"/>
              <w:jc w:val="center"/>
              <w:rPr>
                <w:rFonts w:hint="eastAsia"/>
                <w:b/>
                <w:sz w:val="18"/>
                <w:szCs w:val="18"/>
              </w:rPr>
            </w:pPr>
          </w:p>
        </w:tc>
        <w:tc>
          <w:tcPr>
            <w:tcW w:w="602" w:type="dxa"/>
            <w:gridSpan w:val="2"/>
            <w:vMerge w:val="continue"/>
            <w:vAlign w:val="center"/>
          </w:tcPr>
          <w:p w14:paraId="0345046A">
            <w:pPr>
              <w:snapToGrid w:val="0"/>
              <w:ind w:left="-5" w:firstLine="4" w:firstLineChars="2"/>
              <w:jc w:val="center"/>
              <w:rPr>
                <w:rFonts w:hint="eastAsia"/>
                <w:b/>
                <w:sz w:val="18"/>
                <w:szCs w:val="18"/>
              </w:rPr>
            </w:pPr>
          </w:p>
        </w:tc>
        <w:tc>
          <w:tcPr>
            <w:tcW w:w="861" w:type="dxa"/>
            <w:gridSpan w:val="2"/>
            <w:vAlign w:val="center"/>
          </w:tcPr>
          <w:p w14:paraId="41471C50">
            <w:pPr>
              <w:snapToGrid w:val="0"/>
              <w:ind w:left="-5" w:firstLine="3" w:firstLineChars="2"/>
              <w:rPr>
                <w:color w:val="FF0000"/>
                <w:sz w:val="18"/>
                <w:szCs w:val="18"/>
              </w:rPr>
            </w:pPr>
            <w:r>
              <w:rPr>
                <w:sz w:val="18"/>
                <w:szCs w:val="18"/>
              </w:rPr>
              <w:t>C021005</w:t>
            </w:r>
          </w:p>
        </w:tc>
        <w:tc>
          <w:tcPr>
            <w:tcW w:w="2334" w:type="dxa"/>
            <w:gridSpan w:val="2"/>
            <w:vAlign w:val="center"/>
          </w:tcPr>
          <w:p w14:paraId="0D3A39B3">
            <w:pPr>
              <w:snapToGrid w:val="0"/>
              <w:ind w:left="-5" w:firstLine="3" w:firstLineChars="2"/>
              <w:rPr>
                <w:rFonts w:hint="eastAsia"/>
                <w:sz w:val="18"/>
                <w:szCs w:val="18"/>
              </w:rPr>
            </w:pPr>
            <w:r>
              <w:rPr>
                <w:rFonts w:hint="eastAsia"/>
                <w:sz w:val="18"/>
                <w:szCs w:val="18"/>
              </w:rPr>
              <w:t>人工智能概论</w:t>
            </w:r>
          </w:p>
        </w:tc>
        <w:tc>
          <w:tcPr>
            <w:tcW w:w="600" w:type="dxa"/>
            <w:vAlign w:val="center"/>
          </w:tcPr>
          <w:p w14:paraId="76898507">
            <w:pPr>
              <w:snapToGrid w:val="0"/>
              <w:ind w:left="-5" w:firstLine="3" w:firstLineChars="2"/>
              <w:jc w:val="center"/>
              <w:rPr>
                <w:rFonts w:hint="eastAsia"/>
                <w:sz w:val="18"/>
                <w:szCs w:val="18"/>
              </w:rPr>
            </w:pPr>
            <w:r>
              <w:rPr>
                <w:rFonts w:hint="eastAsia"/>
                <w:sz w:val="18"/>
                <w:szCs w:val="18"/>
              </w:rPr>
              <w:t>32</w:t>
            </w:r>
          </w:p>
        </w:tc>
        <w:tc>
          <w:tcPr>
            <w:tcW w:w="615" w:type="dxa"/>
            <w:vAlign w:val="center"/>
          </w:tcPr>
          <w:p w14:paraId="21191156">
            <w:pPr>
              <w:snapToGrid w:val="0"/>
              <w:ind w:left="-5" w:firstLine="3" w:firstLineChars="2"/>
              <w:jc w:val="center"/>
              <w:rPr>
                <w:rFonts w:hint="eastAsia"/>
                <w:sz w:val="18"/>
                <w:szCs w:val="18"/>
              </w:rPr>
            </w:pPr>
            <w:r>
              <w:rPr>
                <w:sz w:val="18"/>
                <w:szCs w:val="18"/>
              </w:rPr>
              <w:t>2</w:t>
            </w:r>
            <w:r>
              <w:rPr>
                <w:rFonts w:hint="eastAsia"/>
                <w:sz w:val="18"/>
                <w:szCs w:val="18"/>
              </w:rPr>
              <w:t>0</w:t>
            </w:r>
          </w:p>
        </w:tc>
        <w:tc>
          <w:tcPr>
            <w:tcW w:w="600" w:type="dxa"/>
            <w:vAlign w:val="center"/>
          </w:tcPr>
          <w:p w14:paraId="289EDAEA">
            <w:pPr>
              <w:snapToGrid w:val="0"/>
              <w:ind w:left="-5" w:firstLine="3" w:firstLineChars="2"/>
              <w:jc w:val="center"/>
              <w:rPr>
                <w:rFonts w:hint="eastAsia"/>
                <w:sz w:val="18"/>
                <w:szCs w:val="18"/>
              </w:rPr>
            </w:pPr>
            <w:r>
              <w:rPr>
                <w:rFonts w:hint="eastAsia"/>
                <w:sz w:val="18"/>
                <w:szCs w:val="18"/>
              </w:rPr>
              <w:t>12</w:t>
            </w:r>
          </w:p>
        </w:tc>
        <w:tc>
          <w:tcPr>
            <w:tcW w:w="525" w:type="dxa"/>
            <w:vAlign w:val="center"/>
          </w:tcPr>
          <w:p w14:paraId="1C35B66C">
            <w:pPr>
              <w:snapToGrid w:val="0"/>
              <w:ind w:left="-5" w:firstLine="3" w:firstLineChars="2"/>
              <w:jc w:val="center"/>
              <w:rPr>
                <w:rFonts w:hint="eastAsia"/>
                <w:sz w:val="18"/>
                <w:szCs w:val="18"/>
              </w:rPr>
            </w:pPr>
            <w:r>
              <w:rPr>
                <w:rFonts w:hint="eastAsia"/>
                <w:sz w:val="18"/>
                <w:szCs w:val="18"/>
              </w:rPr>
              <w:t>2</w:t>
            </w:r>
          </w:p>
        </w:tc>
        <w:tc>
          <w:tcPr>
            <w:tcW w:w="450" w:type="dxa"/>
            <w:vAlign w:val="center"/>
          </w:tcPr>
          <w:p w14:paraId="4897F8E9">
            <w:pPr>
              <w:snapToGrid w:val="0"/>
              <w:ind w:left="-5" w:firstLine="3" w:firstLineChars="2"/>
              <w:jc w:val="center"/>
              <w:rPr>
                <w:rFonts w:hint="eastAsia"/>
                <w:sz w:val="18"/>
                <w:szCs w:val="18"/>
              </w:rPr>
            </w:pPr>
          </w:p>
        </w:tc>
        <w:tc>
          <w:tcPr>
            <w:tcW w:w="435" w:type="dxa"/>
            <w:vAlign w:val="center"/>
          </w:tcPr>
          <w:p w14:paraId="09673FA7">
            <w:pPr>
              <w:snapToGrid w:val="0"/>
              <w:ind w:left="-5" w:firstLine="3" w:firstLineChars="2"/>
              <w:jc w:val="center"/>
              <w:rPr>
                <w:rFonts w:hint="eastAsia"/>
                <w:sz w:val="18"/>
                <w:szCs w:val="18"/>
              </w:rPr>
            </w:pPr>
          </w:p>
        </w:tc>
        <w:tc>
          <w:tcPr>
            <w:tcW w:w="375" w:type="dxa"/>
            <w:vAlign w:val="center"/>
          </w:tcPr>
          <w:p w14:paraId="1DD04009">
            <w:pPr>
              <w:snapToGrid w:val="0"/>
              <w:ind w:left="-5" w:firstLine="3" w:firstLineChars="2"/>
              <w:jc w:val="center"/>
              <w:rPr>
                <w:rFonts w:hint="eastAsia"/>
                <w:sz w:val="18"/>
                <w:szCs w:val="18"/>
              </w:rPr>
            </w:pPr>
            <w:r>
              <w:rPr>
                <w:rFonts w:hint="eastAsia"/>
                <w:sz w:val="18"/>
                <w:szCs w:val="18"/>
              </w:rPr>
              <w:t>2</w:t>
            </w:r>
          </w:p>
        </w:tc>
        <w:tc>
          <w:tcPr>
            <w:tcW w:w="420" w:type="dxa"/>
            <w:vAlign w:val="center"/>
          </w:tcPr>
          <w:p w14:paraId="4B17B59E">
            <w:pPr>
              <w:snapToGrid w:val="0"/>
              <w:ind w:left="-5" w:firstLine="3" w:firstLineChars="2"/>
              <w:jc w:val="center"/>
              <w:rPr>
                <w:rFonts w:hint="eastAsia"/>
                <w:sz w:val="18"/>
                <w:szCs w:val="18"/>
              </w:rPr>
            </w:pPr>
          </w:p>
        </w:tc>
        <w:tc>
          <w:tcPr>
            <w:tcW w:w="345" w:type="dxa"/>
            <w:vAlign w:val="center"/>
          </w:tcPr>
          <w:p w14:paraId="15051B19">
            <w:pPr>
              <w:snapToGrid w:val="0"/>
              <w:ind w:left="-5" w:firstLine="3" w:firstLineChars="2"/>
              <w:jc w:val="center"/>
              <w:rPr>
                <w:rFonts w:hint="eastAsia"/>
                <w:sz w:val="18"/>
                <w:szCs w:val="18"/>
              </w:rPr>
            </w:pPr>
          </w:p>
        </w:tc>
        <w:tc>
          <w:tcPr>
            <w:tcW w:w="375" w:type="dxa"/>
            <w:tcBorders>
              <w:right w:val="single" w:color="auto" w:sz="4" w:space="0"/>
            </w:tcBorders>
            <w:vAlign w:val="center"/>
          </w:tcPr>
          <w:p w14:paraId="00C489E9">
            <w:pPr>
              <w:snapToGrid w:val="0"/>
              <w:ind w:left="-5" w:firstLine="3" w:firstLineChars="2"/>
              <w:jc w:val="center"/>
              <w:rPr>
                <w:sz w:val="18"/>
                <w:szCs w:val="18"/>
              </w:rPr>
            </w:pPr>
          </w:p>
        </w:tc>
        <w:tc>
          <w:tcPr>
            <w:tcW w:w="555" w:type="dxa"/>
            <w:tcBorders>
              <w:right w:val="single" w:color="auto" w:sz="4" w:space="0"/>
            </w:tcBorders>
            <w:vAlign w:val="center"/>
          </w:tcPr>
          <w:p w14:paraId="0FBAFB32">
            <w:pPr>
              <w:snapToGrid w:val="0"/>
              <w:ind w:left="-5" w:firstLine="3" w:firstLineChars="2"/>
              <w:jc w:val="center"/>
              <w:rPr>
                <w:rFonts w:hint="eastAsia"/>
                <w:sz w:val="18"/>
                <w:szCs w:val="18"/>
              </w:rPr>
            </w:pPr>
            <w:r>
              <w:rPr>
                <w:rFonts w:hint="eastAsia"/>
                <w:sz w:val="18"/>
                <w:szCs w:val="18"/>
              </w:rPr>
              <w:t>1</w:t>
            </w:r>
            <w:r>
              <w:rPr>
                <w:sz w:val="18"/>
                <w:szCs w:val="18"/>
              </w:rPr>
              <w:t>-16</w:t>
            </w:r>
          </w:p>
        </w:tc>
        <w:tc>
          <w:tcPr>
            <w:tcW w:w="555" w:type="dxa"/>
            <w:tcBorders>
              <w:left w:val="single" w:color="auto" w:sz="4" w:space="0"/>
            </w:tcBorders>
            <w:vAlign w:val="center"/>
          </w:tcPr>
          <w:p w14:paraId="500DF9E5">
            <w:pPr>
              <w:snapToGrid w:val="0"/>
              <w:ind w:left="-5" w:firstLine="3" w:firstLineChars="2"/>
              <w:jc w:val="center"/>
              <w:rPr>
                <w:rFonts w:hint="eastAsia"/>
                <w:sz w:val="18"/>
                <w:szCs w:val="18"/>
              </w:rPr>
            </w:pPr>
          </w:p>
        </w:tc>
      </w:tr>
      <w:tr w14:paraId="39B76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4210BB97">
            <w:pPr>
              <w:snapToGrid w:val="0"/>
              <w:ind w:left="-5" w:firstLine="4" w:firstLineChars="2"/>
              <w:jc w:val="center"/>
              <w:rPr>
                <w:rFonts w:hint="eastAsia"/>
                <w:b/>
                <w:sz w:val="18"/>
                <w:szCs w:val="18"/>
              </w:rPr>
            </w:pPr>
          </w:p>
        </w:tc>
        <w:tc>
          <w:tcPr>
            <w:tcW w:w="602" w:type="dxa"/>
            <w:gridSpan w:val="2"/>
            <w:vMerge w:val="continue"/>
            <w:vAlign w:val="center"/>
          </w:tcPr>
          <w:p w14:paraId="768DD514">
            <w:pPr>
              <w:snapToGrid w:val="0"/>
              <w:ind w:left="-5" w:firstLine="4" w:firstLineChars="2"/>
              <w:jc w:val="center"/>
              <w:rPr>
                <w:rFonts w:hint="eastAsia"/>
                <w:b/>
                <w:sz w:val="18"/>
                <w:szCs w:val="18"/>
              </w:rPr>
            </w:pPr>
          </w:p>
        </w:tc>
        <w:tc>
          <w:tcPr>
            <w:tcW w:w="861" w:type="dxa"/>
            <w:gridSpan w:val="2"/>
            <w:vAlign w:val="center"/>
          </w:tcPr>
          <w:p w14:paraId="71BD4D7C">
            <w:pPr>
              <w:snapToGrid w:val="0"/>
              <w:ind w:left="-5" w:firstLine="3" w:firstLineChars="2"/>
              <w:rPr>
                <w:rFonts w:hint="eastAsia"/>
                <w:sz w:val="18"/>
                <w:szCs w:val="18"/>
              </w:rPr>
            </w:pPr>
            <w:r>
              <w:rPr>
                <w:sz w:val="18"/>
                <w:szCs w:val="18"/>
              </w:rPr>
              <w:t>C121012</w:t>
            </w:r>
          </w:p>
        </w:tc>
        <w:tc>
          <w:tcPr>
            <w:tcW w:w="2334" w:type="dxa"/>
            <w:gridSpan w:val="2"/>
            <w:vAlign w:val="center"/>
          </w:tcPr>
          <w:p w14:paraId="00FC2632">
            <w:pPr>
              <w:snapToGrid w:val="0"/>
              <w:ind w:left="-5" w:firstLine="3" w:firstLineChars="2"/>
              <w:rPr>
                <w:rFonts w:hint="eastAsia"/>
                <w:sz w:val="18"/>
                <w:szCs w:val="18"/>
              </w:rPr>
            </w:pPr>
            <w:r>
              <w:rPr>
                <w:rFonts w:hint="eastAsia"/>
                <w:sz w:val="18"/>
                <w:szCs w:val="18"/>
              </w:rPr>
              <w:t>大学语文</w:t>
            </w:r>
          </w:p>
        </w:tc>
        <w:tc>
          <w:tcPr>
            <w:tcW w:w="600" w:type="dxa"/>
            <w:vAlign w:val="center"/>
          </w:tcPr>
          <w:p w14:paraId="1FBE439C">
            <w:pPr>
              <w:snapToGrid w:val="0"/>
              <w:ind w:left="-5" w:firstLine="3" w:firstLineChars="2"/>
              <w:jc w:val="center"/>
              <w:rPr>
                <w:rFonts w:hint="eastAsia"/>
                <w:sz w:val="18"/>
                <w:szCs w:val="18"/>
              </w:rPr>
            </w:pPr>
            <w:r>
              <w:rPr>
                <w:rFonts w:hint="eastAsia"/>
                <w:sz w:val="18"/>
                <w:szCs w:val="18"/>
              </w:rPr>
              <w:t>32</w:t>
            </w:r>
          </w:p>
        </w:tc>
        <w:tc>
          <w:tcPr>
            <w:tcW w:w="615" w:type="dxa"/>
            <w:vAlign w:val="center"/>
          </w:tcPr>
          <w:p w14:paraId="16B351BC">
            <w:pPr>
              <w:snapToGrid w:val="0"/>
              <w:ind w:left="-5" w:firstLine="3" w:firstLineChars="2"/>
              <w:jc w:val="center"/>
              <w:rPr>
                <w:rFonts w:hint="eastAsia"/>
                <w:sz w:val="18"/>
                <w:szCs w:val="18"/>
              </w:rPr>
            </w:pPr>
            <w:r>
              <w:rPr>
                <w:rFonts w:hint="eastAsia"/>
                <w:sz w:val="18"/>
                <w:szCs w:val="18"/>
              </w:rPr>
              <w:t>3</w:t>
            </w:r>
            <w:r>
              <w:rPr>
                <w:sz w:val="18"/>
                <w:szCs w:val="18"/>
              </w:rPr>
              <w:t>2</w:t>
            </w:r>
          </w:p>
        </w:tc>
        <w:tc>
          <w:tcPr>
            <w:tcW w:w="600" w:type="dxa"/>
            <w:vAlign w:val="center"/>
          </w:tcPr>
          <w:p w14:paraId="410AAE31">
            <w:pPr>
              <w:snapToGrid w:val="0"/>
              <w:ind w:left="-5" w:firstLine="3" w:firstLineChars="2"/>
              <w:jc w:val="center"/>
              <w:rPr>
                <w:rFonts w:hint="eastAsia"/>
                <w:sz w:val="18"/>
                <w:szCs w:val="18"/>
              </w:rPr>
            </w:pPr>
            <w:r>
              <w:rPr>
                <w:rFonts w:hint="eastAsia"/>
                <w:sz w:val="18"/>
                <w:szCs w:val="18"/>
              </w:rPr>
              <w:t>0</w:t>
            </w:r>
          </w:p>
        </w:tc>
        <w:tc>
          <w:tcPr>
            <w:tcW w:w="525" w:type="dxa"/>
            <w:vAlign w:val="center"/>
          </w:tcPr>
          <w:p w14:paraId="414A96B9">
            <w:pPr>
              <w:snapToGrid w:val="0"/>
              <w:ind w:left="-5" w:firstLine="3" w:firstLineChars="2"/>
              <w:jc w:val="center"/>
              <w:rPr>
                <w:rFonts w:hint="eastAsia"/>
                <w:sz w:val="18"/>
                <w:szCs w:val="18"/>
              </w:rPr>
            </w:pPr>
            <w:r>
              <w:rPr>
                <w:rFonts w:hint="eastAsia"/>
                <w:sz w:val="18"/>
                <w:szCs w:val="18"/>
              </w:rPr>
              <w:t>2</w:t>
            </w:r>
          </w:p>
        </w:tc>
        <w:tc>
          <w:tcPr>
            <w:tcW w:w="450" w:type="dxa"/>
            <w:vAlign w:val="center"/>
          </w:tcPr>
          <w:p w14:paraId="75122202">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2</w:t>
            </w:r>
          </w:p>
        </w:tc>
        <w:tc>
          <w:tcPr>
            <w:tcW w:w="435" w:type="dxa"/>
            <w:vAlign w:val="center"/>
          </w:tcPr>
          <w:p w14:paraId="6046C147">
            <w:pPr>
              <w:snapToGrid w:val="0"/>
              <w:ind w:left="-5" w:firstLine="3" w:firstLineChars="2"/>
              <w:jc w:val="center"/>
              <w:rPr>
                <w:rFonts w:hint="eastAsia"/>
                <w:sz w:val="18"/>
                <w:szCs w:val="18"/>
              </w:rPr>
            </w:pPr>
          </w:p>
        </w:tc>
        <w:tc>
          <w:tcPr>
            <w:tcW w:w="375" w:type="dxa"/>
            <w:vAlign w:val="center"/>
          </w:tcPr>
          <w:p w14:paraId="1F6B21A1">
            <w:pPr>
              <w:snapToGrid w:val="0"/>
              <w:ind w:left="-5" w:firstLine="3" w:firstLineChars="2"/>
              <w:jc w:val="center"/>
              <w:rPr>
                <w:rFonts w:hint="eastAsia"/>
                <w:sz w:val="18"/>
                <w:szCs w:val="18"/>
              </w:rPr>
            </w:pPr>
          </w:p>
        </w:tc>
        <w:tc>
          <w:tcPr>
            <w:tcW w:w="420" w:type="dxa"/>
            <w:vAlign w:val="center"/>
          </w:tcPr>
          <w:p w14:paraId="4F4E1977">
            <w:pPr>
              <w:snapToGrid w:val="0"/>
              <w:ind w:left="-5" w:firstLine="3" w:firstLineChars="2"/>
              <w:jc w:val="center"/>
              <w:rPr>
                <w:rFonts w:hint="eastAsia"/>
                <w:sz w:val="18"/>
                <w:szCs w:val="18"/>
              </w:rPr>
            </w:pPr>
          </w:p>
        </w:tc>
        <w:tc>
          <w:tcPr>
            <w:tcW w:w="345" w:type="dxa"/>
            <w:vAlign w:val="center"/>
          </w:tcPr>
          <w:p w14:paraId="5432E9C1">
            <w:pPr>
              <w:snapToGrid w:val="0"/>
              <w:ind w:left="-5" w:firstLine="3" w:firstLineChars="2"/>
              <w:jc w:val="center"/>
              <w:rPr>
                <w:rFonts w:hint="eastAsia"/>
                <w:sz w:val="18"/>
                <w:szCs w:val="18"/>
              </w:rPr>
            </w:pPr>
          </w:p>
        </w:tc>
        <w:tc>
          <w:tcPr>
            <w:tcW w:w="375" w:type="dxa"/>
            <w:tcBorders>
              <w:right w:val="single" w:color="auto" w:sz="4" w:space="0"/>
            </w:tcBorders>
            <w:vAlign w:val="center"/>
          </w:tcPr>
          <w:p w14:paraId="3E933DB0">
            <w:pPr>
              <w:snapToGrid w:val="0"/>
              <w:ind w:left="-5" w:firstLine="3" w:firstLineChars="2"/>
              <w:jc w:val="center"/>
              <w:rPr>
                <w:sz w:val="18"/>
                <w:szCs w:val="18"/>
              </w:rPr>
            </w:pPr>
          </w:p>
        </w:tc>
        <w:tc>
          <w:tcPr>
            <w:tcW w:w="555" w:type="dxa"/>
            <w:tcBorders>
              <w:right w:val="single" w:color="auto" w:sz="4" w:space="0"/>
            </w:tcBorders>
            <w:vAlign w:val="center"/>
          </w:tcPr>
          <w:p w14:paraId="40146D09">
            <w:pPr>
              <w:snapToGrid w:val="0"/>
              <w:ind w:left="-5" w:firstLine="3" w:firstLineChars="2"/>
              <w:jc w:val="center"/>
              <w:rPr>
                <w:rFonts w:hint="eastAsia"/>
                <w:sz w:val="18"/>
                <w:szCs w:val="18"/>
              </w:rPr>
            </w:pPr>
            <w:r>
              <w:rPr>
                <w:rFonts w:hint="eastAsia"/>
                <w:sz w:val="18"/>
                <w:szCs w:val="18"/>
              </w:rPr>
              <w:t>1</w:t>
            </w:r>
            <w:r>
              <w:rPr>
                <w:sz w:val="18"/>
                <w:szCs w:val="18"/>
              </w:rPr>
              <w:t>-16</w:t>
            </w:r>
          </w:p>
        </w:tc>
        <w:tc>
          <w:tcPr>
            <w:tcW w:w="555" w:type="dxa"/>
            <w:tcBorders>
              <w:left w:val="single" w:color="auto" w:sz="4" w:space="0"/>
            </w:tcBorders>
            <w:vAlign w:val="center"/>
          </w:tcPr>
          <w:p w14:paraId="63AB4CAA">
            <w:pPr>
              <w:snapToGrid w:val="0"/>
              <w:ind w:left="-5" w:firstLine="3" w:firstLineChars="2"/>
              <w:jc w:val="center"/>
              <w:rPr>
                <w:rFonts w:hint="eastAsia"/>
                <w:sz w:val="18"/>
                <w:szCs w:val="18"/>
              </w:rPr>
            </w:pPr>
            <w:r>
              <w:rPr>
                <w:rFonts w:hint="eastAsia"/>
                <w:sz w:val="18"/>
                <w:szCs w:val="18"/>
              </w:rPr>
              <w:t>*</w:t>
            </w:r>
          </w:p>
        </w:tc>
      </w:tr>
      <w:tr w14:paraId="7C88C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41BDFD18">
            <w:pPr>
              <w:snapToGrid w:val="0"/>
              <w:ind w:left="-5" w:firstLine="4" w:firstLineChars="2"/>
              <w:jc w:val="center"/>
              <w:rPr>
                <w:rFonts w:hint="eastAsia"/>
                <w:b/>
                <w:sz w:val="18"/>
                <w:szCs w:val="18"/>
              </w:rPr>
            </w:pPr>
          </w:p>
        </w:tc>
        <w:tc>
          <w:tcPr>
            <w:tcW w:w="602" w:type="dxa"/>
            <w:gridSpan w:val="2"/>
            <w:vMerge w:val="continue"/>
            <w:vAlign w:val="center"/>
          </w:tcPr>
          <w:p w14:paraId="47DB7517">
            <w:pPr>
              <w:snapToGrid w:val="0"/>
              <w:ind w:left="-5" w:firstLine="4" w:firstLineChars="2"/>
              <w:jc w:val="center"/>
              <w:rPr>
                <w:rFonts w:hint="eastAsia"/>
                <w:b/>
                <w:sz w:val="18"/>
                <w:szCs w:val="18"/>
              </w:rPr>
            </w:pPr>
          </w:p>
        </w:tc>
        <w:tc>
          <w:tcPr>
            <w:tcW w:w="861" w:type="dxa"/>
            <w:gridSpan w:val="2"/>
            <w:vAlign w:val="center"/>
          </w:tcPr>
          <w:p w14:paraId="34D8D8B0">
            <w:pPr>
              <w:snapToGrid w:val="0"/>
              <w:ind w:left="-5" w:firstLine="3" w:firstLineChars="2"/>
              <w:rPr>
                <w:rFonts w:hint="eastAsia"/>
                <w:sz w:val="18"/>
                <w:szCs w:val="18"/>
              </w:rPr>
            </w:pPr>
            <w:r>
              <w:rPr>
                <w:sz w:val="18"/>
                <w:szCs w:val="18"/>
              </w:rPr>
              <w:t>C111013</w:t>
            </w:r>
          </w:p>
        </w:tc>
        <w:tc>
          <w:tcPr>
            <w:tcW w:w="2334" w:type="dxa"/>
            <w:gridSpan w:val="2"/>
            <w:vAlign w:val="center"/>
          </w:tcPr>
          <w:p w14:paraId="012716C7">
            <w:pPr>
              <w:snapToGrid w:val="0"/>
              <w:ind w:left="-5" w:firstLine="3" w:firstLineChars="2"/>
              <w:rPr>
                <w:rFonts w:hint="eastAsia"/>
                <w:sz w:val="18"/>
                <w:szCs w:val="18"/>
              </w:rPr>
            </w:pPr>
            <w:r>
              <w:rPr>
                <w:rFonts w:hint="eastAsia"/>
                <w:sz w:val="18"/>
                <w:szCs w:val="18"/>
              </w:rPr>
              <w:t>体育Ⅲ</w:t>
            </w:r>
          </w:p>
        </w:tc>
        <w:tc>
          <w:tcPr>
            <w:tcW w:w="600" w:type="dxa"/>
            <w:vAlign w:val="center"/>
          </w:tcPr>
          <w:p w14:paraId="581B5D7B">
            <w:pPr>
              <w:snapToGrid w:val="0"/>
              <w:ind w:left="-5" w:firstLine="3" w:firstLineChars="2"/>
              <w:jc w:val="center"/>
              <w:rPr>
                <w:rFonts w:hint="eastAsia"/>
                <w:sz w:val="18"/>
                <w:szCs w:val="18"/>
              </w:rPr>
            </w:pPr>
            <w:r>
              <w:rPr>
                <w:rFonts w:hint="eastAsia"/>
                <w:sz w:val="18"/>
                <w:szCs w:val="18"/>
              </w:rPr>
              <w:t>30</w:t>
            </w:r>
          </w:p>
        </w:tc>
        <w:tc>
          <w:tcPr>
            <w:tcW w:w="615" w:type="dxa"/>
            <w:vAlign w:val="center"/>
          </w:tcPr>
          <w:p w14:paraId="198A1111">
            <w:pPr>
              <w:snapToGrid w:val="0"/>
              <w:ind w:left="-5" w:firstLine="3" w:firstLineChars="2"/>
              <w:jc w:val="center"/>
              <w:rPr>
                <w:rFonts w:hint="eastAsia"/>
                <w:sz w:val="18"/>
                <w:szCs w:val="18"/>
              </w:rPr>
            </w:pPr>
            <w:r>
              <w:rPr>
                <w:rFonts w:hint="eastAsia"/>
                <w:sz w:val="18"/>
                <w:szCs w:val="18"/>
              </w:rPr>
              <w:t>0</w:t>
            </w:r>
          </w:p>
        </w:tc>
        <w:tc>
          <w:tcPr>
            <w:tcW w:w="600" w:type="dxa"/>
            <w:vAlign w:val="center"/>
          </w:tcPr>
          <w:p w14:paraId="5667A3BC">
            <w:pPr>
              <w:snapToGrid w:val="0"/>
              <w:ind w:left="-5" w:firstLine="3" w:firstLineChars="2"/>
              <w:jc w:val="center"/>
              <w:rPr>
                <w:rFonts w:hint="eastAsia"/>
                <w:sz w:val="18"/>
                <w:szCs w:val="18"/>
              </w:rPr>
            </w:pPr>
            <w:r>
              <w:rPr>
                <w:rFonts w:hint="eastAsia"/>
                <w:sz w:val="18"/>
                <w:szCs w:val="18"/>
              </w:rPr>
              <w:t>3</w:t>
            </w:r>
            <w:r>
              <w:rPr>
                <w:sz w:val="18"/>
                <w:szCs w:val="18"/>
              </w:rPr>
              <w:t>0</w:t>
            </w:r>
          </w:p>
        </w:tc>
        <w:tc>
          <w:tcPr>
            <w:tcW w:w="525" w:type="dxa"/>
            <w:vAlign w:val="center"/>
          </w:tcPr>
          <w:p w14:paraId="13386365">
            <w:pPr>
              <w:snapToGrid w:val="0"/>
              <w:ind w:left="-5" w:firstLine="3" w:firstLineChars="2"/>
              <w:jc w:val="center"/>
              <w:rPr>
                <w:rFonts w:hint="eastAsia"/>
                <w:sz w:val="18"/>
                <w:szCs w:val="18"/>
              </w:rPr>
            </w:pPr>
            <w:r>
              <w:rPr>
                <w:rFonts w:hint="eastAsia"/>
                <w:sz w:val="18"/>
                <w:szCs w:val="18"/>
              </w:rPr>
              <w:t>1</w:t>
            </w:r>
          </w:p>
        </w:tc>
        <w:tc>
          <w:tcPr>
            <w:tcW w:w="450" w:type="dxa"/>
            <w:vAlign w:val="center"/>
          </w:tcPr>
          <w:p w14:paraId="18055396">
            <w:pPr>
              <w:snapToGrid w:val="0"/>
              <w:ind w:left="-5" w:firstLine="3" w:firstLineChars="2"/>
              <w:jc w:val="center"/>
              <w:rPr>
                <w:rFonts w:hint="eastAsia"/>
                <w:sz w:val="18"/>
                <w:szCs w:val="18"/>
              </w:rPr>
            </w:pPr>
          </w:p>
        </w:tc>
        <w:tc>
          <w:tcPr>
            <w:tcW w:w="435" w:type="dxa"/>
            <w:vAlign w:val="center"/>
          </w:tcPr>
          <w:p w14:paraId="346B46C8">
            <w:pPr>
              <w:snapToGrid w:val="0"/>
              <w:ind w:left="-5" w:firstLine="3" w:firstLineChars="2"/>
              <w:jc w:val="center"/>
              <w:rPr>
                <w:rFonts w:hint="eastAsia"/>
                <w:sz w:val="18"/>
                <w:szCs w:val="18"/>
              </w:rPr>
            </w:pPr>
          </w:p>
        </w:tc>
        <w:tc>
          <w:tcPr>
            <w:tcW w:w="375" w:type="dxa"/>
            <w:vAlign w:val="center"/>
          </w:tcPr>
          <w:p w14:paraId="3FAD4446">
            <w:pPr>
              <w:snapToGrid w:val="0"/>
              <w:ind w:left="-5" w:firstLine="3" w:firstLineChars="2"/>
              <w:jc w:val="center"/>
              <w:rPr>
                <w:rFonts w:hint="eastAsia"/>
                <w:sz w:val="18"/>
                <w:szCs w:val="18"/>
              </w:rPr>
            </w:pPr>
            <w:r>
              <w:rPr>
                <w:rFonts w:hint="eastAsia"/>
                <w:sz w:val="18"/>
                <w:szCs w:val="18"/>
              </w:rPr>
              <w:t>2</w:t>
            </w:r>
          </w:p>
        </w:tc>
        <w:tc>
          <w:tcPr>
            <w:tcW w:w="420" w:type="dxa"/>
            <w:vAlign w:val="center"/>
          </w:tcPr>
          <w:p w14:paraId="1E7C66CD">
            <w:pPr>
              <w:snapToGrid w:val="0"/>
              <w:ind w:left="-5" w:firstLine="3" w:firstLineChars="2"/>
              <w:jc w:val="center"/>
              <w:rPr>
                <w:rFonts w:hint="eastAsia"/>
                <w:sz w:val="18"/>
                <w:szCs w:val="18"/>
              </w:rPr>
            </w:pPr>
          </w:p>
        </w:tc>
        <w:tc>
          <w:tcPr>
            <w:tcW w:w="345" w:type="dxa"/>
            <w:vAlign w:val="center"/>
          </w:tcPr>
          <w:p w14:paraId="13DDE96D">
            <w:pPr>
              <w:snapToGrid w:val="0"/>
              <w:ind w:left="-5" w:firstLine="3" w:firstLineChars="2"/>
              <w:jc w:val="center"/>
              <w:rPr>
                <w:rFonts w:hint="eastAsia"/>
                <w:sz w:val="18"/>
                <w:szCs w:val="18"/>
              </w:rPr>
            </w:pPr>
          </w:p>
        </w:tc>
        <w:tc>
          <w:tcPr>
            <w:tcW w:w="375" w:type="dxa"/>
            <w:tcBorders>
              <w:right w:val="single" w:color="auto" w:sz="4" w:space="0"/>
            </w:tcBorders>
            <w:vAlign w:val="center"/>
          </w:tcPr>
          <w:p w14:paraId="44819334">
            <w:pPr>
              <w:snapToGrid w:val="0"/>
              <w:ind w:left="-5" w:firstLine="3" w:firstLineChars="2"/>
              <w:jc w:val="center"/>
              <w:rPr>
                <w:sz w:val="18"/>
                <w:szCs w:val="18"/>
              </w:rPr>
            </w:pPr>
          </w:p>
        </w:tc>
        <w:tc>
          <w:tcPr>
            <w:tcW w:w="555" w:type="dxa"/>
            <w:tcBorders>
              <w:right w:val="single" w:color="auto" w:sz="4" w:space="0"/>
            </w:tcBorders>
            <w:vAlign w:val="center"/>
          </w:tcPr>
          <w:p w14:paraId="15DA1EA9">
            <w:pPr>
              <w:snapToGrid w:val="0"/>
              <w:ind w:left="-5" w:firstLine="3" w:firstLineChars="2"/>
              <w:jc w:val="center"/>
              <w:rPr>
                <w:rFonts w:hint="eastAsia"/>
                <w:sz w:val="18"/>
                <w:szCs w:val="18"/>
              </w:rPr>
            </w:pPr>
            <w:r>
              <w:rPr>
                <w:rFonts w:hint="eastAsia"/>
                <w:sz w:val="18"/>
                <w:szCs w:val="18"/>
              </w:rPr>
              <w:t>1</w:t>
            </w:r>
            <w:r>
              <w:rPr>
                <w:sz w:val="18"/>
                <w:szCs w:val="18"/>
              </w:rPr>
              <w:t>-15</w:t>
            </w:r>
          </w:p>
        </w:tc>
        <w:tc>
          <w:tcPr>
            <w:tcW w:w="555" w:type="dxa"/>
            <w:tcBorders>
              <w:left w:val="single" w:color="auto" w:sz="4" w:space="0"/>
            </w:tcBorders>
            <w:vAlign w:val="center"/>
          </w:tcPr>
          <w:p w14:paraId="72ABFEAE">
            <w:pPr>
              <w:snapToGrid w:val="0"/>
              <w:ind w:left="-5" w:firstLine="3" w:firstLineChars="2"/>
              <w:jc w:val="center"/>
              <w:rPr>
                <w:rFonts w:hint="eastAsia"/>
                <w:sz w:val="18"/>
                <w:szCs w:val="18"/>
              </w:rPr>
            </w:pPr>
          </w:p>
        </w:tc>
      </w:tr>
      <w:tr w14:paraId="041E4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2D902B35">
            <w:pPr>
              <w:snapToGrid w:val="0"/>
              <w:ind w:left="-5" w:firstLine="4" w:firstLineChars="2"/>
              <w:jc w:val="center"/>
              <w:rPr>
                <w:rFonts w:hint="eastAsia"/>
                <w:b/>
                <w:sz w:val="18"/>
                <w:szCs w:val="18"/>
              </w:rPr>
            </w:pPr>
          </w:p>
        </w:tc>
        <w:tc>
          <w:tcPr>
            <w:tcW w:w="602" w:type="dxa"/>
            <w:gridSpan w:val="2"/>
            <w:vMerge w:val="continue"/>
            <w:vAlign w:val="center"/>
          </w:tcPr>
          <w:p w14:paraId="0F2C961C">
            <w:pPr>
              <w:snapToGrid w:val="0"/>
              <w:ind w:left="-5" w:firstLine="4" w:firstLineChars="2"/>
              <w:jc w:val="center"/>
              <w:rPr>
                <w:rFonts w:hint="eastAsia"/>
                <w:b/>
                <w:sz w:val="18"/>
                <w:szCs w:val="18"/>
              </w:rPr>
            </w:pPr>
          </w:p>
        </w:tc>
        <w:tc>
          <w:tcPr>
            <w:tcW w:w="861" w:type="dxa"/>
            <w:gridSpan w:val="2"/>
            <w:vAlign w:val="center"/>
          </w:tcPr>
          <w:p w14:paraId="23424CE8">
            <w:pPr>
              <w:snapToGrid w:val="0"/>
              <w:ind w:left="-5" w:firstLine="3" w:firstLineChars="2"/>
              <w:rPr>
                <w:rFonts w:hint="eastAsia"/>
                <w:sz w:val="18"/>
                <w:szCs w:val="18"/>
              </w:rPr>
            </w:pPr>
            <w:r>
              <w:rPr>
                <w:sz w:val="18"/>
                <w:szCs w:val="18"/>
              </w:rPr>
              <w:t>C061003</w:t>
            </w:r>
          </w:p>
        </w:tc>
        <w:tc>
          <w:tcPr>
            <w:tcW w:w="2334" w:type="dxa"/>
            <w:gridSpan w:val="2"/>
            <w:vAlign w:val="center"/>
          </w:tcPr>
          <w:p w14:paraId="6FBFF748">
            <w:pPr>
              <w:snapToGrid w:val="0"/>
              <w:ind w:left="-5" w:firstLine="3" w:firstLineChars="2"/>
              <w:rPr>
                <w:rFonts w:hint="eastAsia"/>
                <w:sz w:val="18"/>
                <w:szCs w:val="18"/>
              </w:rPr>
            </w:pPr>
            <w:r>
              <w:rPr>
                <w:rFonts w:hint="eastAsia"/>
                <w:sz w:val="18"/>
                <w:szCs w:val="18"/>
              </w:rPr>
              <w:t>大学英语Ⅲ</w:t>
            </w:r>
          </w:p>
        </w:tc>
        <w:tc>
          <w:tcPr>
            <w:tcW w:w="600" w:type="dxa"/>
            <w:vAlign w:val="center"/>
          </w:tcPr>
          <w:p w14:paraId="5EB2D9BE">
            <w:pPr>
              <w:snapToGrid w:val="0"/>
              <w:ind w:left="-5" w:firstLine="3" w:firstLineChars="2"/>
              <w:jc w:val="center"/>
              <w:rPr>
                <w:rFonts w:hint="eastAsia"/>
                <w:sz w:val="18"/>
                <w:szCs w:val="18"/>
              </w:rPr>
            </w:pPr>
            <w:r>
              <w:rPr>
                <w:rFonts w:hint="eastAsia"/>
                <w:sz w:val="18"/>
                <w:szCs w:val="18"/>
              </w:rPr>
              <w:t>48</w:t>
            </w:r>
          </w:p>
        </w:tc>
        <w:tc>
          <w:tcPr>
            <w:tcW w:w="615" w:type="dxa"/>
            <w:vAlign w:val="center"/>
          </w:tcPr>
          <w:p w14:paraId="3C5B5504">
            <w:pPr>
              <w:snapToGrid w:val="0"/>
              <w:ind w:left="-5" w:firstLine="3" w:firstLineChars="2"/>
              <w:jc w:val="center"/>
              <w:rPr>
                <w:rFonts w:hint="eastAsia"/>
                <w:sz w:val="18"/>
                <w:szCs w:val="18"/>
              </w:rPr>
            </w:pPr>
            <w:r>
              <w:rPr>
                <w:rFonts w:hint="eastAsia"/>
                <w:sz w:val="18"/>
                <w:szCs w:val="18"/>
              </w:rPr>
              <w:t>2</w:t>
            </w:r>
            <w:r>
              <w:rPr>
                <w:sz w:val="18"/>
                <w:szCs w:val="18"/>
              </w:rPr>
              <w:t>4</w:t>
            </w:r>
          </w:p>
        </w:tc>
        <w:tc>
          <w:tcPr>
            <w:tcW w:w="600" w:type="dxa"/>
            <w:vAlign w:val="center"/>
          </w:tcPr>
          <w:p w14:paraId="443E10E6">
            <w:pPr>
              <w:snapToGrid w:val="0"/>
              <w:ind w:left="-5" w:firstLine="3" w:firstLineChars="2"/>
              <w:jc w:val="center"/>
              <w:rPr>
                <w:rFonts w:hint="eastAsia"/>
                <w:sz w:val="18"/>
                <w:szCs w:val="18"/>
              </w:rPr>
            </w:pPr>
            <w:r>
              <w:rPr>
                <w:rFonts w:hint="eastAsia"/>
                <w:sz w:val="18"/>
                <w:szCs w:val="18"/>
              </w:rPr>
              <w:t>2</w:t>
            </w:r>
            <w:r>
              <w:rPr>
                <w:sz w:val="18"/>
                <w:szCs w:val="18"/>
              </w:rPr>
              <w:t>4</w:t>
            </w:r>
          </w:p>
        </w:tc>
        <w:tc>
          <w:tcPr>
            <w:tcW w:w="525" w:type="dxa"/>
            <w:vAlign w:val="center"/>
          </w:tcPr>
          <w:p w14:paraId="486B06AD">
            <w:pPr>
              <w:snapToGrid w:val="0"/>
              <w:ind w:left="-5" w:firstLine="3" w:firstLineChars="2"/>
              <w:jc w:val="center"/>
              <w:rPr>
                <w:rFonts w:hint="eastAsia"/>
                <w:sz w:val="18"/>
                <w:szCs w:val="18"/>
              </w:rPr>
            </w:pPr>
            <w:r>
              <w:rPr>
                <w:rFonts w:hint="eastAsia"/>
                <w:sz w:val="18"/>
                <w:szCs w:val="18"/>
              </w:rPr>
              <w:t>3</w:t>
            </w:r>
          </w:p>
        </w:tc>
        <w:tc>
          <w:tcPr>
            <w:tcW w:w="450" w:type="dxa"/>
            <w:vAlign w:val="center"/>
          </w:tcPr>
          <w:p w14:paraId="0E878BAC">
            <w:pPr>
              <w:snapToGrid w:val="0"/>
              <w:ind w:left="-5" w:firstLine="3" w:firstLineChars="2"/>
              <w:jc w:val="center"/>
              <w:rPr>
                <w:rFonts w:hint="eastAsia"/>
                <w:sz w:val="18"/>
                <w:szCs w:val="18"/>
              </w:rPr>
            </w:pPr>
          </w:p>
        </w:tc>
        <w:tc>
          <w:tcPr>
            <w:tcW w:w="435" w:type="dxa"/>
            <w:vAlign w:val="center"/>
          </w:tcPr>
          <w:p w14:paraId="63EF7EF3">
            <w:pPr>
              <w:snapToGrid w:val="0"/>
              <w:ind w:left="-5" w:firstLine="3" w:firstLineChars="2"/>
              <w:jc w:val="center"/>
              <w:rPr>
                <w:rFonts w:hint="eastAsia"/>
                <w:sz w:val="18"/>
                <w:szCs w:val="18"/>
              </w:rPr>
            </w:pPr>
          </w:p>
        </w:tc>
        <w:tc>
          <w:tcPr>
            <w:tcW w:w="375" w:type="dxa"/>
            <w:vAlign w:val="center"/>
          </w:tcPr>
          <w:p w14:paraId="70A33D7E">
            <w:pPr>
              <w:snapToGrid w:val="0"/>
              <w:ind w:left="-5" w:firstLine="3" w:firstLineChars="2"/>
              <w:jc w:val="center"/>
              <w:rPr>
                <w:rFonts w:hint="eastAsia"/>
                <w:sz w:val="18"/>
                <w:szCs w:val="18"/>
              </w:rPr>
            </w:pPr>
            <w:r>
              <w:rPr>
                <w:rFonts w:hint="eastAsia"/>
                <w:sz w:val="18"/>
                <w:szCs w:val="18"/>
              </w:rPr>
              <w:t>3</w:t>
            </w:r>
          </w:p>
        </w:tc>
        <w:tc>
          <w:tcPr>
            <w:tcW w:w="420" w:type="dxa"/>
            <w:vAlign w:val="center"/>
          </w:tcPr>
          <w:p w14:paraId="6C233A68">
            <w:pPr>
              <w:snapToGrid w:val="0"/>
              <w:ind w:left="-5" w:firstLine="3" w:firstLineChars="2"/>
              <w:jc w:val="center"/>
              <w:rPr>
                <w:rFonts w:hint="eastAsia"/>
                <w:sz w:val="18"/>
                <w:szCs w:val="18"/>
              </w:rPr>
            </w:pPr>
          </w:p>
        </w:tc>
        <w:tc>
          <w:tcPr>
            <w:tcW w:w="345" w:type="dxa"/>
            <w:vAlign w:val="center"/>
          </w:tcPr>
          <w:p w14:paraId="1399E9F5">
            <w:pPr>
              <w:snapToGrid w:val="0"/>
              <w:ind w:left="-5" w:firstLine="3" w:firstLineChars="2"/>
              <w:jc w:val="center"/>
              <w:rPr>
                <w:rFonts w:hint="eastAsia"/>
                <w:sz w:val="18"/>
                <w:szCs w:val="18"/>
              </w:rPr>
            </w:pPr>
          </w:p>
        </w:tc>
        <w:tc>
          <w:tcPr>
            <w:tcW w:w="375" w:type="dxa"/>
            <w:tcBorders>
              <w:right w:val="single" w:color="auto" w:sz="4" w:space="0"/>
            </w:tcBorders>
            <w:vAlign w:val="center"/>
          </w:tcPr>
          <w:p w14:paraId="64C6BD00">
            <w:pPr>
              <w:snapToGrid w:val="0"/>
              <w:ind w:left="-5" w:firstLine="3" w:firstLineChars="2"/>
              <w:jc w:val="center"/>
              <w:rPr>
                <w:sz w:val="18"/>
                <w:szCs w:val="18"/>
              </w:rPr>
            </w:pPr>
          </w:p>
        </w:tc>
        <w:tc>
          <w:tcPr>
            <w:tcW w:w="555" w:type="dxa"/>
            <w:tcBorders>
              <w:right w:val="single" w:color="auto" w:sz="4" w:space="0"/>
            </w:tcBorders>
            <w:vAlign w:val="center"/>
          </w:tcPr>
          <w:p w14:paraId="76552857">
            <w:pPr>
              <w:snapToGrid w:val="0"/>
              <w:ind w:left="-5" w:firstLine="3" w:firstLineChars="2"/>
              <w:jc w:val="center"/>
              <w:rPr>
                <w:rFonts w:hint="eastAsia"/>
                <w:sz w:val="18"/>
                <w:szCs w:val="18"/>
              </w:rPr>
            </w:pPr>
            <w:r>
              <w:rPr>
                <w:rFonts w:hint="eastAsia"/>
                <w:sz w:val="18"/>
                <w:szCs w:val="18"/>
              </w:rPr>
              <w:t>1</w:t>
            </w:r>
            <w:r>
              <w:rPr>
                <w:sz w:val="18"/>
                <w:szCs w:val="18"/>
              </w:rPr>
              <w:t>-16</w:t>
            </w:r>
          </w:p>
        </w:tc>
        <w:tc>
          <w:tcPr>
            <w:tcW w:w="555" w:type="dxa"/>
            <w:tcBorders>
              <w:left w:val="single" w:color="auto" w:sz="4" w:space="0"/>
            </w:tcBorders>
            <w:vAlign w:val="center"/>
          </w:tcPr>
          <w:p w14:paraId="33AC0AE7">
            <w:pPr>
              <w:snapToGrid w:val="0"/>
              <w:ind w:left="-5" w:firstLine="3" w:firstLineChars="2"/>
              <w:jc w:val="center"/>
              <w:rPr>
                <w:rFonts w:hint="eastAsia"/>
                <w:sz w:val="18"/>
                <w:szCs w:val="18"/>
              </w:rPr>
            </w:pPr>
          </w:p>
        </w:tc>
      </w:tr>
      <w:tr w14:paraId="58440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3902689D">
            <w:pPr>
              <w:snapToGrid w:val="0"/>
              <w:ind w:left="-5" w:firstLine="4" w:firstLineChars="2"/>
              <w:jc w:val="center"/>
              <w:rPr>
                <w:rFonts w:hint="eastAsia"/>
                <w:b/>
                <w:sz w:val="18"/>
                <w:szCs w:val="18"/>
              </w:rPr>
            </w:pPr>
          </w:p>
        </w:tc>
        <w:tc>
          <w:tcPr>
            <w:tcW w:w="602" w:type="dxa"/>
            <w:gridSpan w:val="2"/>
            <w:vMerge w:val="continue"/>
            <w:vAlign w:val="center"/>
          </w:tcPr>
          <w:p w14:paraId="7F565891">
            <w:pPr>
              <w:snapToGrid w:val="0"/>
              <w:ind w:left="-5" w:firstLine="4" w:firstLineChars="2"/>
              <w:jc w:val="center"/>
              <w:rPr>
                <w:rFonts w:hint="eastAsia"/>
                <w:b/>
                <w:sz w:val="18"/>
                <w:szCs w:val="18"/>
              </w:rPr>
            </w:pPr>
          </w:p>
        </w:tc>
        <w:tc>
          <w:tcPr>
            <w:tcW w:w="861" w:type="dxa"/>
            <w:gridSpan w:val="2"/>
            <w:vAlign w:val="center"/>
          </w:tcPr>
          <w:p w14:paraId="2CD35EE7">
            <w:pPr>
              <w:snapToGrid w:val="0"/>
              <w:ind w:left="-5" w:firstLine="3" w:firstLineChars="2"/>
              <w:rPr>
                <w:rFonts w:hint="eastAsia"/>
                <w:sz w:val="18"/>
                <w:szCs w:val="18"/>
              </w:rPr>
            </w:pPr>
            <w:r>
              <w:rPr>
                <w:sz w:val="18"/>
                <w:szCs w:val="18"/>
              </w:rPr>
              <w:t>C121015</w:t>
            </w:r>
          </w:p>
        </w:tc>
        <w:tc>
          <w:tcPr>
            <w:tcW w:w="2334" w:type="dxa"/>
            <w:gridSpan w:val="2"/>
            <w:vAlign w:val="center"/>
          </w:tcPr>
          <w:p w14:paraId="480CCD0E">
            <w:pPr>
              <w:snapToGrid w:val="0"/>
              <w:ind w:left="-5" w:firstLine="3" w:firstLineChars="2"/>
              <w:rPr>
                <w:rFonts w:hint="eastAsia"/>
                <w:sz w:val="18"/>
                <w:szCs w:val="18"/>
              </w:rPr>
            </w:pPr>
            <w:r>
              <w:rPr>
                <w:rFonts w:hint="eastAsia"/>
                <w:sz w:val="18"/>
                <w:szCs w:val="18"/>
              </w:rPr>
              <w:t>形势与政策</w:t>
            </w:r>
            <w:r>
              <w:rPr>
                <w:sz w:val="18"/>
                <w:szCs w:val="18"/>
              </w:rPr>
              <w:fldChar w:fldCharType="begin"/>
            </w:r>
            <w:r>
              <w:rPr>
                <w:sz w:val="18"/>
                <w:szCs w:val="18"/>
              </w:rPr>
              <w:instrText xml:space="preserve"> </w:instrText>
            </w:r>
            <w:r>
              <w:rPr>
                <w:rFonts w:hint="eastAsia"/>
                <w:sz w:val="18"/>
                <w:szCs w:val="18"/>
              </w:rPr>
              <w:instrText xml:space="preserve">= 1 \* ROMAN</w:instrText>
            </w:r>
            <w:r>
              <w:rPr>
                <w:sz w:val="18"/>
                <w:szCs w:val="18"/>
              </w:rPr>
              <w:instrText xml:space="preserve"> </w:instrText>
            </w:r>
            <w:r>
              <w:rPr>
                <w:sz w:val="18"/>
                <w:szCs w:val="18"/>
              </w:rPr>
              <w:fldChar w:fldCharType="separate"/>
            </w:r>
            <w:r>
              <w:rPr>
                <w:sz w:val="18"/>
                <w:szCs w:val="18"/>
              </w:rPr>
              <w:t>I</w:t>
            </w:r>
            <w:r>
              <w:rPr>
                <w:sz w:val="18"/>
                <w:szCs w:val="18"/>
              </w:rPr>
              <w:fldChar w:fldCharType="end"/>
            </w:r>
          </w:p>
        </w:tc>
        <w:tc>
          <w:tcPr>
            <w:tcW w:w="600" w:type="dxa"/>
            <w:vAlign w:val="center"/>
          </w:tcPr>
          <w:p w14:paraId="556C56A3">
            <w:pPr>
              <w:snapToGrid w:val="0"/>
              <w:ind w:left="-5" w:firstLine="3" w:firstLineChars="2"/>
              <w:jc w:val="center"/>
              <w:rPr>
                <w:rFonts w:hint="eastAsia"/>
                <w:sz w:val="18"/>
                <w:szCs w:val="18"/>
              </w:rPr>
            </w:pPr>
            <w:r>
              <w:rPr>
                <w:sz w:val="18"/>
                <w:szCs w:val="18"/>
              </w:rPr>
              <w:t>8</w:t>
            </w:r>
          </w:p>
        </w:tc>
        <w:tc>
          <w:tcPr>
            <w:tcW w:w="615" w:type="dxa"/>
            <w:vAlign w:val="center"/>
          </w:tcPr>
          <w:p w14:paraId="3EEACE5F">
            <w:pPr>
              <w:snapToGrid w:val="0"/>
              <w:ind w:left="-5" w:firstLine="3" w:firstLineChars="2"/>
              <w:jc w:val="center"/>
              <w:rPr>
                <w:rFonts w:hint="eastAsia"/>
                <w:sz w:val="18"/>
                <w:szCs w:val="18"/>
              </w:rPr>
            </w:pPr>
            <w:r>
              <w:rPr>
                <w:sz w:val="18"/>
                <w:szCs w:val="18"/>
              </w:rPr>
              <w:t>8</w:t>
            </w:r>
          </w:p>
        </w:tc>
        <w:tc>
          <w:tcPr>
            <w:tcW w:w="600" w:type="dxa"/>
            <w:vAlign w:val="center"/>
          </w:tcPr>
          <w:p w14:paraId="37B060BA">
            <w:pPr>
              <w:snapToGrid w:val="0"/>
              <w:ind w:left="-5" w:firstLine="3" w:firstLineChars="2"/>
              <w:jc w:val="center"/>
              <w:rPr>
                <w:rFonts w:hint="eastAsia"/>
                <w:sz w:val="18"/>
                <w:szCs w:val="18"/>
              </w:rPr>
            </w:pPr>
            <w:r>
              <w:rPr>
                <w:rFonts w:hint="eastAsia"/>
                <w:sz w:val="18"/>
                <w:szCs w:val="18"/>
              </w:rPr>
              <w:t>0</w:t>
            </w:r>
          </w:p>
        </w:tc>
        <w:tc>
          <w:tcPr>
            <w:tcW w:w="525" w:type="dxa"/>
            <w:vAlign w:val="center"/>
          </w:tcPr>
          <w:p w14:paraId="2A80E907">
            <w:pPr>
              <w:snapToGrid w:val="0"/>
              <w:ind w:left="-5" w:firstLine="3" w:firstLineChars="2"/>
              <w:jc w:val="center"/>
              <w:rPr>
                <w:rFonts w:hint="eastAsia"/>
                <w:sz w:val="18"/>
                <w:szCs w:val="18"/>
              </w:rPr>
            </w:pPr>
            <w:r>
              <w:rPr>
                <w:sz w:val="18"/>
                <w:szCs w:val="18"/>
              </w:rPr>
              <w:t>0.5</w:t>
            </w:r>
          </w:p>
        </w:tc>
        <w:tc>
          <w:tcPr>
            <w:tcW w:w="450" w:type="dxa"/>
            <w:vAlign w:val="center"/>
          </w:tcPr>
          <w:p w14:paraId="5E6F981E">
            <w:pPr>
              <w:snapToGrid w:val="0"/>
              <w:ind w:left="-5" w:firstLine="3" w:firstLineChars="2"/>
              <w:jc w:val="center"/>
              <w:rPr>
                <w:rFonts w:hint="eastAsia"/>
                <w:sz w:val="18"/>
                <w:szCs w:val="18"/>
              </w:rPr>
            </w:pPr>
            <w:r>
              <w:rPr>
                <w:rFonts w:hint="eastAsia"/>
                <w:sz w:val="18"/>
                <w:szCs w:val="18"/>
              </w:rPr>
              <w:t>4</w:t>
            </w:r>
          </w:p>
        </w:tc>
        <w:tc>
          <w:tcPr>
            <w:tcW w:w="435" w:type="dxa"/>
            <w:vAlign w:val="center"/>
          </w:tcPr>
          <w:p w14:paraId="525EF3BA">
            <w:pPr>
              <w:snapToGrid w:val="0"/>
              <w:ind w:left="-5" w:firstLine="3" w:firstLineChars="2"/>
              <w:jc w:val="center"/>
              <w:rPr>
                <w:rFonts w:hint="eastAsia"/>
                <w:sz w:val="18"/>
                <w:szCs w:val="18"/>
              </w:rPr>
            </w:pPr>
          </w:p>
        </w:tc>
        <w:tc>
          <w:tcPr>
            <w:tcW w:w="375" w:type="dxa"/>
            <w:vAlign w:val="center"/>
          </w:tcPr>
          <w:p w14:paraId="41F8FBCC">
            <w:pPr>
              <w:snapToGrid w:val="0"/>
              <w:ind w:left="-5" w:firstLine="3" w:firstLineChars="2"/>
              <w:jc w:val="center"/>
              <w:rPr>
                <w:rFonts w:hint="eastAsia"/>
                <w:sz w:val="18"/>
                <w:szCs w:val="18"/>
              </w:rPr>
            </w:pPr>
          </w:p>
        </w:tc>
        <w:tc>
          <w:tcPr>
            <w:tcW w:w="420" w:type="dxa"/>
            <w:vAlign w:val="center"/>
          </w:tcPr>
          <w:p w14:paraId="15FE8709">
            <w:pPr>
              <w:snapToGrid w:val="0"/>
              <w:ind w:left="-5" w:firstLine="3" w:firstLineChars="2"/>
              <w:jc w:val="center"/>
              <w:rPr>
                <w:rFonts w:hint="eastAsia"/>
                <w:sz w:val="18"/>
                <w:szCs w:val="18"/>
              </w:rPr>
            </w:pPr>
          </w:p>
        </w:tc>
        <w:tc>
          <w:tcPr>
            <w:tcW w:w="345" w:type="dxa"/>
            <w:vAlign w:val="center"/>
          </w:tcPr>
          <w:p w14:paraId="483867FF">
            <w:pPr>
              <w:snapToGrid w:val="0"/>
              <w:ind w:left="-5" w:firstLine="3" w:firstLineChars="2"/>
              <w:jc w:val="center"/>
              <w:rPr>
                <w:rFonts w:hint="eastAsia"/>
                <w:sz w:val="18"/>
                <w:szCs w:val="18"/>
              </w:rPr>
            </w:pPr>
          </w:p>
        </w:tc>
        <w:tc>
          <w:tcPr>
            <w:tcW w:w="375" w:type="dxa"/>
            <w:tcBorders>
              <w:right w:val="single" w:color="auto" w:sz="4" w:space="0"/>
            </w:tcBorders>
            <w:vAlign w:val="center"/>
          </w:tcPr>
          <w:p w14:paraId="25CF2B43">
            <w:pPr>
              <w:snapToGrid w:val="0"/>
              <w:ind w:left="-5" w:firstLine="3" w:firstLineChars="2"/>
              <w:jc w:val="center"/>
              <w:rPr>
                <w:sz w:val="18"/>
                <w:szCs w:val="18"/>
              </w:rPr>
            </w:pPr>
          </w:p>
        </w:tc>
        <w:tc>
          <w:tcPr>
            <w:tcW w:w="555" w:type="dxa"/>
            <w:tcBorders>
              <w:right w:val="single" w:color="auto" w:sz="4" w:space="0"/>
            </w:tcBorders>
            <w:vAlign w:val="center"/>
          </w:tcPr>
          <w:p w14:paraId="09C24DE6">
            <w:pPr>
              <w:snapToGrid w:val="0"/>
              <w:ind w:left="-5" w:firstLine="3" w:firstLineChars="2"/>
              <w:jc w:val="center"/>
              <w:rPr>
                <w:rFonts w:hint="eastAsia"/>
                <w:sz w:val="18"/>
                <w:szCs w:val="18"/>
              </w:rPr>
            </w:pPr>
            <w:r>
              <w:rPr>
                <w:rFonts w:hint="eastAsia"/>
                <w:sz w:val="18"/>
                <w:szCs w:val="18"/>
              </w:rPr>
              <w:t>1</w:t>
            </w:r>
            <w:r>
              <w:rPr>
                <w:sz w:val="18"/>
                <w:szCs w:val="18"/>
              </w:rPr>
              <w:t>-1</w:t>
            </w:r>
          </w:p>
        </w:tc>
        <w:tc>
          <w:tcPr>
            <w:tcW w:w="555" w:type="dxa"/>
            <w:tcBorders>
              <w:left w:val="single" w:color="auto" w:sz="4" w:space="0"/>
            </w:tcBorders>
            <w:vAlign w:val="center"/>
          </w:tcPr>
          <w:p w14:paraId="11E28C26">
            <w:pPr>
              <w:snapToGrid w:val="0"/>
              <w:ind w:left="-5" w:firstLine="3" w:firstLineChars="2"/>
              <w:jc w:val="center"/>
              <w:rPr>
                <w:rFonts w:hint="eastAsia"/>
                <w:sz w:val="18"/>
                <w:szCs w:val="18"/>
              </w:rPr>
            </w:pPr>
          </w:p>
        </w:tc>
      </w:tr>
      <w:tr w14:paraId="0551F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526BEC5B">
            <w:pPr>
              <w:snapToGrid w:val="0"/>
              <w:ind w:left="-5" w:firstLine="4" w:firstLineChars="2"/>
              <w:jc w:val="center"/>
              <w:rPr>
                <w:rFonts w:hint="eastAsia"/>
                <w:b/>
                <w:sz w:val="18"/>
                <w:szCs w:val="18"/>
              </w:rPr>
            </w:pPr>
          </w:p>
        </w:tc>
        <w:tc>
          <w:tcPr>
            <w:tcW w:w="602" w:type="dxa"/>
            <w:gridSpan w:val="2"/>
            <w:vMerge w:val="continue"/>
            <w:vAlign w:val="center"/>
          </w:tcPr>
          <w:p w14:paraId="5CCD77B3">
            <w:pPr>
              <w:snapToGrid w:val="0"/>
              <w:ind w:left="-5" w:firstLine="4" w:firstLineChars="2"/>
              <w:jc w:val="center"/>
              <w:rPr>
                <w:rFonts w:hint="eastAsia"/>
                <w:b/>
                <w:sz w:val="18"/>
                <w:szCs w:val="18"/>
              </w:rPr>
            </w:pPr>
          </w:p>
        </w:tc>
        <w:tc>
          <w:tcPr>
            <w:tcW w:w="861" w:type="dxa"/>
            <w:gridSpan w:val="2"/>
            <w:vAlign w:val="center"/>
          </w:tcPr>
          <w:p w14:paraId="50BD7E93">
            <w:pPr>
              <w:snapToGrid w:val="0"/>
              <w:ind w:left="-5" w:firstLine="3" w:firstLineChars="2"/>
              <w:rPr>
                <w:sz w:val="18"/>
                <w:szCs w:val="18"/>
              </w:rPr>
            </w:pPr>
            <w:r>
              <w:rPr>
                <w:rFonts w:hint="eastAsia"/>
                <w:sz w:val="18"/>
                <w:szCs w:val="18"/>
              </w:rPr>
              <w:t>C</w:t>
            </w:r>
            <w:r>
              <w:rPr>
                <w:sz w:val="18"/>
                <w:szCs w:val="18"/>
              </w:rPr>
              <w:t>121016</w:t>
            </w:r>
          </w:p>
        </w:tc>
        <w:tc>
          <w:tcPr>
            <w:tcW w:w="2334" w:type="dxa"/>
            <w:gridSpan w:val="2"/>
            <w:vAlign w:val="center"/>
          </w:tcPr>
          <w:p w14:paraId="46BFFE0C">
            <w:pPr>
              <w:snapToGrid w:val="0"/>
              <w:rPr>
                <w:rFonts w:hint="eastAsia"/>
                <w:sz w:val="18"/>
                <w:szCs w:val="18"/>
              </w:rPr>
            </w:pPr>
            <w:r>
              <w:rPr>
                <w:rFonts w:hint="eastAsia"/>
                <w:sz w:val="18"/>
                <w:szCs w:val="18"/>
              </w:rPr>
              <w:t>形势与政策</w:t>
            </w:r>
            <w:r>
              <w:rPr>
                <w:sz w:val="18"/>
                <w:szCs w:val="18"/>
              </w:rPr>
              <w:fldChar w:fldCharType="begin"/>
            </w:r>
            <w:r>
              <w:rPr>
                <w:sz w:val="18"/>
                <w:szCs w:val="18"/>
              </w:rPr>
              <w:instrText xml:space="preserve"> </w:instrText>
            </w:r>
            <w:r>
              <w:rPr>
                <w:rFonts w:hint="eastAsia"/>
                <w:sz w:val="18"/>
                <w:szCs w:val="18"/>
              </w:rPr>
              <w:instrText xml:space="preserve">= 2 \* ROMAN</w:instrText>
            </w:r>
            <w:r>
              <w:rPr>
                <w:sz w:val="18"/>
                <w:szCs w:val="18"/>
              </w:rPr>
              <w:instrText xml:space="preserve"> </w:instrText>
            </w:r>
            <w:r>
              <w:rPr>
                <w:sz w:val="18"/>
                <w:szCs w:val="18"/>
              </w:rPr>
              <w:fldChar w:fldCharType="separate"/>
            </w:r>
            <w:r>
              <w:rPr>
                <w:sz w:val="18"/>
                <w:szCs w:val="18"/>
              </w:rPr>
              <w:t>II</w:t>
            </w:r>
            <w:r>
              <w:rPr>
                <w:sz w:val="18"/>
                <w:szCs w:val="18"/>
              </w:rPr>
              <w:fldChar w:fldCharType="end"/>
            </w:r>
          </w:p>
        </w:tc>
        <w:tc>
          <w:tcPr>
            <w:tcW w:w="600" w:type="dxa"/>
            <w:vAlign w:val="center"/>
          </w:tcPr>
          <w:p w14:paraId="52CE45F6">
            <w:pPr>
              <w:snapToGrid w:val="0"/>
              <w:ind w:left="-5" w:firstLine="3" w:firstLineChars="2"/>
              <w:jc w:val="center"/>
              <w:rPr>
                <w:rFonts w:hint="eastAsia"/>
                <w:sz w:val="18"/>
                <w:szCs w:val="18"/>
              </w:rPr>
            </w:pPr>
            <w:r>
              <w:rPr>
                <w:rFonts w:hint="eastAsia"/>
                <w:sz w:val="18"/>
                <w:szCs w:val="18"/>
              </w:rPr>
              <w:t>8</w:t>
            </w:r>
          </w:p>
        </w:tc>
        <w:tc>
          <w:tcPr>
            <w:tcW w:w="615" w:type="dxa"/>
            <w:vAlign w:val="center"/>
          </w:tcPr>
          <w:p w14:paraId="368FA674">
            <w:pPr>
              <w:snapToGrid w:val="0"/>
              <w:ind w:left="-5" w:firstLine="3" w:firstLineChars="2"/>
              <w:jc w:val="center"/>
              <w:rPr>
                <w:rFonts w:hint="eastAsia"/>
                <w:sz w:val="18"/>
                <w:szCs w:val="18"/>
              </w:rPr>
            </w:pPr>
            <w:r>
              <w:rPr>
                <w:rFonts w:hint="eastAsia"/>
                <w:sz w:val="18"/>
                <w:szCs w:val="18"/>
              </w:rPr>
              <w:t>8</w:t>
            </w:r>
          </w:p>
        </w:tc>
        <w:tc>
          <w:tcPr>
            <w:tcW w:w="600" w:type="dxa"/>
            <w:vAlign w:val="center"/>
          </w:tcPr>
          <w:p w14:paraId="66DFB2D7">
            <w:pPr>
              <w:snapToGrid w:val="0"/>
              <w:ind w:left="-5" w:firstLine="3" w:firstLineChars="2"/>
              <w:jc w:val="center"/>
              <w:rPr>
                <w:rFonts w:hint="eastAsia"/>
                <w:sz w:val="18"/>
                <w:szCs w:val="18"/>
              </w:rPr>
            </w:pPr>
            <w:r>
              <w:rPr>
                <w:rFonts w:hint="eastAsia"/>
                <w:sz w:val="18"/>
                <w:szCs w:val="18"/>
              </w:rPr>
              <w:t>0</w:t>
            </w:r>
          </w:p>
        </w:tc>
        <w:tc>
          <w:tcPr>
            <w:tcW w:w="525" w:type="dxa"/>
            <w:vAlign w:val="center"/>
          </w:tcPr>
          <w:p w14:paraId="7F6A46AA">
            <w:pPr>
              <w:snapToGrid w:val="0"/>
              <w:ind w:left="-5" w:firstLine="3" w:firstLineChars="2"/>
              <w:jc w:val="center"/>
              <w:rPr>
                <w:rFonts w:hint="eastAsia"/>
                <w:sz w:val="18"/>
                <w:szCs w:val="18"/>
              </w:rPr>
            </w:pPr>
            <w:r>
              <w:rPr>
                <w:rFonts w:hint="eastAsia"/>
                <w:sz w:val="18"/>
                <w:szCs w:val="18"/>
              </w:rPr>
              <w:t>0</w:t>
            </w:r>
            <w:r>
              <w:rPr>
                <w:sz w:val="18"/>
                <w:szCs w:val="18"/>
              </w:rPr>
              <w:t>.5</w:t>
            </w:r>
          </w:p>
        </w:tc>
        <w:tc>
          <w:tcPr>
            <w:tcW w:w="450" w:type="dxa"/>
            <w:vAlign w:val="center"/>
          </w:tcPr>
          <w:p w14:paraId="417951E2">
            <w:pPr>
              <w:snapToGrid w:val="0"/>
              <w:ind w:left="-5" w:firstLine="3" w:firstLineChars="2"/>
              <w:jc w:val="center"/>
              <w:rPr>
                <w:rFonts w:hint="eastAsia"/>
                <w:sz w:val="18"/>
                <w:szCs w:val="18"/>
              </w:rPr>
            </w:pPr>
          </w:p>
        </w:tc>
        <w:tc>
          <w:tcPr>
            <w:tcW w:w="435" w:type="dxa"/>
            <w:vAlign w:val="center"/>
          </w:tcPr>
          <w:p w14:paraId="564CB1B4">
            <w:pPr>
              <w:snapToGrid w:val="0"/>
              <w:ind w:left="-5" w:firstLine="3" w:firstLineChars="2"/>
              <w:jc w:val="center"/>
              <w:rPr>
                <w:rFonts w:hint="eastAsia"/>
                <w:sz w:val="18"/>
                <w:szCs w:val="18"/>
              </w:rPr>
            </w:pPr>
            <w:r>
              <w:rPr>
                <w:rFonts w:hint="eastAsia"/>
                <w:sz w:val="18"/>
                <w:szCs w:val="18"/>
              </w:rPr>
              <w:t>4</w:t>
            </w:r>
          </w:p>
        </w:tc>
        <w:tc>
          <w:tcPr>
            <w:tcW w:w="375" w:type="dxa"/>
            <w:vAlign w:val="center"/>
          </w:tcPr>
          <w:p w14:paraId="0B9BE11F">
            <w:pPr>
              <w:snapToGrid w:val="0"/>
              <w:ind w:left="-5" w:firstLine="3" w:firstLineChars="2"/>
              <w:jc w:val="center"/>
              <w:rPr>
                <w:rFonts w:hint="eastAsia"/>
                <w:sz w:val="18"/>
                <w:szCs w:val="18"/>
              </w:rPr>
            </w:pPr>
          </w:p>
        </w:tc>
        <w:tc>
          <w:tcPr>
            <w:tcW w:w="420" w:type="dxa"/>
            <w:vAlign w:val="center"/>
          </w:tcPr>
          <w:p w14:paraId="3A24B00A">
            <w:pPr>
              <w:snapToGrid w:val="0"/>
              <w:ind w:left="-5" w:firstLine="3" w:firstLineChars="2"/>
              <w:jc w:val="center"/>
              <w:rPr>
                <w:rFonts w:hint="eastAsia"/>
                <w:sz w:val="18"/>
                <w:szCs w:val="18"/>
              </w:rPr>
            </w:pPr>
          </w:p>
        </w:tc>
        <w:tc>
          <w:tcPr>
            <w:tcW w:w="345" w:type="dxa"/>
            <w:vAlign w:val="center"/>
          </w:tcPr>
          <w:p w14:paraId="1E983844">
            <w:pPr>
              <w:snapToGrid w:val="0"/>
              <w:ind w:left="-5" w:firstLine="3" w:firstLineChars="2"/>
              <w:jc w:val="center"/>
              <w:rPr>
                <w:rFonts w:hint="eastAsia"/>
                <w:sz w:val="18"/>
                <w:szCs w:val="18"/>
              </w:rPr>
            </w:pPr>
          </w:p>
        </w:tc>
        <w:tc>
          <w:tcPr>
            <w:tcW w:w="375" w:type="dxa"/>
            <w:tcBorders>
              <w:right w:val="single" w:color="auto" w:sz="4" w:space="0"/>
            </w:tcBorders>
            <w:vAlign w:val="center"/>
          </w:tcPr>
          <w:p w14:paraId="42F4CEE7">
            <w:pPr>
              <w:snapToGrid w:val="0"/>
              <w:ind w:left="-5" w:firstLine="3" w:firstLineChars="2"/>
              <w:jc w:val="center"/>
              <w:rPr>
                <w:sz w:val="18"/>
                <w:szCs w:val="18"/>
              </w:rPr>
            </w:pPr>
          </w:p>
        </w:tc>
        <w:tc>
          <w:tcPr>
            <w:tcW w:w="555" w:type="dxa"/>
            <w:tcBorders>
              <w:right w:val="single" w:color="auto" w:sz="4" w:space="0"/>
            </w:tcBorders>
            <w:vAlign w:val="center"/>
          </w:tcPr>
          <w:p w14:paraId="15750A00">
            <w:pPr>
              <w:snapToGrid w:val="0"/>
              <w:ind w:left="-5" w:firstLine="3" w:firstLineChars="2"/>
              <w:jc w:val="center"/>
              <w:rPr>
                <w:rFonts w:hint="eastAsia"/>
                <w:sz w:val="18"/>
                <w:szCs w:val="18"/>
              </w:rPr>
            </w:pPr>
            <w:r>
              <w:rPr>
                <w:rFonts w:hint="eastAsia"/>
                <w:sz w:val="18"/>
                <w:szCs w:val="18"/>
              </w:rPr>
              <w:t>1</w:t>
            </w:r>
            <w:r>
              <w:rPr>
                <w:sz w:val="18"/>
                <w:szCs w:val="18"/>
              </w:rPr>
              <w:t>-1</w:t>
            </w:r>
          </w:p>
        </w:tc>
        <w:tc>
          <w:tcPr>
            <w:tcW w:w="555" w:type="dxa"/>
            <w:tcBorders>
              <w:left w:val="single" w:color="auto" w:sz="4" w:space="0"/>
            </w:tcBorders>
            <w:vAlign w:val="center"/>
          </w:tcPr>
          <w:p w14:paraId="619AC08F">
            <w:pPr>
              <w:snapToGrid w:val="0"/>
              <w:ind w:left="-5" w:firstLine="3" w:firstLineChars="2"/>
              <w:jc w:val="center"/>
              <w:rPr>
                <w:rFonts w:hint="eastAsia"/>
                <w:sz w:val="18"/>
                <w:szCs w:val="18"/>
              </w:rPr>
            </w:pPr>
          </w:p>
        </w:tc>
      </w:tr>
      <w:tr w14:paraId="5CF17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4710E6A2">
            <w:pPr>
              <w:snapToGrid w:val="0"/>
              <w:ind w:left="-5" w:firstLine="4" w:firstLineChars="2"/>
              <w:jc w:val="center"/>
              <w:rPr>
                <w:rFonts w:hint="eastAsia"/>
                <w:b/>
                <w:sz w:val="18"/>
                <w:szCs w:val="18"/>
              </w:rPr>
            </w:pPr>
          </w:p>
        </w:tc>
        <w:tc>
          <w:tcPr>
            <w:tcW w:w="602" w:type="dxa"/>
            <w:gridSpan w:val="2"/>
            <w:vMerge w:val="continue"/>
            <w:vAlign w:val="center"/>
          </w:tcPr>
          <w:p w14:paraId="022326DD">
            <w:pPr>
              <w:snapToGrid w:val="0"/>
              <w:ind w:left="-5" w:firstLine="4" w:firstLineChars="2"/>
              <w:jc w:val="center"/>
              <w:rPr>
                <w:rFonts w:hint="eastAsia"/>
                <w:b/>
                <w:sz w:val="18"/>
                <w:szCs w:val="18"/>
              </w:rPr>
            </w:pPr>
          </w:p>
        </w:tc>
        <w:tc>
          <w:tcPr>
            <w:tcW w:w="861" w:type="dxa"/>
            <w:gridSpan w:val="2"/>
            <w:vAlign w:val="center"/>
          </w:tcPr>
          <w:p w14:paraId="293D9A11">
            <w:pPr>
              <w:snapToGrid w:val="0"/>
              <w:ind w:left="-5" w:firstLine="3" w:firstLineChars="2"/>
              <w:rPr>
                <w:sz w:val="18"/>
                <w:szCs w:val="18"/>
              </w:rPr>
            </w:pPr>
            <w:r>
              <w:rPr>
                <w:rFonts w:hint="eastAsia"/>
                <w:sz w:val="18"/>
                <w:szCs w:val="18"/>
              </w:rPr>
              <w:t>C</w:t>
            </w:r>
            <w:r>
              <w:rPr>
                <w:sz w:val="18"/>
                <w:szCs w:val="18"/>
              </w:rPr>
              <w:t>121017</w:t>
            </w:r>
          </w:p>
        </w:tc>
        <w:tc>
          <w:tcPr>
            <w:tcW w:w="2334" w:type="dxa"/>
            <w:gridSpan w:val="2"/>
            <w:vAlign w:val="center"/>
          </w:tcPr>
          <w:p w14:paraId="645ECC79">
            <w:pPr>
              <w:snapToGrid w:val="0"/>
              <w:ind w:left="-5" w:firstLine="3" w:firstLineChars="2"/>
              <w:rPr>
                <w:rFonts w:hint="eastAsia"/>
                <w:sz w:val="18"/>
                <w:szCs w:val="18"/>
              </w:rPr>
            </w:pPr>
            <w:r>
              <w:rPr>
                <w:rFonts w:hint="eastAsia"/>
                <w:sz w:val="18"/>
                <w:szCs w:val="18"/>
              </w:rPr>
              <w:t>形势与政策</w:t>
            </w:r>
            <w:r>
              <w:rPr>
                <w:sz w:val="18"/>
                <w:szCs w:val="18"/>
              </w:rPr>
              <w:fldChar w:fldCharType="begin"/>
            </w:r>
            <w:r>
              <w:rPr>
                <w:sz w:val="18"/>
                <w:szCs w:val="18"/>
              </w:rPr>
              <w:instrText xml:space="preserve"> </w:instrText>
            </w:r>
            <w:r>
              <w:rPr>
                <w:rFonts w:hint="eastAsia"/>
                <w:sz w:val="18"/>
                <w:szCs w:val="18"/>
              </w:rPr>
              <w:instrText xml:space="preserve">= 3 \* ROMAN</w:instrText>
            </w:r>
            <w:r>
              <w:rPr>
                <w:sz w:val="18"/>
                <w:szCs w:val="18"/>
              </w:rPr>
              <w:instrText xml:space="preserve"> </w:instrText>
            </w:r>
            <w:r>
              <w:rPr>
                <w:sz w:val="18"/>
                <w:szCs w:val="18"/>
              </w:rPr>
              <w:fldChar w:fldCharType="separate"/>
            </w:r>
            <w:r>
              <w:rPr>
                <w:sz w:val="18"/>
                <w:szCs w:val="18"/>
              </w:rPr>
              <w:t>III</w:t>
            </w:r>
            <w:r>
              <w:rPr>
                <w:sz w:val="18"/>
                <w:szCs w:val="18"/>
              </w:rPr>
              <w:fldChar w:fldCharType="end"/>
            </w:r>
          </w:p>
        </w:tc>
        <w:tc>
          <w:tcPr>
            <w:tcW w:w="600" w:type="dxa"/>
            <w:vAlign w:val="center"/>
          </w:tcPr>
          <w:p w14:paraId="34E25D34">
            <w:pPr>
              <w:snapToGrid w:val="0"/>
              <w:ind w:left="-5" w:firstLine="3" w:firstLineChars="2"/>
              <w:jc w:val="center"/>
              <w:rPr>
                <w:rFonts w:hint="eastAsia"/>
                <w:sz w:val="18"/>
                <w:szCs w:val="18"/>
              </w:rPr>
            </w:pPr>
            <w:r>
              <w:rPr>
                <w:rFonts w:hint="eastAsia"/>
                <w:sz w:val="18"/>
                <w:szCs w:val="18"/>
              </w:rPr>
              <w:t>8</w:t>
            </w:r>
          </w:p>
        </w:tc>
        <w:tc>
          <w:tcPr>
            <w:tcW w:w="615" w:type="dxa"/>
            <w:vAlign w:val="center"/>
          </w:tcPr>
          <w:p w14:paraId="4D91CD69">
            <w:pPr>
              <w:snapToGrid w:val="0"/>
              <w:ind w:left="-5" w:firstLine="3" w:firstLineChars="2"/>
              <w:jc w:val="center"/>
              <w:rPr>
                <w:rFonts w:hint="eastAsia"/>
                <w:sz w:val="18"/>
                <w:szCs w:val="18"/>
              </w:rPr>
            </w:pPr>
            <w:r>
              <w:rPr>
                <w:rFonts w:hint="eastAsia"/>
                <w:sz w:val="18"/>
                <w:szCs w:val="18"/>
              </w:rPr>
              <w:t>8</w:t>
            </w:r>
          </w:p>
        </w:tc>
        <w:tc>
          <w:tcPr>
            <w:tcW w:w="600" w:type="dxa"/>
            <w:vAlign w:val="center"/>
          </w:tcPr>
          <w:p w14:paraId="1C908364">
            <w:pPr>
              <w:snapToGrid w:val="0"/>
              <w:ind w:left="-5" w:firstLine="3" w:firstLineChars="2"/>
              <w:jc w:val="center"/>
              <w:rPr>
                <w:rFonts w:hint="eastAsia"/>
                <w:sz w:val="18"/>
                <w:szCs w:val="18"/>
              </w:rPr>
            </w:pPr>
            <w:r>
              <w:rPr>
                <w:rFonts w:hint="eastAsia"/>
                <w:sz w:val="18"/>
                <w:szCs w:val="18"/>
              </w:rPr>
              <w:t>0</w:t>
            </w:r>
          </w:p>
        </w:tc>
        <w:tc>
          <w:tcPr>
            <w:tcW w:w="525" w:type="dxa"/>
            <w:vAlign w:val="center"/>
          </w:tcPr>
          <w:p w14:paraId="136EC17F">
            <w:pPr>
              <w:snapToGrid w:val="0"/>
              <w:ind w:left="-5" w:firstLine="3" w:firstLineChars="2"/>
              <w:jc w:val="center"/>
              <w:rPr>
                <w:rFonts w:hint="eastAsia"/>
                <w:sz w:val="18"/>
                <w:szCs w:val="18"/>
              </w:rPr>
            </w:pPr>
            <w:r>
              <w:rPr>
                <w:rFonts w:hint="eastAsia"/>
                <w:sz w:val="18"/>
                <w:szCs w:val="18"/>
              </w:rPr>
              <w:t>0</w:t>
            </w:r>
            <w:r>
              <w:rPr>
                <w:sz w:val="18"/>
                <w:szCs w:val="18"/>
              </w:rPr>
              <w:t>.5</w:t>
            </w:r>
          </w:p>
        </w:tc>
        <w:tc>
          <w:tcPr>
            <w:tcW w:w="450" w:type="dxa"/>
            <w:vAlign w:val="center"/>
          </w:tcPr>
          <w:p w14:paraId="3DEDDC66">
            <w:pPr>
              <w:snapToGrid w:val="0"/>
              <w:ind w:left="-5" w:firstLine="3" w:firstLineChars="2"/>
              <w:jc w:val="center"/>
              <w:rPr>
                <w:rFonts w:hint="eastAsia"/>
                <w:sz w:val="18"/>
                <w:szCs w:val="18"/>
              </w:rPr>
            </w:pPr>
          </w:p>
        </w:tc>
        <w:tc>
          <w:tcPr>
            <w:tcW w:w="435" w:type="dxa"/>
            <w:vAlign w:val="center"/>
          </w:tcPr>
          <w:p w14:paraId="1F9F21CE">
            <w:pPr>
              <w:snapToGrid w:val="0"/>
              <w:ind w:left="-5" w:firstLine="3" w:firstLineChars="2"/>
              <w:jc w:val="center"/>
              <w:rPr>
                <w:rFonts w:hint="eastAsia"/>
                <w:sz w:val="18"/>
                <w:szCs w:val="18"/>
              </w:rPr>
            </w:pPr>
          </w:p>
        </w:tc>
        <w:tc>
          <w:tcPr>
            <w:tcW w:w="375" w:type="dxa"/>
            <w:vAlign w:val="center"/>
          </w:tcPr>
          <w:p w14:paraId="61B57BD4">
            <w:pPr>
              <w:snapToGrid w:val="0"/>
              <w:ind w:left="-5" w:firstLine="3" w:firstLineChars="2"/>
              <w:jc w:val="center"/>
              <w:rPr>
                <w:rFonts w:hint="eastAsia"/>
                <w:sz w:val="18"/>
                <w:szCs w:val="18"/>
              </w:rPr>
            </w:pPr>
            <w:r>
              <w:rPr>
                <w:rFonts w:hint="eastAsia"/>
                <w:sz w:val="18"/>
                <w:szCs w:val="18"/>
              </w:rPr>
              <w:t>4</w:t>
            </w:r>
          </w:p>
        </w:tc>
        <w:tc>
          <w:tcPr>
            <w:tcW w:w="420" w:type="dxa"/>
            <w:vAlign w:val="center"/>
          </w:tcPr>
          <w:p w14:paraId="713B77B9">
            <w:pPr>
              <w:snapToGrid w:val="0"/>
              <w:ind w:left="-5" w:firstLine="3" w:firstLineChars="2"/>
              <w:jc w:val="center"/>
              <w:rPr>
                <w:rFonts w:hint="eastAsia"/>
                <w:sz w:val="18"/>
                <w:szCs w:val="18"/>
              </w:rPr>
            </w:pPr>
          </w:p>
        </w:tc>
        <w:tc>
          <w:tcPr>
            <w:tcW w:w="345" w:type="dxa"/>
            <w:vAlign w:val="center"/>
          </w:tcPr>
          <w:p w14:paraId="0DC1D5E1">
            <w:pPr>
              <w:snapToGrid w:val="0"/>
              <w:ind w:left="-5" w:firstLine="3" w:firstLineChars="2"/>
              <w:jc w:val="center"/>
              <w:rPr>
                <w:rFonts w:hint="eastAsia"/>
                <w:sz w:val="18"/>
                <w:szCs w:val="18"/>
              </w:rPr>
            </w:pPr>
          </w:p>
        </w:tc>
        <w:tc>
          <w:tcPr>
            <w:tcW w:w="375" w:type="dxa"/>
            <w:tcBorders>
              <w:right w:val="single" w:color="auto" w:sz="4" w:space="0"/>
            </w:tcBorders>
            <w:vAlign w:val="center"/>
          </w:tcPr>
          <w:p w14:paraId="395C52F0">
            <w:pPr>
              <w:snapToGrid w:val="0"/>
              <w:ind w:left="-5" w:firstLine="3" w:firstLineChars="2"/>
              <w:jc w:val="center"/>
              <w:rPr>
                <w:sz w:val="18"/>
                <w:szCs w:val="18"/>
              </w:rPr>
            </w:pPr>
          </w:p>
        </w:tc>
        <w:tc>
          <w:tcPr>
            <w:tcW w:w="555" w:type="dxa"/>
            <w:tcBorders>
              <w:right w:val="single" w:color="auto" w:sz="4" w:space="0"/>
            </w:tcBorders>
            <w:vAlign w:val="center"/>
          </w:tcPr>
          <w:p w14:paraId="2C92616C">
            <w:pPr>
              <w:snapToGrid w:val="0"/>
              <w:ind w:left="-5" w:firstLine="3" w:firstLineChars="2"/>
              <w:jc w:val="center"/>
              <w:rPr>
                <w:rFonts w:hint="eastAsia"/>
                <w:sz w:val="18"/>
                <w:szCs w:val="18"/>
              </w:rPr>
            </w:pPr>
            <w:r>
              <w:rPr>
                <w:rFonts w:hint="eastAsia"/>
                <w:sz w:val="18"/>
                <w:szCs w:val="18"/>
              </w:rPr>
              <w:t>1</w:t>
            </w:r>
            <w:r>
              <w:rPr>
                <w:sz w:val="18"/>
                <w:szCs w:val="18"/>
              </w:rPr>
              <w:t>-1</w:t>
            </w:r>
          </w:p>
        </w:tc>
        <w:tc>
          <w:tcPr>
            <w:tcW w:w="555" w:type="dxa"/>
            <w:tcBorders>
              <w:left w:val="single" w:color="auto" w:sz="4" w:space="0"/>
            </w:tcBorders>
            <w:vAlign w:val="center"/>
          </w:tcPr>
          <w:p w14:paraId="5AA28BE8">
            <w:pPr>
              <w:snapToGrid w:val="0"/>
              <w:ind w:left="-5" w:firstLine="3" w:firstLineChars="2"/>
              <w:jc w:val="center"/>
              <w:rPr>
                <w:rFonts w:hint="eastAsia"/>
                <w:sz w:val="18"/>
                <w:szCs w:val="18"/>
              </w:rPr>
            </w:pPr>
          </w:p>
        </w:tc>
      </w:tr>
      <w:tr w14:paraId="3E04E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29D69418">
            <w:pPr>
              <w:snapToGrid w:val="0"/>
              <w:ind w:left="-5" w:firstLine="4" w:firstLineChars="2"/>
              <w:jc w:val="center"/>
              <w:rPr>
                <w:rFonts w:hint="eastAsia"/>
                <w:b/>
                <w:sz w:val="18"/>
                <w:szCs w:val="18"/>
              </w:rPr>
            </w:pPr>
          </w:p>
        </w:tc>
        <w:tc>
          <w:tcPr>
            <w:tcW w:w="602" w:type="dxa"/>
            <w:gridSpan w:val="2"/>
            <w:vMerge w:val="continue"/>
            <w:vAlign w:val="center"/>
          </w:tcPr>
          <w:p w14:paraId="62BD7037">
            <w:pPr>
              <w:snapToGrid w:val="0"/>
              <w:ind w:left="-5" w:firstLine="4" w:firstLineChars="2"/>
              <w:jc w:val="center"/>
              <w:rPr>
                <w:rFonts w:hint="eastAsia"/>
                <w:b/>
                <w:sz w:val="18"/>
                <w:szCs w:val="18"/>
              </w:rPr>
            </w:pPr>
          </w:p>
        </w:tc>
        <w:tc>
          <w:tcPr>
            <w:tcW w:w="861" w:type="dxa"/>
            <w:gridSpan w:val="2"/>
            <w:vAlign w:val="center"/>
          </w:tcPr>
          <w:p w14:paraId="3CA25F46">
            <w:pPr>
              <w:snapToGrid w:val="0"/>
              <w:ind w:left="-5" w:firstLine="3" w:firstLineChars="2"/>
              <w:rPr>
                <w:sz w:val="18"/>
                <w:szCs w:val="18"/>
              </w:rPr>
            </w:pPr>
            <w:r>
              <w:rPr>
                <w:rFonts w:hint="eastAsia"/>
                <w:sz w:val="18"/>
                <w:szCs w:val="18"/>
              </w:rPr>
              <w:t>C</w:t>
            </w:r>
            <w:r>
              <w:rPr>
                <w:sz w:val="18"/>
                <w:szCs w:val="18"/>
              </w:rPr>
              <w:t>121018</w:t>
            </w:r>
          </w:p>
        </w:tc>
        <w:tc>
          <w:tcPr>
            <w:tcW w:w="2334" w:type="dxa"/>
            <w:gridSpan w:val="2"/>
            <w:vAlign w:val="center"/>
          </w:tcPr>
          <w:p w14:paraId="23A97ADA">
            <w:pPr>
              <w:snapToGrid w:val="0"/>
              <w:ind w:left="-5" w:firstLine="3" w:firstLineChars="2"/>
              <w:rPr>
                <w:rFonts w:hint="eastAsia"/>
                <w:sz w:val="18"/>
                <w:szCs w:val="18"/>
              </w:rPr>
            </w:pPr>
            <w:r>
              <w:rPr>
                <w:rFonts w:hint="eastAsia"/>
                <w:sz w:val="18"/>
                <w:szCs w:val="18"/>
              </w:rPr>
              <w:t>形势与政策</w:t>
            </w:r>
            <w:r>
              <w:rPr>
                <w:sz w:val="18"/>
                <w:szCs w:val="18"/>
              </w:rPr>
              <w:fldChar w:fldCharType="begin"/>
            </w:r>
            <w:r>
              <w:rPr>
                <w:sz w:val="18"/>
                <w:szCs w:val="18"/>
              </w:rPr>
              <w:instrText xml:space="preserve"> </w:instrText>
            </w:r>
            <w:r>
              <w:rPr>
                <w:rFonts w:hint="eastAsia"/>
                <w:sz w:val="18"/>
                <w:szCs w:val="18"/>
              </w:rPr>
              <w:instrText xml:space="preserve">= 4 \* ROMAN</w:instrText>
            </w:r>
            <w:r>
              <w:rPr>
                <w:sz w:val="18"/>
                <w:szCs w:val="18"/>
              </w:rPr>
              <w:instrText xml:space="preserve"> </w:instrText>
            </w:r>
            <w:r>
              <w:rPr>
                <w:sz w:val="18"/>
                <w:szCs w:val="18"/>
              </w:rPr>
              <w:fldChar w:fldCharType="separate"/>
            </w:r>
            <w:r>
              <w:rPr>
                <w:sz w:val="18"/>
                <w:szCs w:val="18"/>
              </w:rPr>
              <w:t>IV</w:t>
            </w:r>
            <w:r>
              <w:rPr>
                <w:sz w:val="18"/>
                <w:szCs w:val="18"/>
              </w:rPr>
              <w:fldChar w:fldCharType="end"/>
            </w:r>
          </w:p>
        </w:tc>
        <w:tc>
          <w:tcPr>
            <w:tcW w:w="600" w:type="dxa"/>
            <w:vAlign w:val="center"/>
          </w:tcPr>
          <w:p w14:paraId="0716C5DA">
            <w:pPr>
              <w:snapToGrid w:val="0"/>
              <w:ind w:left="-5" w:firstLine="3" w:firstLineChars="2"/>
              <w:jc w:val="center"/>
              <w:rPr>
                <w:rFonts w:hint="eastAsia"/>
                <w:sz w:val="18"/>
                <w:szCs w:val="18"/>
              </w:rPr>
            </w:pPr>
            <w:r>
              <w:rPr>
                <w:rFonts w:hint="eastAsia"/>
                <w:sz w:val="18"/>
                <w:szCs w:val="18"/>
              </w:rPr>
              <w:t>8</w:t>
            </w:r>
          </w:p>
        </w:tc>
        <w:tc>
          <w:tcPr>
            <w:tcW w:w="615" w:type="dxa"/>
            <w:vAlign w:val="center"/>
          </w:tcPr>
          <w:p w14:paraId="0E2A5660">
            <w:pPr>
              <w:snapToGrid w:val="0"/>
              <w:ind w:left="-5" w:firstLine="3" w:firstLineChars="2"/>
              <w:jc w:val="center"/>
              <w:rPr>
                <w:rFonts w:hint="eastAsia"/>
                <w:sz w:val="18"/>
                <w:szCs w:val="18"/>
              </w:rPr>
            </w:pPr>
            <w:r>
              <w:rPr>
                <w:rFonts w:hint="eastAsia"/>
                <w:sz w:val="18"/>
                <w:szCs w:val="18"/>
              </w:rPr>
              <w:t>8</w:t>
            </w:r>
          </w:p>
        </w:tc>
        <w:tc>
          <w:tcPr>
            <w:tcW w:w="600" w:type="dxa"/>
            <w:vAlign w:val="center"/>
          </w:tcPr>
          <w:p w14:paraId="40C36714">
            <w:pPr>
              <w:snapToGrid w:val="0"/>
              <w:ind w:left="-5" w:firstLine="3" w:firstLineChars="2"/>
              <w:jc w:val="center"/>
              <w:rPr>
                <w:rFonts w:hint="eastAsia"/>
                <w:sz w:val="18"/>
                <w:szCs w:val="18"/>
              </w:rPr>
            </w:pPr>
            <w:r>
              <w:rPr>
                <w:rFonts w:hint="eastAsia"/>
                <w:sz w:val="18"/>
                <w:szCs w:val="18"/>
              </w:rPr>
              <w:t>0</w:t>
            </w:r>
          </w:p>
        </w:tc>
        <w:tc>
          <w:tcPr>
            <w:tcW w:w="525" w:type="dxa"/>
            <w:vAlign w:val="center"/>
          </w:tcPr>
          <w:p w14:paraId="468BB3B5">
            <w:pPr>
              <w:snapToGrid w:val="0"/>
              <w:ind w:left="-5" w:firstLine="3" w:firstLineChars="2"/>
              <w:jc w:val="center"/>
              <w:rPr>
                <w:rFonts w:hint="eastAsia"/>
                <w:sz w:val="18"/>
                <w:szCs w:val="18"/>
              </w:rPr>
            </w:pPr>
            <w:r>
              <w:rPr>
                <w:rFonts w:hint="eastAsia"/>
                <w:sz w:val="18"/>
                <w:szCs w:val="18"/>
              </w:rPr>
              <w:t>0</w:t>
            </w:r>
            <w:r>
              <w:rPr>
                <w:sz w:val="18"/>
                <w:szCs w:val="18"/>
              </w:rPr>
              <w:t>.5</w:t>
            </w:r>
          </w:p>
        </w:tc>
        <w:tc>
          <w:tcPr>
            <w:tcW w:w="450" w:type="dxa"/>
            <w:vAlign w:val="center"/>
          </w:tcPr>
          <w:p w14:paraId="17D0960C">
            <w:pPr>
              <w:snapToGrid w:val="0"/>
              <w:ind w:left="-5" w:firstLine="3" w:firstLineChars="2"/>
              <w:jc w:val="center"/>
              <w:rPr>
                <w:rFonts w:hint="eastAsia"/>
                <w:sz w:val="18"/>
                <w:szCs w:val="18"/>
              </w:rPr>
            </w:pPr>
          </w:p>
        </w:tc>
        <w:tc>
          <w:tcPr>
            <w:tcW w:w="435" w:type="dxa"/>
            <w:vAlign w:val="center"/>
          </w:tcPr>
          <w:p w14:paraId="29DDCA5C">
            <w:pPr>
              <w:snapToGrid w:val="0"/>
              <w:ind w:left="-5" w:firstLine="3" w:firstLineChars="2"/>
              <w:jc w:val="center"/>
              <w:rPr>
                <w:rFonts w:hint="eastAsia"/>
                <w:sz w:val="18"/>
                <w:szCs w:val="18"/>
              </w:rPr>
            </w:pPr>
          </w:p>
        </w:tc>
        <w:tc>
          <w:tcPr>
            <w:tcW w:w="375" w:type="dxa"/>
            <w:vAlign w:val="center"/>
          </w:tcPr>
          <w:p w14:paraId="66A6F94A">
            <w:pPr>
              <w:snapToGrid w:val="0"/>
              <w:ind w:left="-5" w:firstLine="3" w:firstLineChars="2"/>
              <w:jc w:val="center"/>
              <w:rPr>
                <w:rFonts w:hint="eastAsia"/>
                <w:sz w:val="18"/>
                <w:szCs w:val="18"/>
              </w:rPr>
            </w:pPr>
          </w:p>
        </w:tc>
        <w:tc>
          <w:tcPr>
            <w:tcW w:w="420" w:type="dxa"/>
            <w:vAlign w:val="center"/>
          </w:tcPr>
          <w:p w14:paraId="6D5817AA">
            <w:pPr>
              <w:snapToGrid w:val="0"/>
              <w:ind w:left="-5" w:firstLine="3" w:firstLineChars="2"/>
              <w:jc w:val="center"/>
              <w:rPr>
                <w:rFonts w:hint="eastAsia"/>
                <w:sz w:val="18"/>
                <w:szCs w:val="18"/>
              </w:rPr>
            </w:pPr>
            <w:r>
              <w:rPr>
                <w:rFonts w:hint="eastAsia"/>
                <w:sz w:val="18"/>
                <w:szCs w:val="18"/>
              </w:rPr>
              <w:t>4</w:t>
            </w:r>
          </w:p>
        </w:tc>
        <w:tc>
          <w:tcPr>
            <w:tcW w:w="345" w:type="dxa"/>
            <w:vAlign w:val="center"/>
          </w:tcPr>
          <w:p w14:paraId="33F3C801">
            <w:pPr>
              <w:snapToGrid w:val="0"/>
              <w:ind w:left="-5" w:firstLine="3" w:firstLineChars="2"/>
              <w:jc w:val="center"/>
              <w:rPr>
                <w:rFonts w:hint="eastAsia"/>
                <w:sz w:val="18"/>
                <w:szCs w:val="18"/>
              </w:rPr>
            </w:pPr>
          </w:p>
        </w:tc>
        <w:tc>
          <w:tcPr>
            <w:tcW w:w="375" w:type="dxa"/>
            <w:tcBorders>
              <w:right w:val="single" w:color="auto" w:sz="4" w:space="0"/>
            </w:tcBorders>
            <w:vAlign w:val="center"/>
          </w:tcPr>
          <w:p w14:paraId="7D99F030">
            <w:pPr>
              <w:snapToGrid w:val="0"/>
              <w:ind w:left="-5" w:firstLine="3" w:firstLineChars="2"/>
              <w:jc w:val="center"/>
              <w:rPr>
                <w:sz w:val="18"/>
                <w:szCs w:val="18"/>
              </w:rPr>
            </w:pPr>
          </w:p>
        </w:tc>
        <w:tc>
          <w:tcPr>
            <w:tcW w:w="555" w:type="dxa"/>
            <w:tcBorders>
              <w:right w:val="single" w:color="auto" w:sz="4" w:space="0"/>
            </w:tcBorders>
            <w:vAlign w:val="center"/>
          </w:tcPr>
          <w:p w14:paraId="62AF2D0B">
            <w:pPr>
              <w:snapToGrid w:val="0"/>
              <w:ind w:left="-5" w:firstLine="3" w:firstLineChars="2"/>
              <w:jc w:val="center"/>
              <w:rPr>
                <w:rFonts w:hint="eastAsia"/>
                <w:sz w:val="18"/>
                <w:szCs w:val="18"/>
              </w:rPr>
            </w:pPr>
            <w:r>
              <w:rPr>
                <w:rFonts w:hint="eastAsia"/>
                <w:sz w:val="18"/>
                <w:szCs w:val="18"/>
              </w:rPr>
              <w:t>1</w:t>
            </w:r>
            <w:r>
              <w:rPr>
                <w:sz w:val="18"/>
                <w:szCs w:val="18"/>
              </w:rPr>
              <w:t>-1</w:t>
            </w:r>
          </w:p>
        </w:tc>
        <w:tc>
          <w:tcPr>
            <w:tcW w:w="555" w:type="dxa"/>
            <w:tcBorders>
              <w:left w:val="single" w:color="auto" w:sz="4" w:space="0"/>
            </w:tcBorders>
            <w:vAlign w:val="center"/>
          </w:tcPr>
          <w:p w14:paraId="2DAC93C5">
            <w:pPr>
              <w:snapToGrid w:val="0"/>
              <w:ind w:left="-5" w:firstLine="3" w:firstLineChars="2"/>
              <w:jc w:val="center"/>
              <w:rPr>
                <w:rFonts w:hint="eastAsia"/>
                <w:sz w:val="18"/>
                <w:szCs w:val="18"/>
              </w:rPr>
            </w:pPr>
          </w:p>
        </w:tc>
      </w:tr>
      <w:tr w14:paraId="41459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7861285D">
            <w:pPr>
              <w:snapToGrid w:val="0"/>
              <w:ind w:left="-5" w:firstLine="4" w:firstLineChars="2"/>
              <w:jc w:val="center"/>
              <w:rPr>
                <w:rFonts w:hint="eastAsia"/>
                <w:b/>
                <w:sz w:val="18"/>
                <w:szCs w:val="18"/>
              </w:rPr>
            </w:pPr>
          </w:p>
        </w:tc>
        <w:tc>
          <w:tcPr>
            <w:tcW w:w="602" w:type="dxa"/>
            <w:gridSpan w:val="2"/>
            <w:vMerge w:val="continue"/>
            <w:vAlign w:val="center"/>
          </w:tcPr>
          <w:p w14:paraId="150FAF03">
            <w:pPr>
              <w:snapToGrid w:val="0"/>
              <w:ind w:left="-5" w:firstLine="4" w:firstLineChars="2"/>
              <w:jc w:val="center"/>
              <w:rPr>
                <w:rFonts w:hint="eastAsia"/>
                <w:b/>
                <w:sz w:val="18"/>
                <w:szCs w:val="18"/>
              </w:rPr>
            </w:pPr>
          </w:p>
        </w:tc>
        <w:tc>
          <w:tcPr>
            <w:tcW w:w="861" w:type="dxa"/>
            <w:gridSpan w:val="2"/>
            <w:vAlign w:val="center"/>
          </w:tcPr>
          <w:p w14:paraId="5C7A9A14">
            <w:pPr>
              <w:snapToGrid w:val="0"/>
              <w:ind w:left="-5" w:firstLine="3" w:firstLineChars="2"/>
              <w:rPr>
                <w:rFonts w:hint="eastAsia"/>
                <w:sz w:val="18"/>
                <w:szCs w:val="18"/>
              </w:rPr>
            </w:pPr>
            <w:r>
              <w:rPr>
                <w:sz w:val="18"/>
                <w:szCs w:val="18"/>
              </w:rPr>
              <w:t>C121005</w:t>
            </w:r>
          </w:p>
        </w:tc>
        <w:tc>
          <w:tcPr>
            <w:tcW w:w="2334" w:type="dxa"/>
            <w:gridSpan w:val="2"/>
            <w:vAlign w:val="center"/>
          </w:tcPr>
          <w:p w14:paraId="643D6EAD">
            <w:pPr>
              <w:snapToGrid w:val="0"/>
              <w:ind w:left="-5" w:firstLine="3" w:firstLineChars="2"/>
              <w:rPr>
                <w:rFonts w:hint="eastAsia"/>
                <w:sz w:val="18"/>
                <w:szCs w:val="18"/>
              </w:rPr>
            </w:pPr>
            <w:r>
              <w:rPr>
                <w:rFonts w:hint="eastAsia"/>
                <w:sz w:val="18"/>
                <w:szCs w:val="18"/>
              </w:rPr>
              <w:t>职业发展与就业指导Ⅰ</w:t>
            </w:r>
          </w:p>
        </w:tc>
        <w:tc>
          <w:tcPr>
            <w:tcW w:w="600" w:type="dxa"/>
            <w:vAlign w:val="center"/>
          </w:tcPr>
          <w:p w14:paraId="41BAA3AE">
            <w:pPr>
              <w:snapToGrid w:val="0"/>
              <w:ind w:left="-5" w:firstLine="3" w:firstLineChars="2"/>
              <w:jc w:val="center"/>
              <w:rPr>
                <w:rFonts w:hint="eastAsia"/>
                <w:sz w:val="18"/>
                <w:szCs w:val="18"/>
              </w:rPr>
            </w:pPr>
            <w:r>
              <w:rPr>
                <w:rFonts w:hint="eastAsia"/>
                <w:sz w:val="18"/>
                <w:szCs w:val="18"/>
              </w:rPr>
              <w:t>18</w:t>
            </w:r>
          </w:p>
        </w:tc>
        <w:tc>
          <w:tcPr>
            <w:tcW w:w="615" w:type="dxa"/>
            <w:vAlign w:val="center"/>
          </w:tcPr>
          <w:p w14:paraId="06C8BCEE">
            <w:pPr>
              <w:snapToGrid w:val="0"/>
              <w:ind w:left="-5" w:firstLine="3" w:firstLineChars="2"/>
              <w:jc w:val="center"/>
              <w:rPr>
                <w:rFonts w:hint="eastAsia"/>
                <w:sz w:val="18"/>
                <w:szCs w:val="18"/>
              </w:rPr>
            </w:pPr>
            <w:r>
              <w:rPr>
                <w:rFonts w:hint="eastAsia"/>
                <w:sz w:val="18"/>
                <w:szCs w:val="18"/>
              </w:rPr>
              <w:t>1</w:t>
            </w:r>
            <w:r>
              <w:rPr>
                <w:sz w:val="18"/>
                <w:szCs w:val="18"/>
              </w:rPr>
              <w:t>0</w:t>
            </w:r>
          </w:p>
        </w:tc>
        <w:tc>
          <w:tcPr>
            <w:tcW w:w="600" w:type="dxa"/>
            <w:vAlign w:val="center"/>
          </w:tcPr>
          <w:p w14:paraId="61D31418">
            <w:pPr>
              <w:snapToGrid w:val="0"/>
              <w:ind w:left="-5" w:firstLine="3" w:firstLineChars="2"/>
              <w:jc w:val="center"/>
              <w:rPr>
                <w:rFonts w:hint="eastAsia"/>
                <w:sz w:val="18"/>
                <w:szCs w:val="18"/>
              </w:rPr>
            </w:pPr>
            <w:r>
              <w:rPr>
                <w:rFonts w:hint="eastAsia"/>
                <w:sz w:val="18"/>
                <w:szCs w:val="18"/>
              </w:rPr>
              <w:t>8</w:t>
            </w:r>
          </w:p>
        </w:tc>
        <w:tc>
          <w:tcPr>
            <w:tcW w:w="525" w:type="dxa"/>
            <w:vAlign w:val="center"/>
          </w:tcPr>
          <w:p w14:paraId="17BE02EA">
            <w:pPr>
              <w:snapToGrid w:val="0"/>
              <w:ind w:left="-5" w:firstLine="3" w:firstLineChars="2"/>
              <w:jc w:val="center"/>
              <w:rPr>
                <w:rFonts w:hint="eastAsia"/>
                <w:sz w:val="18"/>
                <w:szCs w:val="18"/>
              </w:rPr>
            </w:pPr>
            <w:r>
              <w:rPr>
                <w:rFonts w:hint="eastAsia"/>
                <w:sz w:val="18"/>
                <w:szCs w:val="18"/>
              </w:rPr>
              <w:t>1</w:t>
            </w:r>
            <w:r>
              <w:rPr>
                <w:sz w:val="18"/>
                <w:szCs w:val="18"/>
              </w:rPr>
              <w:t>.5</w:t>
            </w:r>
          </w:p>
        </w:tc>
        <w:tc>
          <w:tcPr>
            <w:tcW w:w="450" w:type="dxa"/>
            <w:vAlign w:val="center"/>
          </w:tcPr>
          <w:p w14:paraId="2A4BFEA0">
            <w:pPr>
              <w:snapToGrid w:val="0"/>
              <w:ind w:left="-5" w:firstLine="3" w:firstLineChars="2"/>
              <w:jc w:val="center"/>
              <w:rPr>
                <w:rFonts w:hint="eastAsia"/>
                <w:sz w:val="18"/>
                <w:szCs w:val="18"/>
              </w:rPr>
            </w:pPr>
          </w:p>
        </w:tc>
        <w:tc>
          <w:tcPr>
            <w:tcW w:w="435" w:type="dxa"/>
            <w:vAlign w:val="center"/>
          </w:tcPr>
          <w:p w14:paraId="7BDBCA3B">
            <w:pPr>
              <w:snapToGrid w:val="0"/>
              <w:ind w:left="-5" w:firstLine="3" w:firstLineChars="2"/>
              <w:jc w:val="center"/>
              <w:rPr>
                <w:rFonts w:hint="eastAsia"/>
                <w:sz w:val="18"/>
                <w:szCs w:val="18"/>
              </w:rPr>
            </w:pPr>
          </w:p>
        </w:tc>
        <w:tc>
          <w:tcPr>
            <w:tcW w:w="375" w:type="dxa"/>
            <w:vAlign w:val="center"/>
          </w:tcPr>
          <w:p w14:paraId="04F84E00">
            <w:pPr>
              <w:snapToGrid w:val="0"/>
              <w:ind w:left="-5" w:firstLine="3" w:firstLineChars="2"/>
              <w:jc w:val="center"/>
              <w:rPr>
                <w:rFonts w:hint="eastAsia"/>
                <w:sz w:val="18"/>
                <w:szCs w:val="18"/>
              </w:rPr>
            </w:pPr>
            <w:r>
              <w:rPr>
                <w:rFonts w:hint="eastAsia"/>
                <w:sz w:val="18"/>
                <w:szCs w:val="18"/>
              </w:rPr>
              <w:t>3</w:t>
            </w:r>
          </w:p>
        </w:tc>
        <w:tc>
          <w:tcPr>
            <w:tcW w:w="420" w:type="dxa"/>
            <w:vAlign w:val="center"/>
          </w:tcPr>
          <w:p w14:paraId="43B201DB">
            <w:pPr>
              <w:snapToGrid w:val="0"/>
              <w:ind w:left="-5" w:firstLine="3" w:firstLineChars="2"/>
              <w:jc w:val="center"/>
              <w:rPr>
                <w:rFonts w:hint="eastAsia"/>
                <w:sz w:val="18"/>
                <w:szCs w:val="18"/>
              </w:rPr>
            </w:pPr>
          </w:p>
        </w:tc>
        <w:tc>
          <w:tcPr>
            <w:tcW w:w="345" w:type="dxa"/>
            <w:vAlign w:val="center"/>
          </w:tcPr>
          <w:p w14:paraId="235B7932">
            <w:pPr>
              <w:snapToGrid w:val="0"/>
              <w:ind w:left="-5" w:firstLine="3" w:firstLineChars="2"/>
              <w:jc w:val="center"/>
              <w:rPr>
                <w:rFonts w:hint="eastAsia"/>
                <w:sz w:val="18"/>
                <w:szCs w:val="18"/>
              </w:rPr>
            </w:pPr>
          </w:p>
        </w:tc>
        <w:tc>
          <w:tcPr>
            <w:tcW w:w="375" w:type="dxa"/>
            <w:tcBorders>
              <w:right w:val="single" w:color="auto" w:sz="4" w:space="0"/>
            </w:tcBorders>
            <w:vAlign w:val="center"/>
          </w:tcPr>
          <w:p w14:paraId="71E8F70E">
            <w:pPr>
              <w:snapToGrid w:val="0"/>
              <w:ind w:left="-5" w:firstLine="3" w:firstLineChars="2"/>
              <w:jc w:val="center"/>
              <w:rPr>
                <w:sz w:val="18"/>
                <w:szCs w:val="18"/>
              </w:rPr>
            </w:pPr>
          </w:p>
        </w:tc>
        <w:tc>
          <w:tcPr>
            <w:tcW w:w="555" w:type="dxa"/>
            <w:tcBorders>
              <w:right w:val="single" w:color="auto" w:sz="4" w:space="0"/>
            </w:tcBorders>
            <w:vAlign w:val="center"/>
          </w:tcPr>
          <w:p w14:paraId="728C043F">
            <w:pPr>
              <w:snapToGrid w:val="0"/>
              <w:ind w:left="-5" w:firstLine="3" w:firstLineChars="2"/>
              <w:jc w:val="center"/>
              <w:rPr>
                <w:rFonts w:hint="eastAsia"/>
                <w:spacing w:val="-4"/>
                <w:sz w:val="18"/>
                <w:szCs w:val="18"/>
              </w:rPr>
            </w:pPr>
            <w:r>
              <w:rPr>
                <w:rFonts w:hint="eastAsia"/>
                <w:spacing w:val="-4"/>
                <w:sz w:val="18"/>
                <w:szCs w:val="18"/>
              </w:rPr>
              <w:t>1</w:t>
            </w:r>
            <w:r>
              <w:rPr>
                <w:spacing w:val="-4"/>
                <w:sz w:val="18"/>
                <w:szCs w:val="18"/>
              </w:rPr>
              <w:t>-6</w:t>
            </w:r>
          </w:p>
        </w:tc>
        <w:tc>
          <w:tcPr>
            <w:tcW w:w="555" w:type="dxa"/>
            <w:tcBorders>
              <w:left w:val="single" w:color="auto" w:sz="4" w:space="0"/>
            </w:tcBorders>
            <w:vAlign w:val="center"/>
          </w:tcPr>
          <w:p w14:paraId="6FFD6DD3">
            <w:pPr>
              <w:snapToGrid w:val="0"/>
              <w:ind w:left="-5" w:firstLine="3" w:firstLineChars="2"/>
              <w:jc w:val="center"/>
              <w:rPr>
                <w:rFonts w:hint="eastAsia"/>
                <w:sz w:val="18"/>
                <w:szCs w:val="18"/>
              </w:rPr>
            </w:pPr>
            <w:r>
              <w:rPr>
                <w:rFonts w:hint="eastAsia"/>
                <w:spacing w:val="-4"/>
                <w:sz w:val="18"/>
                <w:szCs w:val="18"/>
              </w:rPr>
              <w:t>※</w:t>
            </w:r>
          </w:p>
        </w:tc>
      </w:tr>
      <w:tr w14:paraId="112DD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3F4DE581">
            <w:pPr>
              <w:snapToGrid w:val="0"/>
              <w:ind w:left="-5" w:firstLine="4" w:firstLineChars="2"/>
              <w:jc w:val="center"/>
              <w:rPr>
                <w:rFonts w:hint="eastAsia"/>
                <w:b/>
                <w:sz w:val="18"/>
                <w:szCs w:val="18"/>
              </w:rPr>
            </w:pPr>
          </w:p>
        </w:tc>
        <w:tc>
          <w:tcPr>
            <w:tcW w:w="602" w:type="dxa"/>
            <w:gridSpan w:val="2"/>
            <w:vMerge w:val="continue"/>
            <w:vAlign w:val="center"/>
          </w:tcPr>
          <w:p w14:paraId="6C75B965">
            <w:pPr>
              <w:snapToGrid w:val="0"/>
              <w:ind w:left="-5" w:firstLine="4" w:firstLineChars="2"/>
              <w:jc w:val="center"/>
              <w:rPr>
                <w:rFonts w:hint="eastAsia"/>
                <w:b/>
                <w:sz w:val="18"/>
                <w:szCs w:val="18"/>
              </w:rPr>
            </w:pPr>
          </w:p>
        </w:tc>
        <w:tc>
          <w:tcPr>
            <w:tcW w:w="861" w:type="dxa"/>
            <w:gridSpan w:val="2"/>
            <w:vAlign w:val="center"/>
          </w:tcPr>
          <w:p w14:paraId="09F8D400">
            <w:pPr>
              <w:snapToGrid w:val="0"/>
              <w:ind w:left="-5" w:firstLine="3" w:firstLineChars="2"/>
              <w:rPr>
                <w:rFonts w:hint="eastAsia"/>
                <w:sz w:val="18"/>
                <w:szCs w:val="18"/>
              </w:rPr>
            </w:pPr>
            <w:r>
              <w:rPr>
                <w:sz w:val="18"/>
                <w:szCs w:val="18"/>
              </w:rPr>
              <w:t>C141005</w:t>
            </w:r>
          </w:p>
        </w:tc>
        <w:tc>
          <w:tcPr>
            <w:tcW w:w="2334" w:type="dxa"/>
            <w:gridSpan w:val="2"/>
            <w:vAlign w:val="center"/>
          </w:tcPr>
          <w:p w14:paraId="6347CFAF">
            <w:pPr>
              <w:snapToGrid w:val="0"/>
              <w:ind w:left="-5" w:firstLine="3" w:firstLineChars="2"/>
              <w:rPr>
                <w:rFonts w:hint="eastAsia"/>
                <w:sz w:val="18"/>
                <w:szCs w:val="18"/>
              </w:rPr>
            </w:pPr>
            <w:r>
              <w:rPr>
                <w:rFonts w:hint="eastAsia"/>
                <w:sz w:val="18"/>
                <w:szCs w:val="18"/>
              </w:rPr>
              <w:t>劳动教育Ⅱ</w:t>
            </w:r>
          </w:p>
        </w:tc>
        <w:tc>
          <w:tcPr>
            <w:tcW w:w="600" w:type="dxa"/>
            <w:vAlign w:val="center"/>
          </w:tcPr>
          <w:p w14:paraId="2A3EC16F">
            <w:pPr>
              <w:snapToGrid w:val="0"/>
              <w:ind w:left="-5" w:firstLine="3" w:firstLineChars="2"/>
              <w:jc w:val="center"/>
              <w:rPr>
                <w:rFonts w:hint="eastAsia"/>
                <w:sz w:val="18"/>
                <w:szCs w:val="18"/>
              </w:rPr>
            </w:pPr>
            <w:r>
              <w:rPr>
                <w:rFonts w:hint="eastAsia"/>
                <w:sz w:val="18"/>
                <w:szCs w:val="18"/>
              </w:rPr>
              <w:t>30</w:t>
            </w:r>
          </w:p>
        </w:tc>
        <w:tc>
          <w:tcPr>
            <w:tcW w:w="615" w:type="dxa"/>
            <w:vAlign w:val="center"/>
          </w:tcPr>
          <w:p w14:paraId="16A6D5D0">
            <w:pPr>
              <w:snapToGrid w:val="0"/>
              <w:ind w:left="-5" w:firstLine="3" w:firstLineChars="2"/>
              <w:jc w:val="center"/>
              <w:rPr>
                <w:rFonts w:hint="eastAsia"/>
                <w:sz w:val="18"/>
                <w:szCs w:val="18"/>
              </w:rPr>
            </w:pPr>
            <w:r>
              <w:rPr>
                <w:rFonts w:hint="eastAsia"/>
                <w:sz w:val="18"/>
                <w:szCs w:val="18"/>
              </w:rPr>
              <w:t>0</w:t>
            </w:r>
          </w:p>
        </w:tc>
        <w:tc>
          <w:tcPr>
            <w:tcW w:w="600" w:type="dxa"/>
            <w:vAlign w:val="center"/>
          </w:tcPr>
          <w:p w14:paraId="58B5451D">
            <w:pPr>
              <w:snapToGrid w:val="0"/>
              <w:ind w:left="-5" w:firstLine="3" w:firstLineChars="2"/>
              <w:jc w:val="center"/>
              <w:rPr>
                <w:rFonts w:hint="eastAsia"/>
                <w:sz w:val="18"/>
                <w:szCs w:val="18"/>
              </w:rPr>
            </w:pPr>
            <w:r>
              <w:rPr>
                <w:rFonts w:hint="eastAsia"/>
                <w:sz w:val="18"/>
                <w:szCs w:val="18"/>
              </w:rPr>
              <w:t>3</w:t>
            </w:r>
            <w:r>
              <w:rPr>
                <w:sz w:val="18"/>
                <w:szCs w:val="18"/>
              </w:rPr>
              <w:t>0</w:t>
            </w:r>
          </w:p>
        </w:tc>
        <w:tc>
          <w:tcPr>
            <w:tcW w:w="525" w:type="dxa"/>
            <w:vAlign w:val="center"/>
          </w:tcPr>
          <w:p w14:paraId="5900C96D">
            <w:pPr>
              <w:snapToGrid w:val="0"/>
              <w:ind w:left="-5" w:firstLine="3" w:firstLineChars="2"/>
              <w:jc w:val="center"/>
              <w:rPr>
                <w:rFonts w:hint="eastAsia"/>
                <w:sz w:val="18"/>
                <w:szCs w:val="18"/>
              </w:rPr>
            </w:pPr>
            <w:r>
              <w:rPr>
                <w:rFonts w:hint="eastAsia"/>
                <w:sz w:val="18"/>
                <w:szCs w:val="18"/>
              </w:rPr>
              <w:t>1</w:t>
            </w:r>
          </w:p>
        </w:tc>
        <w:tc>
          <w:tcPr>
            <w:tcW w:w="450" w:type="dxa"/>
            <w:vAlign w:val="center"/>
          </w:tcPr>
          <w:p w14:paraId="6EBAD7A8">
            <w:pPr>
              <w:snapToGrid w:val="0"/>
              <w:ind w:left="-5" w:firstLine="3" w:firstLineChars="2"/>
              <w:jc w:val="center"/>
              <w:rPr>
                <w:rFonts w:hint="eastAsia"/>
                <w:sz w:val="18"/>
                <w:szCs w:val="18"/>
              </w:rPr>
            </w:pPr>
          </w:p>
        </w:tc>
        <w:tc>
          <w:tcPr>
            <w:tcW w:w="435" w:type="dxa"/>
            <w:vAlign w:val="center"/>
          </w:tcPr>
          <w:p w14:paraId="7A0842E9">
            <w:pPr>
              <w:snapToGrid w:val="0"/>
              <w:ind w:left="-5" w:firstLine="3" w:firstLineChars="2"/>
              <w:jc w:val="center"/>
              <w:rPr>
                <w:rFonts w:hint="eastAsia"/>
                <w:sz w:val="18"/>
                <w:szCs w:val="18"/>
              </w:rPr>
            </w:pPr>
          </w:p>
        </w:tc>
        <w:tc>
          <w:tcPr>
            <w:tcW w:w="375" w:type="dxa"/>
            <w:vAlign w:val="center"/>
          </w:tcPr>
          <w:p w14:paraId="0B2C58F5">
            <w:pPr>
              <w:snapToGrid w:val="0"/>
              <w:ind w:left="-5" w:firstLine="3" w:firstLineChars="2"/>
              <w:jc w:val="center"/>
              <w:rPr>
                <w:rFonts w:hint="eastAsia"/>
                <w:sz w:val="18"/>
                <w:szCs w:val="18"/>
              </w:rPr>
            </w:pPr>
            <w:r>
              <w:rPr>
                <w:rFonts w:hint="eastAsia"/>
                <w:sz w:val="18"/>
                <w:szCs w:val="18"/>
              </w:rPr>
              <w:t>30</w:t>
            </w:r>
          </w:p>
        </w:tc>
        <w:tc>
          <w:tcPr>
            <w:tcW w:w="420" w:type="dxa"/>
            <w:vAlign w:val="center"/>
          </w:tcPr>
          <w:p w14:paraId="5C3272A2">
            <w:pPr>
              <w:snapToGrid w:val="0"/>
              <w:ind w:left="-5" w:firstLine="3" w:firstLineChars="2"/>
              <w:jc w:val="center"/>
              <w:rPr>
                <w:rFonts w:hint="eastAsia"/>
                <w:sz w:val="18"/>
                <w:szCs w:val="18"/>
              </w:rPr>
            </w:pPr>
          </w:p>
        </w:tc>
        <w:tc>
          <w:tcPr>
            <w:tcW w:w="345" w:type="dxa"/>
            <w:vAlign w:val="center"/>
          </w:tcPr>
          <w:p w14:paraId="29716F7A">
            <w:pPr>
              <w:snapToGrid w:val="0"/>
              <w:ind w:left="-5" w:firstLine="3" w:firstLineChars="2"/>
              <w:jc w:val="center"/>
              <w:rPr>
                <w:rFonts w:hint="eastAsia"/>
                <w:sz w:val="18"/>
                <w:szCs w:val="18"/>
              </w:rPr>
            </w:pPr>
          </w:p>
        </w:tc>
        <w:tc>
          <w:tcPr>
            <w:tcW w:w="375" w:type="dxa"/>
            <w:tcBorders>
              <w:right w:val="single" w:color="auto" w:sz="4" w:space="0"/>
            </w:tcBorders>
            <w:vAlign w:val="center"/>
          </w:tcPr>
          <w:p w14:paraId="26AF442F">
            <w:pPr>
              <w:snapToGrid w:val="0"/>
              <w:ind w:left="-5" w:firstLine="3" w:firstLineChars="2"/>
              <w:jc w:val="center"/>
              <w:rPr>
                <w:sz w:val="18"/>
                <w:szCs w:val="18"/>
              </w:rPr>
            </w:pPr>
          </w:p>
        </w:tc>
        <w:tc>
          <w:tcPr>
            <w:tcW w:w="555" w:type="dxa"/>
            <w:tcBorders>
              <w:right w:val="single" w:color="auto" w:sz="4" w:space="0"/>
            </w:tcBorders>
            <w:vAlign w:val="center"/>
          </w:tcPr>
          <w:p w14:paraId="166B9AC4">
            <w:pPr>
              <w:snapToGrid w:val="0"/>
              <w:ind w:left="-5" w:firstLine="3" w:firstLineChars="2"/>
              <w:jc w:val="center"/>
              <w:rPr>
                <w:sz w:val="18"/>
                <w:szCs w:val="18"/>
              </w:rPr>
            </w:pPr>
            <w:r>
              <w:rPr>
                <w:sz w:val="18"/>
                <w:szCs w:val="18"/>
              </w:rPr>
              <w:t>19-</w:t>
            </w:r>
          </w:p>
          <w:p w14:paraId="0C42415B">
            <w:pPr>
              <w:snapToGrid w:val="0"/>
              <w:ind w:left="-5" w:firstLine="3" w:firstLineChars="2"/>
              <w:jc w:val="center"/>
              <w:rPr>
                <w:rFonts w:hint="eastAsia"/>
                <w:sz w:val="18"/>
                <w:szCs w:val="18"/>
              </w:rPr>
            </w:pPr>
            <w:r>
              <w:rPr>
                <w:sz w:val="18"/>
                <w:szCs w:val="18"/>
              </w:rPr>
              <w:t>19</w:t>
            </w:r>
          </w:p>
        </w:tc>
        <w:tc>
          <w:tcPr>
            <w:tcW w:w="555" w:type="dxa"/>
            <w:tcBorders>
              <w:left w:val="single" w:color="auto" w:sz="4" w:space="0"/>
            </w:tcBorders>
            <w:vAlign w:val="center"/>
          </w:tcPr>
          <w:p w14:paraId="3D357D85">
            <w:pPr>
              <w:snapToGrid w:val="0"/>
              <w:ind w:left="-5" w:firstLine="3" w:firstLineChars="2"/>
              <w:jc w:val="center"/>
              <w:rPr>
                <w:rFonts w:hint="eastAsia"/>
                <w:sz w:val="18"/>
                <w:szCs w:val="18"/>
              </w:rPr>
            </w:pPr>
            <w:r>
              <w:rPr>
                <w:rFonts w:hint="eastAsia"/>
                <w:spacing w:val="-4"/>
                <w:sz w:val="18"/>
                <w:szCs w:val="18"/>
              </w:rPr>
              <w:t>■</w:t>
            </w:r>
          </w:p>
        </w:tc>
      </w:tr>
      <w:tr w14:paraId="0FB8C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2EF143E4">
            <w:pPr>
              <w:snapToGrid w:val="0"/>
              <w:ind w:left="-5" w:firstLine="4" w:firstLineChars="2"/>
              <w:jc w:val="center"/>
              <w:rPr>
                <w:rFonts w:hint="eastAsia"/>
                <w:b/>
                <w:sz w:val="18"/>
                <w:szCs w:val="18"/>
              </w:rPr>
            </w:pPr>
          </w:p>
        </w:tc>
        <w:tc>
          <w:tcPr>
            <w:tcW w:w="602" w:type="dxa"/>
            <w:gridSpan w:val="2"/>
            <w:vMerge w:val="continue"/>
            <w:vAlign w:val="center"/>
          </w:tcPr>
          <w:p w14:paraId="4C3DAD93">
            <w:pPr>
              <w:snapToGrid w:val="0"/>
              <w:ind w:left="-5" w:firstLine="4" w:firstLineChars="2"/>
              <w:jc w:val="center"/>
              <w:rPr>
                <w:rFonts w:hint="eastAsia"/>
                <w:b/>
                <w:sz w:val="18"/>
                <w:szCs w:val="18"/>
              </w:rPr>
            </w:pPr>
          </w:p>
        </w:tc>
        <w:tc>
          <w:tcPr>
            <w:tcW w:w="861" w:type="dxa"/>
            <w:gridSpan w:val="2"/>
            <w:vAlign w:val="center"/>
          </w:tcPr>
          <w:p w14:paraId="778F1256">
            <w:pPr>
              <w:snapToGrid w:val="0"/>
              <w:ind w:left="-5" w:firstLine="3" w:firstLineChars="2"/>
              <w:rPr>
                <w:rFonts w:hint="eastAsia"/>
                <w:sz w:val="18"/>
                <w:szCs w:val="18"/>
              </w:rPr>
            </w:pPr>
            <w:r>
              <w:rPr>
                <w:sz w:val="18"/>
                <w:szCs w:val="18"/>
              </w:rPr>
              <w:t>C111014</w:t>
            </w:r>
          </w:p>
        </w:tc>
        <w:tc>
          <w:tcPr>
            <w:tcW w:w="2334" w:type="dxa"/>
            <w:gridSpan w:val="2"/>
            <w:vAlign w:val="center"/>
          </w:tcPr>
          <w:p w14:paraId="3BD24BF8">
            <w:pPr>
              <w:snapToGrid w:val="0"/>
              <w:ind w:left="-5" w:firstLine="3" w:firstLineChars="2"/>
              <w:rPr>
                <w:rFonts w:hint="eastAsia"/>
                <w:sz w:val="18"/>
                <w:szCs w:val="18"/>
              </w:rPr>
            </w:pPr>
            <w:r>
              <w:rPr>
                <w:rFonts w:hint="eastAsia"/>
                <w:sz w:val="18"/>
                <w:szCs w:val="18"/>
              </w:rPr>
              <w:t>体育Ⅳ</w:t>
            </w:r>
          </w:p>
        </w:tc>
        <w:tc>
          <w:tcPr>
            <w:tcW w:w="600" w:type="dxa"/>
            <w:vAlign w:val="center"/>
          </w:tcPr>
          <w:p w14:paraId="2045575A">
            <w:pPr>
              <w:snapToGrid w:val="0"/>
              <w:ind w:left="-5" w:firstLine="3" w:firstLineChars="2"/>
              <w:jc w:val="center"/>
              <w:rPr>
                <w:rFonts w:hint="eastAsia"/>
                <w:sz w:val="18"/>
                <w:szCs w:val="18"/>
              </w:rPr>
            </w:pPr>
            <w:r>
              <w:rPr>
                <w:rFonts w:hint="eastAsia"/>
                <w:sz w:val="18"/>
                <w:szCs w:val="18"/>
              </w:rPr>
              <w:t>28</w:t>
            </w:r>
          </w:p>
        </w:tc>
        <w:tc>
          <w:tcPr>
            <w:tcW w:w="615" w:type="dxa"/>
            <w:vAlign w:val="center"/>
          </w:tcPr>
          <w:p w14:paraId="72D30EB0">
            <w:pPr>
              <w:snapToGrid w:val="0"/>
              <w:ind w:left="-5" w:firstLine="3" w:firstLineChars="2"/>
              <w:jc w:val="center"/>
              <w:rPr>
                <w:rFonts w:hint="eastAsia"/>
                <w:sz w:val="18"/>
                <w:szCs w:val="18"/>
              </w:rPr>
            </w:pPr>
            <w:r>
              <w:rPr>
                <w:rFonts w:hint="eastAsia"/>
                <w:sz w:val="18"/>
                <w:szCs w:val="18"/>
              </w:rPr>
              <w:t>0</w:t>
            </w:r>
          </w:p>
        </w:tc>
        <w:tc>
          <w:tcPr>
            <w:tcW w:w="600" w:type="dxa"/>
            <w:vAlign w:val="center"/>
          </w:tcPr>
          <w:p w14:paraId="5E1DAD65">
            <w:pPr>
              <w:snapToGrid w:val="0"/>
              <w:ind w:left="-5" w:firstLine="3" w:firstLineChars="2"/>
              <w:jc w:val="center"/>
              <w:rPr>
                <w:rFonts w:hint="eastAsia"/>
                <w:sz w:val="18"/>
                <w:szCs w:val="18"/>
              </w:rPr>
            </w:pPr>
            <w:r>
              <w:rPr>
                <w:rFonts w:hint="eastAsia"/>
                <w:sz w:val="18"/>
                <w:szCs w:val="18"/>
              </w:rPr>
              <w:t>2</w:t>
            </w:r>
            <w:r>
              <w:rPr>
                <w:sz w:val="18"/>
                <w:szCs w:val="18"/>
              </w:rPr>
              <w:t>8</w:t>
            </w:r>
          </w:p>
        </w:tc>
        <w:tc>
          <w:tcPr>
            <w:tcW w:w="525" w:type="dxa"/>
            <w:vAlign w:val="center"/>
          </w:tcPr>
          <w:p w14:paraId="4848D0C8">
            <w:pPr>
              <w:snapToGrid w:val="0"/>
              <w:ind w:left="-5" w:firstLine="3" w:firstLineChars="2"/>
              <w:jc w:val="center"/>
              <w:rPr>
                <w:rFonts w:hint="eastAsia"/>
                <w:sz w:val="18"/>
                <w:szCs w:val="18"/>
              </w:rPr>
            </w:pPr>
            <w:r>
              <w:rPr>
                <w:rFonts w:hint="eastAsia"/>
                <w:sz w:val="18"/>
                <w:szCs w:val="18"/>
              </w:rPr>
              <w:t>1</w:t>
            </w:r>
          </w:p>
        </w:tc>
        <w:tc>
          <w:tcPr>
            <w:tcW w:w="450" w:type="dxa"/>
            <w:vAlign w:val="center"/>
          </w:tcPr>
          <w:p w14:paraId="39BB274B">
            <w:pPr>
              <w:snapToGrid w:val="0"/>
              <w:ind w:left="-5" w:firstLine="3" w:firstLineChars="2"/>
              <w:jc w:val="center"/>
              <w:rPr>
                <w:rFonts w:hint="eastAsia"/>
                <w:sz w:val="18"/>
                <w:szCs w:val="18"/>
              </w:rPr>
            </w:pPr>
          </w:p>
        </w:tc>
        <w:tc>
          <w:tcPr>
            <w:tcW w:w="435" w:type="dxa"/>
            <w:vAlign w:val="center"/>
          </w:tcPr>
          <w:p w14:paraId="10221A8B">
            <w:pPr>
              <w:snapToGrid w:val="0"/>
              <w:ind w:left="-5" w:firstLine="3" w:firstLineChars="2"/>
              <w:jc w:val="center"/>
              <w:rPr>
                <w:rFonts w:hint="eastAsia"/>
                <w:sz w:val="18"/>
                <w:szCs w:val="18"/>
              </w:rPr>
            </w:pPr>
          </w:p>
        </w:tc>
        <w:tc>
          <w:tcPr>
            <w:tcW w:w="375" w:type="dxa"/>
            <w:vAlign w:val="center"/>
          </w:tcPr>
          <w:p w14:paraId="768590F8">
            <w:pPr>
              <w:snapToGrid w:val="0"/>
              <w:ind w:left="-5" w:firstLine="3" w:firstLineChars="2"/>
              <w:jc w:val="center"/>
              <w:rPr>
                <w:rFonts w:hint="eastAsia"/>
                <w:sz w:val="18"/>
                <w:szCs w:val="18"/>
              </w:rPr>
            </w:pPr>
          </w:p>
        </w:tc>
        <w:tc>
          <w:tcPr>
            <w:tcW w:w="420" w:type="dxa"/>
            <w:vAlign w:val="center"/>
          </w:tcPr>
          <w:p w14:paraId="25AD6572">
            <w:pPr>
              <w:snapToGrid w:val="0"/>
              <w:ind w:left="-5" w:firstLine="3" w:firstLineChars="2"/>
              <w:jc w:val="center"/>
              <w:rPr>
                <w:rFonts w:hint="eastAsia"/>
                <w:sz w:val="18"/>
                <w:szCs w:val="18"/>
              </w:rPr>
            </w:pPr>
            <w:r>
              <w:rPr>
                <w:rFonts w:hint="eastAsia"/>
                <w:sz w:val="18"/>
                <w:szCs w:val="18"/>
              </w:rPr>
              <w:t>2</w:t>
            </w:r>
          </w:p>
        </w:tc>
        <w:tc>
          <w:tcPr>
            <w:tcW w:w="345" w:type="dxa"/>
            <w:vAlign w:val="center"/>
          </w:tcPr>
          <w:p w14:paraId="61ABB180">
            <w:pPr>
              <w:snapToGrid w:val="0"/>
              <w:ind w:left="-5" w:firstLine="3" w:firstLineChars="2"/>
              <w:jc w:val="center"/>
              <w:rPr>
                <w:rFonts w:hint="eastAsia"/>
                <w:sz w:val="18"/>
                <w:szCs w:val="18"/>
              </w:rPr>
            </w:pPr>
          </w:p>
        </w:tc>
        <w:tc>
          <w:tcPr>
            <w:tcW w:w="375" w:type="dxa"/>
            <w:tcBorders>
              <w:right w:val="single" w:color="auto" w:sz="4" w:space="0"/>
            </w:tcBorders>
            <w:vAlign w:val="center"/>
          </w:tcPr>
          <w:p w14:paraId="7534E7EE">
            <w:pPr>
              <w:snapToGrid w:val="0"/>
              <w:ind w:left="-5" w:firstLine="3" w:firstLineChars="2"/>
              <w:jc w:val="center"/>
              <w:rPr>
                <w:sz w:val="18"/>
                <w:szCs w:val="18"/>
              </w:rPr>
            </w:pPr>
          </w:p>
        </w:tc>
        <w:tc>
          <w:tcPr>
            <w:tcW w:w="555" w:type="dxa"/>
            <w:tcBorders>
              <w:right w:val="single" w:color="auto" w:sz="4" w:space="0"/>
            </w:tcBorders>
            <w:vAlign w:val="center"/>
          </w:tcPr>
          <w:p w14:paraId="59CD5F74">
            <w:pPr>
              <w:snapToGrid w:val="0"/>
              <w:ind w:left="-5" w:firstLine="3" w:firstLineChars="2"/>
              <w:jc w:val="center"/>
              <w:rPr>
                <w:rFonts w:hint="eastAsia"/>
                <w:sz w:val="18"/>
                <w:szCs w:val="18"/>
              </w:rPr>
            </w:pPr>
            <w:r>
              <w:rPr>
                <w:rFonts w:hint="eastAsia"/>
                <w:sz w:val="18"/>
                <w:szCs w:val="18"/>
              </w:rPr>
              <w:t>1</w:t>
            </w:r>
            <w:r>
              <w:rPr>
                <w:sz w:val="18"/>
                <w:szCs w:val="18"/>
              </w:rPr>
              <w:t>-14</w:t>
            </w:r>
          </w:p>
        </w:tc>
        <w:tc>
          <w:tcPr>
            <w:tcW w:w="555" w:type="dxa"/>
            <w:tcBorders>
              <w:left w:val="single" w:color="auto" w:sz="4" w:space="0"/>
            </w:tcBorders>
            <w:vAlign w:val="center"/>
          </w:tcPr>
          <w:p w14:paraId="5EE8255B">
            <w:pPr>
              <w:snapToGrid w:val="0"/>
              <w:ind w:left="-5" w:firstLine="3" w:firstLineChars="2"/>
              <w:jc w:val="center"/>
              <w:rPr>
                <w:rFonts w:hint="eastAsia"/>
                <w:sz w:val="18"/>
                <w:szCs w:val="18"/>
              </w:rPr>
            </w:pPr>
          </w:p>
        </w:tc>
      </w:tr>
      <w:tr w14:paraId="207083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6539B126">
            <w:pPr>
              <w:snapToGrid w:val="0"/>
              <w:ind w:left="-5" w:firstLine="4" w:firstLineChars="2"/>
              <w:jc w:val="center"/>
              <w:rPr>
                <w:rFonts w:hint="eastAsia"/>
                <w:b/>
                <w:sz w:val="18"/>
                <w:szCs w:val="18"/>
              </w:rPr>
            </w:pPr>
          </w:p>
        </w:tc>
        <w:tc>
          <w:tcPr>
            <w:tcW w:w="602" w:type="dxa"/>
            <w:gridSpan w:val="2"/>
            <w:vMerge w:val="continue"/>
            <w:vAlign w:val="center"/>
          </w:tcPr>
          <w:p w14:paraId="01ACCC9D">
            <w:pPr>
              <w:snapToGrid w:val="0"/>
              <w:ind w:left="-5" w:firstLine="4" w:firstLineChars="2"/>
              <w:jc w:val="center"/>
              <w:rPr>
                <w:rFonts w:hint="eastAsia"/>
                <w:b/>
                <w:sz w:val="18"/>
                <w:szCs w:val="18"/>
              </w:rPr>
            </w:pPr>
          </w:p>
        </w:tc>
        <w:tc>
          <w:tcPr>
            <w:tcW w:w="861" w:type="dxa"/>
            <w:gridSpan w:val="2"/>
            <w:vAlign w:val="center"/>
          </w:tcPr>
          <w:p w14:paraId="22ADAC79">
            <w:pPr>
              <w:snapToGrid w:val="0"/>
              <w:ind w:left="-5" w:firstLine="3" w:firstLineChars="2"/>
              <w:rPr>
                <w:rFonts w:hint="eastAsia"/>
                <w:sz w:val="18"/>
                <w:szCs w:val="18"/>
              </w:rPr>
            </w:pPr>
            <w:r>
              <w:rPr>
                <w:sz w:val="18"/>
                <w:szCs w:val="18"/>
              </w:rPr>
              <w:t>C141008</w:t>
            </w:r>
          </w:p>
        </w:tc>
        <w:tc>
          <w:tcPr>
            <w:tcW w:w="2334" w:type="dxa"/>
            <w:gridSpan w:val="2"/>
            <w:vAlign w:val="center"/>
          </w:tcPr>
          <w:p w14:paraId="25851E2B">
            <w:pPr>
              <w:snapToGrid w:val="0"/>
              <w:ind w:left="-5" w:firstLine="3" w:firstLineChars="2"/>
              <w:rPr>
                <w:rFonts w:hint="eastAsia"/>
                <w:sz w:val="18"/>
                <w:szCs w:val="18"/>
              </w:rPr>
            </w:pPr>
            <w:r>
              <w:rPr>
                <w:rFonts w:hint="eastAsia"/>
                <w:sz w:val="18"/>
                <w:szCs w:val="18"/>
              </w:rPr>
              <w:t>大学生创新创业基础</w:t>
            </w:r>
          </w:p>
        </w:tc>
        <w:tc>
          <w:tcPr>
            <w:tcW w:w="600" w:type="dxa"/>
            <w:vAlign w:val="center"/>
          </w:tcPr>
          <w:p w14:paraId="556D69A7">
            <w:pPr>
              <w:snapToGrid w:val="0"/>
              <w:ind w:left="-5" w:firstLine="3" w:firstLineChars="2"/>
              <w:jc w:val="center"/>
              <w:rPr>
                <w:rFonts w:hint="eastAsia"/>
                <w:sz w:val="18"/>
                <w:szCs w:val="18"/>
              </w:rPr>
            </w:pPr>
            <w:r>
              <w:rPr>
                <w:rFonts w:hint="eastAsia"/>
                <w:sz w:val="18"/>
                <w:szCs w:val="18"/>
              </w:rPr>
              <w:t>1</w:t>
            </w:r>
            <w:r>
              <w:rPr>
                <w:sz w:val="18"/>
                <w:szCs w:val="18"/>
              </w:rPr>
              <w:t>6</w:t>
            </w:r>
          </w:p>
        </w:tc>
        <w:tc>
          <w:tcPr>
            <w:tcW w:w="615" w:type="dxa"/>
            <w:vAlign w:val="center"/>
          </w:tcPr>
          <w:p w14:paraId="0902F84E">
            <w:pPr>
              <w:snapToGrid w:val="0"/>
              <w:ind w:left="-5" w:firstLine="3" w:firstLineChars="2"/>
              <w:jc w:val="center"/>
              <w:rPr>
                <w:rFonts w:hint="eastAsia"/>
                <w:sz w:val="18"/>
                <w:szCs w:val="18"/>
              </w:rPr>
            </w:pPr>
            <w:r>
              <w:rPr>
                <w:rFonts w:hint="eastAsia"/>
                <w:sz w:val="18"/>
                <w:szCs w:val="18"/>
              </w:rPr>
              <w:t>1</w:t>
            </w:r>
            <w:r>
              <w:rPr>
                <w:sz w:val="18"/>
                <w:szCs w:val="18"/>
              </w:rPr>
              <w:t>4</w:t>
            </w:r>
          </w:p>
        </w:tc>
        <w:tc>
          <w:tcPr>
            <w:tcW w:w="600" w:type="dxa"/>
            <w:vAlign w:val="center"/>
          </w:tcPr>
          <w:p w14:paraId="24CCD7B6">
            <w:pPr>
              <w:snapToGrid w:val="0"/>
              <w:ind w:left="-5" w:firstLine="3" w:firstLineChars="2"/>
              <w:jc w:val="center"/>
              <w:rPr>
                <w:rFonts w:hint="eastAsia"/>
                <w:sz w:val="18"/>
                <w:szCs w:val="18"/>
              </w:rPr>
            </w:pPr>
            <w:r>
              <w:rPr>
                <w:sz w:val="18"/>
                <w:szCs w:val="18"/>
              </w:rPr>
              <w:t>2</w:t>
            </w:r>
          </w:p>
        </w:tc>
        <w:tc>
          <w:tcPr>
            <w:tcW w:w="525" w:type="dxa"/>
            <w:vAlign w:val="center"/>
          </w:tcPr>
          <w:p w14:paraId="0B360BD2">
            <w:pPr>
              <w:snapToGrid w:val="0"/>
              <w:ind w:left="-5" w:firstLine="3" w:firstLineChars="2"/>
              <w:jc w:val="center"/>
              <w:rPr>
                <w:rFonts w:hint="eastAsia"/>
                <w:sz w:val="18"/>
                <w:szCs w:val="18"/>
              </w:rPr>
            </w:pPr>
            <w:r>
              <w:rPr>
                <w:rFonts w:hint="eastAsia"/>
                <w:sz w:val="18"/>
                <w:szCs w:val="18"/>
              </w:rPr>
              <w:t>1</w:t>
            </w:r>
          </w:p>
        </w:tc>
        <w:tc>
          <w:tcPr>
            <w:tcW w:w="450" w:type="dxa"/>
            <w:vAlign w:val="center"/>
          </w:tcPr>
          <w:p w14:paraId="1400FF34">
            <w:pPr>
              <w:snapToGrid w:val="0"/>
              <w:ind w:left="-5" w:firstLine="3" w:firstLineChars="2"/>
              <w:jc w:val="center"/>
              <w:rPr>
                <w:rFonts w:hint="eastAsia"/>
                <w:sz w:val="18"/>
                <w:szCs w:val="18"/>
              </w:rPr>
            </w:pPr>
          </w:p>
        </w:tc>
        <w:tc>
          <w:tcPr>
            <w:tcW w:w="435" w:type="dxa"/>
            <w:vAlign w:val="center"/>
          </w:tcPr>
          <w:p w14:paraId="375CF350">
            <w:pPr>
              <w:snapToGrid w:val="0"/>
              <w:ind w:left="-5" w:firstLine="3" w:firstLineChars="2"/>
              <w:jc w:val="center"/>
              <w:rPr>
                <w:rFonts w:hint="eastAsia"/>
                <w:sz w:val="18"/>
                <w:szCs w:val="18"/>
              </w:rPr>
            </w:pPr>
          </w:p>
        </w:tc>
        <w:tc>
          <w:tcPr>
            <w:tcW w:w="375" w:type="dxa"/>
            <w:vAlign w:val="center"/>
          </w:tcPr>
          <w:p w14:paraId="128D4984">
            <w:pPr>
              <w:snapToGrid w:val="0"/>
              <w:ind w:left="-5" w:firstLine="3" w:firstLineChars="2"/>
              <w:jc w:val="center"/>
              <w:rPr>
                <w:rFonts w:hint="eastAsia"/>
                <w:sz w:val="18"/>
                <w:szCs w:val="18"/>
              </w:rPr>
            </w:pPr>
          </w:p>
        </w:tc>
        <w:tc>
          <w:tcPr>
            <w:tcW w:w="420" w:type="dxa"/>
            <w:vAlign w:val="center"/>
          </w:tcPr>
          <w:p w14:paraId="58EF0ACB">
            <w:pPr>
              <w:snapToGrid w:val="0"/>
              <w:ind w:left="-5" w:firstLine="3" w:firstLineChars="2"/>
              <w:jc w:val="center"/>
              <w:rPr>
                <w:rFonts w:hint="eastAsia"/>
                <w:sz w:val="18"/>
                <w:szCs w:val="18"/>
              </w:rPr>
            </w:pPr>
            <w:r>
              <w:rPr>
                <w:rFonts w:hint="eastAsia"/>
                <w:sz w:val="18"/>
                <w:szCs w:val="18"/>
              </w:rPr>
              <w:t>3</w:t>
            </w:r>
          </w:p>
        </w:tc>
        <w:tc>
          <w:tcPr>
            <w:tcW w:w="345" w:type="dxa"/>
            <w:vAlign w:val="center"/>
          </w:tcPr>
          <w:p w14:paraId="6AD950FE">
            <w:pPr>
              <w:snapToGrid w:val="0"/>
              <w:ind w:left="-5" w:firstLine="3" w:firstLineChars="2"/>
              <w:jc w:val="center"/>
              <w:rPr>
                <w:rFonts w:hint="eastAsia"/>
                <w:sz w:val="18"/>
                <w:szCs w:val="18"/>
              </w:rPr>
            </w:pPr>
          </w:p>
        </w:tc>
        <w:tc>
          <w:tcPr>
            <w:tcW w:w="375" w:type="dxa"/>
            <w:tcBorders>
              <w:right w:val="single" w:color="auto" w:sz="4" w:space="0"/>
            </w:tcBorders>
            <w:vAlign w:val="center"/>
          </w:tcPr>
          <w:p w14:paraId="43BB1F14">
            <w:pPr>
              <w:snapToGrid w:val="0"/>
              <w:ind w:left="-5" w:firstLine="3" w:firstLineChars="2"/>
              <w:jc w:val="center"/>
              <w:rPr>
                <w:sz w:val="18"/>
                <w:szCs w:val="18"/>
              </w:rPr>
            </w:pPr>
          </w:p>
        </w:tc>
        <w:tc>
          <w:tcPr>
            <w:tcW w:w="555" w:type="dxa"/>
            <w:tcBorders>
              <w:right w:val="single" w:color="auto" w:sz="4" w:space="0"/>
            </w:tcBorders>
            <w:vAlign w:val="center"/>
          </w:tcPr>
          <w:p w14:paraId="39DE2CC6">
            <w:pPr>
              <w:snapToGrid w:val="0"/>
              <w:ind w:left="-5" w:firstLine="3" w:firstLineChars="2"/>
              <w:jc w:val="center"/>
              <w:rPr>
                <w:rFonts w:hint="eastAsia"/>
                <w:spacing w:val="-4"/>
                <w:sz w:val="18"/>
                <w:szCs w:val="18"/>
              </w:rPr>
            </w:pPr>
            <w:r>
              <w:rPr>
                <w:rFonts w:hint="eastAsia"/>
                <w:spacing w:val="-4"/>
                <w:sz w:val="18"/>
                <w:szCs w:val="18"/>
              </w:rPr>
              <w:t>1</w:t>
            </w:r>
            <w:r>
              <w:rPr>
                <w:spacing w:val="-4"/>
                <w:sz w:val="18"/>
                <w:szCs w:val="18"/>
              </w:rPr>
              <w:t>-6</w:t>
            </w:r>
          </w:p>
        </w:tc>
        <w:tc>
          <w:tcPr>
            <w:tcW w:w="555" w:type="dxa"/>
            <w:tcBorders>
              <w:left w:val="single" w:color="auto" w:sz="4" w:space="0"/>
            </w:tcBorders>
            <w:vAlign w:val="center"/>
          </w:tcPr>
          <w:p w14:paraId="4C9CF7C9">
            <w:pPr>
              <w:snapToGrid w:val="0"/>
              <w:ind w:left="-5" w:firstLine="3" w:firstLineChars="2"/>
              <w:jc w:val="center"/>
              <w:rPr>
                <w:rFonts w:hint="eastAsia"/>
                <w:sz w:val="18"/>
                <w:szCs w:val="18"/>
              </w:rPr>
            </w:pPr>
            <w:r>
              <w:rPr>
                <w:rFonts w:hint="eastAsia"/>
                <w:spacing w:val="-4"/>
                <w:sz w:val="18"/>
                <w:szCs w:val="18"/>
              </w:rPr>
              <w:t>※</w:t>
            </w:r>
          </w:p>
        </w:tc>
      </w:tr>
      <w:tr w14:paraId="24BB9F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38531ACD">
            <w:pPr>
              <w:snapToGrid w:val="0"/>
              <w:ind w:left="-5" w:firstLine="4" w:firstLineChars="2"/>
              <w:jc w:val="center"/>
              <w:rPr>
                <w:rFonts w:hint="eastAsia"/>
                <w:b/>
                <w:sz w:val="18"/>
                <w:szCs w:val="18"/>
              </w:rPr>
            </w:pPr>
          </w:p>
        </w:tc>
        <w:tc>
          <w:tcPr>
            <w:tcW w:w="602" w:type="dxa"/>
            <w:gridSpan w:val="2"/>
            <w:vMerge w:val="continue"/>
            <w:vAlign w:val="center"/>
          </w:tcPr>
          <w:p w14:paraId="7B32E806">
            <w:pPr>
              <w:snapToGrid w:val="0"/>
              <w:ind w:left="-5" w:firstLine="4" w:firstLineChars="2"/>
              <w:jc w:val="center"/>
              <w:rPr>
                <w:rFonts w:hint="eastAsia"/>
                <w:b/>
                <w:sz w:val="18"/>
                <w:szCs w:val="18"/>
              </w:rPr>
            </w:pPr>
          </w:p>
        </w:tc>
        <w:tc>
          <w:tcPr>
            <w:tcW w:w="861" w:type="dxa"/>
            <w:gridSpan w:val="2"/>
            <w:vAlign w:val="center"/>
          </w:tcPr>
          <w:p w14:paraId="2FBD74A4">
            <w:pPr>
              <w:snapToGrid w:val="0"/>
              <w:ind w:left="-5" w:firstLine="3" w:firstLineChars="2"/>
              <w:jc w:val="center"/>
              <w:rPr>
                <w:sz w:val="18"/>
                <w:szCs w:val="18"/>
              </w:rPr>
            </w:pPr>
            <w:r>
              <w:rPr>
                <w:rFonts w:hint="eastAsia"/>
                <w:sz w:val="18"/>
                <w:szCs w:val="18"/>
              </w:rPr>
              <w:t>KC009935</w:t>
            </w:r>
          </w:p>
        </w:tc>
        <w:tc>
          <w:tcPr>
            <w:tcW w:w="2334" w:type="dxa"/>
            <w:gridSpan w:val="2"/>
            <w:vAlign w:val="center"/>
          </w:tcPr>
          <w:p w14:paraId="3336D58D">
            <w:pPr>
              <w:snapToGrid w:val="0"/>
              <w:ind w:left="-5" w:firstLine="3" w:firstLineChars="2"/>
              <w:rPr>
                <w:rFonts w:hint="eastAsia" w:eastAsia="宋体"/>
                <w:sz w:val="18"/>
                <w:szCs w:val="18"/>
                <w:lang w:eastAsia="zh-CN"/>
              </w:rPr>
            </w:pPr>
            <w:r>
              <w:rPr>
                <w:rFonts w:hint="eastAsia" w:eastAsia="宋体"/>
                <w:sz w:val="18"/>
                <w:szCs w:val="18"/>
                <w:lang w:eastAsia="zh-CN"/>
              </w:rPr>
              <w:t>大美育导论</w:t>
            </w:r>
          </w:p>
        </w:tc>
        <w:tc>
          <w:tcPr>
            <w:tcW w:w="600" w:type="dxa"/>
            <w:vAlign w:val="center"/>
          </w:tcPr>
          <w:p w14:paraId="20384084">
            <w:pPr>
              <w:snapToGrid w:val="0"/>
              <w:ind w:left="-5" w:firstLine="3" w:firstLineChars="2"/>
              <w:jc w:val="center"/>
              <w:rPr>
                <w:rFonts w:hint="default" w:eastAsia="宋体"/>
                <w:sz w:val="18"/>
                <w:szCs w:val="18"/>
                <w:lang w:val="en-US" w:eastAsia="zh-CN"/>
              </w:rPr>
            </w:pPr>
            <w:r>
              <w:rPr>
                <w:rFonts w:hint="eastAsia" w:ascii="Calibri" w:eastAsia="宋体"/>
                <w:sz w:val="18"/>
                <w:szCs w:val="18"/>
                <w:lang w:val="en-US" w:eastAsia="zh-CN"/>
              </w:rPr>
              <w:t>16</w:t>
            </w:r>
          </w:p>
        </w:tc>
        <w:tc>
          <w:tcPr>
            <w:tcW w:w="615" w:type="dxa"/>
            <w:vAlign w:val="center"/>
          </w:tcPr>
          <w:p w14:paraId="42C530D3">
            <w:pPr>
              <w:snapToGrid w:val="0"/>
              <w:ind w:left="-5" w:firstLine="3" w:firstLineChars="2"/>
              <w:jc w:val="center"/>
              <w:rPr>
                <w:rFonts w:hint="default" w:eastAsia="宋体"/>
                <w:sz w:val="18"/>
                <w:szCs w:val="18"/>
                <w:lang w:val="en-US" w:eastAsia="zh-CN"/>
              </w:rPr>
            </w:pPr>
            <w:r>
              <w:rPr>
                <w:rFonts w:hint="eastAsia" w:ascii="Calibri" w:eastAsia="宋体"/>
                <w:sz w:val="18"/>
                <w:szCs w:val="18"/>
                <w:lang w:val="en-US" w:eastAsia="zh-CN"/>
              </w:rPr>
              <w:t>16</w:t>
            </w:r>
          </w:p>
        </w:tc>
        <w:tc>
          <w:tcPr>
            <w:tcW w:w="600" w:type="dxa"/>
            <w:vAlign w:val="center"/>
          </w:tcPr>
          <w:p w14:paraId="488AE177">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0</w:t>
            </w:r>
          </w:p>
        </w:tc>
        <w:tc>
          <w:tcPr>
            <w:tcW w:w="525" w:type="dxa"/>
            <w:vAlign w:val="center"/>
          </w:tcPr>
          <w:p w14:paraId="6B22F378">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1</w:t>
            </w:r>
          </w:p>
        </w:tc>
        <w:tc>
          <w:tcPr>
            <w:tcW w:w="450" w:type="dxa"/>
            <w:vAlign w:val="center"/>
          </w:tcPr>
          <w:p w14:paraId="53DC8A5A">
            <w:pPr>
              <w:snapToGrid w:val="0"/>
              <w:ind w:left="-5" w:firstLine="3" w:firstLineChars="2"/>
              <w:jc w:val="center"/>
              <w:rPr>
                <w:rFonts w:hint="eastAsia"/>
                <w:sz w:val="18"/>
                <w:szCs w:val="18"/>
              </w:rPr>
            </w:pPr>
          </w:p>
        </w:tc>
        <w:tc>
          <w:tcPr>
            <w:tcW w:w="435" w:type="dxa"/>
            <w:vAlign w:val="center"/>
          </w:tcPr>
          <w:p w14:paraId="32074B79">
            <w:pPr>
              <w:snapToGrid w:val="0"/>
              <w:ind w:left="-5" w:firstLine="3" w:firstLineChars="2"/>
              <w:jc w:val="center"/>
              <w:rPr>
                <w:rFonts w:hint="eastAsia"/>
                <w:sz w:val="18"/>
                <w:szCs w:val="18"/>
              </w:rPr>
            </w:pPr>
          </w:p>
        </w:tc>
        <w:tc>
          <w:tcPr>
            <w:tcW w:w="375" w:type="dxa"/>
            <w:vAlign w:val="center"/>
          </w:tcPr>
          <w:p w14:paraId="00A529C9">
            <w:pPr>
              <w:snapToGrid w:val="0"/>
              <w:ind w:left="-5" w:firstLine="3" w:firstLineChars="2"/>
              <w:jc w:val="center"/>
              <w:rPr>
                <w:rFonts w:hint="eastAsia"/>
                <w:sz w:val="18"/>
                <w:szCs w:val="18"/>
              </w:rPr>
            </w:pPr>
          </w:p>
        </w:tc>
        <w:tc>
          <w:tcPr>
            <w:tcW w:w="420" w:type="dxa"/>
            <w:vAlign w:val="center"/>
          </w:tcPr>
          <w:p w14:paraId="2912B363">
            <w:pPr>
              <w:snapToGrid w:val="0"/>
              <w:ind w:left="-5" w:firstLine="3" w:firstLineChars="2"/>
              <w:jc w:val="center"/>
              <w:rPr>
                <w:rFonts w:hint="eastAsia"/>
                <w:sz w:val="18"/>
                <w:szCs w:val="18"/>
              </w:rPr>
            </w:pPr>
          </w:p>
        </w:tc>
        <w:tc>
          <w:tcPr>
            <w:tcW w:w="345" w:type="dxa"/>
            <w:vAlign w:val="center"/>
          </w:tcPr>
          <w:p w14:paraId="6EC3F062">
            <w:pPr>
              <w:snapToGrid w:val="0"/>
              <w:ind w:left="-5" w:firstLine="3" w:firstLineChars="2"/>
              <w:jc w:val="center"/>
              <w:rPr>
                <w:rFonts w:hint="eastAsia"/>
                <w:sz w:val="18"/>
                <w:szCs w:val="18"/>
              </w:rPr>
            </w:pPr>
          </w:p>
        </w:tc>
        <w:tc>
          <w:tcPr>
            <w:tcW w:w="375" w:type="dxa"/>
            <w:tcBorders>
              <w:right w:val="single" w:color="auto" w:sz="4" w:space="0"/>
            </w:tcBorders>
            <w:vAlign w:val="center"/>
          </w:tcPr>
          <w:p w14:paraId="265C91CE">
            <w:pPr>
              <w:snapToGrid w:val="0"/>
              <w:ind w:left="-5" w:firstLine="3" w:firstLineChars="2"/>
              <w:jc w:val="center"/>
              <w:rPr>
                <w:sz w:val="18"/>
                <w:szCs w:val="18"/>
              </w:rPr>
            </w:pPr>
          </w:p>
        </w:tc>
        <w:tc>
          <w:tcPr>
            <w:tcW w:w="555" w:type="dxa"/>
            <w:tcBorders>
              <w:right w:val="single" w:color="auto" w:sz="4" w:space="0"/>
            </w:tcBorders>
            <w:vAlign w:val="center"/>
          </w:tcPr>
          <w:p w14:paraId="6D127BE5">
            <w:pPr>
              <w:snapToGrid w:val="0"/>
              <w:ind w:left="-5" w:firstLine="3" w:firstLineChars="2"/>
              <w:jc w:val="center"/>
              <w:rPr>
                <w:rFonts w:hint="eastAsia"/>
                <w:spacing w:val="-4"/>
                <w:sz w:val="18"/>
                <w:szCs w:val="18"/>
              </w:rPr>
            </w:pPr>
          </w:p>
        </w:tc>
        <w:tc>
          <w:tcPr>
            <w:tcW w:w="555" w:type="dxa"/>
            <w:tcBorders>
              <w:left w:val="single" w:color="auto" w:sz="4" w:space="0"/>
            </w:tcBorders>
            <w:vAlign w:val="center"/>
          </w:tcPr>
          <w:p w14:paraId="482BB4E0">
            <w:pPr>
              <w:snapToGrid w:val="0"/>
              <w:ind w:left="-5" w:firstLine="3" w:firstLineChars="2"/>
              <w:jc w:val="center"/>
              <w:rPr>
                <w:rFonts w:hint="eastAsia"/>
                <w:spacing w:val="-4"/>
                <w:sz w:val="18"/>
                <w:szCs w:val="18"/>
              </w:rPr>
            </w:pPr>
          </w:p>
        </w:tc>
      </w:tr>
      <w:tr w14:paraId="52E703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25096D27">
            <w:pPr>
              <w:snapToGrid w:val="0"/>
              <w:ind w:left="-5" w:firstLine="4" w:firstLineChars="2"/>
              <w:jc w:val="center"/>
              <w:rPr>
                <w:rFonts w:hint="eastAsia"/>
                <w:b/>
                <w:sz w:val="18"/>
                <w:szCs w:val="18"/>
              </w:rPr>
            </w:pPr>
          </w:p>
        </w:tc>
        <w:tc>
          <w:tcPr>
            <w:tcW w:w="602" w:type="dxa"/>
            <w:gridSpan w:val="2"/>
            <w:vMerge w:val="continue"/>
            <w:vAlign w:val="center"/>
          </w:tcPr>
          <w:p w14:paraId="045A2380">
            <w:pPr>
              <w:snapToGrid w:val="0"/>
              <w:ind w:left="-5" w:firstLine="4" w:firstLineChars="2"/>
              <w:jc w:val="center"/>
              <w:rPr>
                <w:rFonts w:hint="eastAsia"/>
                <w:b/>
                <w:sz w:val="18"/>
                <w:szCs w:val="18"/>
              </w:rPr>
            </w:pPr>
          </w:p>
        </w:tc>
        <w:tc>
          <w:tcPr>
            <w:tcW w:w="861" w:type="dxa"/>
            <w:gridSpan w:val="2"/>
            <w:vAlign w:val="center"/>
          </w:tcPr>
          <w:p w14:paraId="70F5DB58">
            <w:pPr>
              <w:snapToGrid w:val="0"/>
              <w:ind w:left="-5" w:firstLine="3" w:firstLineChars="2"/>
              <w:rPr>
                <w:rFonts w:hint="eastAsia"/>
                <w:sz w:val="18"/>
                <w:szCs w:val="18"/>
              </w:rPr>
            </w:pPr>
            <w:r>
              <w:rPr>
                <w:sz w:val="18"/>
                <w:szCs w:val="18"/>
              </w:rPr>
              <w:t>C121006</w:t>
            </w:r>
          </w:p>
        </w:tc>
        <w:tc>
          <w:tcPr>
            <w:tcW w:w="2334" w:type="dxa"/>
            <w:gridSpan w:val="2"/>
            <w:vAlign w:val="center"/>
          </w:tcPr>
          <w:p w14:paraId="185625B3">
            <w:pPr>
              <w:snapToGrid w:val="0"/>
              <w:ind w:left="-5" w:firstLine="3" w:firstLineChars="2"/>
              <w:rPr>
                <w:rFonts w:hint="eastAsia"/>
                <w:sz w:val="18"/>
                <w:szCs w:val="18"/>
              </w:rPr>
            </w:pPr>
            <w:r>
              <w:rPr>
                <w:rFonts w:hint="eastAsia"/>
                <w:sz w:val="18"/>
                <w:szCs w:val="18"/>
              </w:rPr>
              <w:t>职业发展与就业指导Ⅱ</w:t>
            </w:r>
          </w:p>
        </w:tc>
        <w:tc>
          <w:tcPr>
            <w:tcW w:w="600" w:type="dxa"/>
            <w:vAlign w:val="center"/>
          </w:tcPr>
          <w:p w14:paraId="73666E40">
            <w:pPr>
              <w:snapToGrid w:val="0"/>
              <w:ind w:left="-5" w:firstLine="3" w:firstLineChars="2"/>
              <w:jc w:val="center"/>
              <w:rPr>
                <w:rFonts w:hint="eastAsia"/>
                <w:sz w:val="18"/>
                <w:szCs w:val="18"/>
              </w:rPr>
            </w:pPr>
            <w:r>
              <w:rPr>
                <w:rFonts w:hint="eastAsia"/>
                <w:sz w:val="18"/>
                <w:szCs w:val="18"/>
              </w:rPr>
              <w:t>20</w:t>
            </w:r>
          </w:p>
        </w:tc>
        <w:tc>
          <w:tcPr>
            <w:tcW w:w="615" w:type="dxa"/>
            <w:vAlign w:val="center"/>
          </w:tcPr>
          <w:p w14:paraId="4E90EDFF">
            <w:pPr>
              <w:snapToGrid w:val="0"/>
              <w:ind w:left="-5" w:firstLine="3" w:firstLineChars="2"/>
              <w:jc w:val="center"/>
              <w:rPr>
                <w:rFonts w:hint="eastAsia"/>
                <w:sz w:val="18"/>
                <w:szCs w:val="18"/>
              </w:rPr>
            </w:pPr>
            <w:r>
              <w:rPr>
                <w:rFonts w:hint="eastAsia"/>
                <w:sz w:val="18"/>
                <w:szCs w:val="18"/>
              </w:rPr>
              <w:t>1</w:t>
            </w:r>
            <w:r>
              <w:rPr>
                <w:sz w:val="18"/>
                <w:szCs w:val="18"/>
              </w:rPr>
              <w:t>0</w:t>
            </w:r>
          </w:p>
        </w:tc>
        <w:tc>
          <w:tcPr>
            <w:tcW w:w="600" w:type="dxa"/>
            <w:vAlign w:val="center"/>
          </w:tcPr>
          <w:p w14:paraId="55725EB8">
            <w:pPr>
              <w:snapToGrid w:val="0"/>
              <w:ind w:left="-5" w:firstLine="3" w:firstLineChars="2"/>
              <w:jc w:val="center"/>
              <w:rPr>
                <w:rFonts w:hint="eastAsia"/>
                <w:sz w:val="18"/>
                <w:szCs w:val="18"/>
              </w:rPr>
            </w:pPr>
            <w:r>
              <w:rPr>
                <w:rFonts w:hint="eastAsia"/>
                <w:sz w:val="18"/>
                <w:szCs w:val="18"/>
              </w:rPr>
              <w:t>1</w:t>
            </w:r>
            <w:r>
              <w:rPr>
                <w:sz w:val="18"/>
                <w:szCs w:val="18"/>
              </w:rPr>
              <w:t>0</w:t>
            </w:r>
          </w:p>
        </w:tc>
        <w:tc>
          <w:tcPr>
            <w:tcW w:w="525" w:type="dxa"/>
            <w:vAlign w:val="center"/>
          </w:tcPr>
          <w:p w14:paraId="33C7DA91">
            <w:pPr>
              <w:snapToGrid w:val="0"/>
              <w:ind w:left="-5" w:firstLine="3" w:firstLineChars="2"/>
              <w:jc w:val="center"/>
              <w:rPr>
                <w:rFonts w:hint="eastAsia"/>
                <w:sz w:val="18"/>
                <w:szCs w:val="18"/>
              </w:rPr>
            </w:pPr>
            <w:r>
              <w:rPr>
                <w:rFonts w:hint="eastAsia"/>
                <w:sz w:val="18"/>
                <w:szCs w:val="18"/>
              </w:rPr>
              <w:t>1</w:t>
            </w:r>
          </w:p>
        </w:tc>
        <w:tc>
          <w:tcPr>
            <w:tcW w:w="450" w:type="dxa"/>
            <w:vAlign w:val="center"/>
          </w:tcPr>
          <w:p w14:paraId="7FCF55D8">
            <w:pPr>
              <w:snapToGrid w:val="0"/>
              <w:ind w:left="-5" w:firstLine="3" w:firstLineChars="2"/>
              <w:jc w:val="center"/>
              <w:rPr>
                <w:rFonts w:hint="eastAsia"/>
                <w:sz w:val="18"/>
                <w:szCs w:val="18"/>
              </w:rPr>
            </w:pPr>
          </w:p>
        </w:tc>
        <w:tc>
          <w:tcPr>
            <w:tcW w:w="435" w:type="dxa"/>
            <w:vAlign w:val="center"/>
          </w:tcPr>
          <w:p w14:paraId="694CF1D1">
            <w:pPr>
              <w:snapToGrid w:val="0"/>
              <w:ind w:left="-5" w:firstLine="3" w:firstLineChars="2"/>
              <w:jc w:val="center"/>
              <w:rPr>
                <w:rFonts w:hint="eastAsia"/>
                <w:sz w:val="18"/>
                <w:szCs w:val="18"/>
              </w:rPr>
            </w:pPr>
          </w:p>
        </w:tc>
        <w:tc>
          <w:tcPr>
            <w:tcW w:w="375" w:type="dxa"/>
            <w:vAlign w:val="center"/>
          </w:tcPr>
          <w:p w14:paraId="251C9E5F">
            <w:pPr>
              <w:snapToGrid w:val="0"/>
              <w:ind w:left="-5" w:firstLine="3" w:firstLineChars="2"/>
              <w:jc w:val="center"/>
              <w:rPr>
                <w:rFonts w:hint="eastAsia"/>
                <w:sz w:val="18"/>
                <w:szCs w:val="18"/>
              </w:rPr>
            </w:pPr>
          </w:p>
        </w:tc>
        <w:tc>
          <w:tcPr>
            <w:tcW w:w="420" w:type="dxa"/>
            <w:vAlign w:val="center"/>
          </w:tcPr>
          <w:p w14:paraId="3C26FE80">
            <w:pPr>
              <w:snapToGrid w:val="0"/>
              <w:ind w:left="-5" w:firstLine="3" w:firstLineChars="2"/>
              <w:jc w:val="center"/>
              <w:rPr>
                <w:rFonts w:hint="eastAsia"/>
                <w:sz w:val="18"/>
                <w:szCs w:val="18"/>
              </w:rPr>
            </w:pPr>
            <w:r>
              <w:rPr>
                <w:rFonts w:hint="eastAsia"/>
                <w:sz w:val="18"/>
                <w:szCs w:val="18"/>
              </w:rPr>
              <w:t>3</w:t>
            </w:r>
          </w:p>
        </w:tc>
        <w:tc>
          <w:tcPr>
            <w:tcW w:w="345" w:type="dxa"/>
            <w:vAlign w:val="center"/>
          </w:tcPr>
          <w:p w14:paraId="1D39A295">
            <w:pPr>
              <w:snapToGrid w:val="0"/>
              <w:ind w:left="-5" w:firstLine="3" w:firstLineChars="2"/>
              <w:jc w:val="center"/>
              <w:rPr>
                <w:rFonts w:hint="eastAsia"/>
                <w:sz w:val="18"/>
                <w:szCs w:val="18"/>
              </w:rPr>
            </w:pPr>
          </w:p>
        </w:tc>
        <w:tc>
          <w:tcPr>
            <w:tcW w:w="375" w:type="dxa"/>
            <w:tcBorders>
              <w:right w:val="single" w:color="auto" w:sz="4" w:space="0"/>
            </w:tcBorders>
            <w:vAlign w:val="center"/>
          </w:tcPr>
          <w:p w14:paraId="5F9B8F9D">
            <w:pPr>
              <w:snapToGrid w:val="0"/>
              <w:ind w:left="-5" w:firstLine="3" w:firstLineChars="2"/>
              <w:jc w:val="center"/>
              <w:rPr>
                <w:sz w:val="18"/>
                <w:szCs w:val="18"/>
              </w:rPr>
            </w:pPr>
          </w:p>
        </w:tc>
        <w:tc>
          <w:tcPr>
            <w:tcW w:w="555" w:type="dxa"/>
            <w:tcBorders>
              <w:right w:val="single" w:color="auto" w:sz="4" w:space="0"/>
            </w:tcBorders>
            <w:vAlign w:val="center"/>
          </w:tcPr>
          <w:p w14:paraId="53CC213C">
            <w:pPr>
              <w:snapToGrid w:val="0"/>
              <w:ind w:left="-5" w:firstLine="3" w:firstLineChars="2"/>
              <w:jc w:val="center"/>
              <w:rPr>
                <w:rFonts w:hint="eastAsia"/>
                <w:spacing w:val="-4"/>
                <w:sz w:val="18"/>
                <w:szCs w:val="18"/>
              </w:rPr>
            </w:pPr>
            <w:r>
              <w:rPr>
                <w:rFonts w:hint="eastAsia"/>
                <w:spacing w:val="-4"/>
                <w:sz w:val="18"/>
                <w:szCs w:val="18"/>
              </w:rPr>
              <w:t>7</w:t>
            </w:r>
            <w:r>
              <w:rPr>
                <w:spacing w:val="-4"/>
                <w:sz w:val="18"/>
                <w:szCs w:val="18"/>
              </w:rPr>
              <w:t>-13</w:t>
            </w:r>
          </w:p>
        </w:tc>
        <w:tc>
          <w:tcPr>
            <w:tcW w:w="555" w:type="dxa"/>
            <w:tcBorders>
              <w:left w:val="single" w:color="auto" w:sz="4" w:space="0"/>
            </w:tcBorders>
            <w:vAlign w:val="center"/>
          </w:tcPr>
          <w:p w14:paraId="7AC612DB">
            <w:pPr>
              <w:snapToGrid w:val="0"/>
              <w:ind w:left="-5" w:firstLine="3" w:firstLineChars="2"/>
              <w:jc w:val="center"/>
              <w:rPr>
                <w:rFonts w:hint="eastAsia"/>
                <w:sz w:val="18"/>
                <w:szCs w:val="18"/>
              </w:rPr>
            </w:pPr>
            <w:r>
              <w:rPr>
                <w:rFonts w:hint="eastAsia"/>
                <w:spacing w:val="-4"/>
                <w:sz w:val="18"/>
                <w:szCs w:val="18"/>
              </w:rPr>
              <w:t>※</w:t>
            </w:r>
          </w:p>
        </w:tc>
      </w:tr>
      <w:tr w14:paraId="6FBD73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307F7D72">
            <w:pPr>
              <w:snapToGrid w:val="0"/>
              <w:ind w:left="-5" w:firstLine="4" w:firstLineChars="2"/>
              <w:jc w:val="center"/>
              <w:rPr>
                <w:rFonts w:hint="eastAsia"/>
                <w:b/>
                <w:sz w:val="18"/>
                <w:szCs w:val="18"/>
              </w:rPr>
            </w:pPr>
          </w:p>
        </w:tc>
        <w:tc>
          <w:tcPr>
            <w:tcW w:w="602" w:type="dxa"/>
            <w:gridSpan w:val="2"/>
            <w:vMerge w:val="continue"/>
            <w:vAlign w:val="center"/>
          </w:tcPr>
          <w:p w14:paraId="1E9B0464">
            <w:pPr>
              <w:snapToGrid w:val="0"/>
              <w:ind w:left="-5" w:firstLine="4" w:firstLineChars="2"/>
              <w:jc w:val="center"/>
              <w:rPr>
                <w:rFonts w:hint="eastAsia"/>
                <w:b/>
                <w:sz w:val="18"/>
                <w:szCs w:val="18"/>
              </w:rPr>
            </w:pPr>
          </w:p>
        </w:tc>
        <w:tc>
          <w:tcPr>
            <w:tcW w:w="3195" w:type="dxa"/>
            <w:gridSpan w:val="4"/>
            <w:vAlign w:val="center"/>
          </w:tcPr>
          <w:p w14:paraId="6B0B36AA">
            <w:pPr>
              <w:snapToGrid w:val="0"/>
              <w:ind w:left="-5" w:firstLine="4" w:firstLineChars="2"/>
              <w:jc w:val="center"/>
              <w:rPr>
                <w:rFonts w:hint="eastAsia" w:hAnsi="Times New Roman"/>
                <w:b/>
                <w:sz w:val="18"/>
                <w:szCs w:val="18"/>
                <w:lang w:val="zh-CN"/>
              </w:rPr>
            </w:pPr>
            <w:r>
              <w:rPr>
                <w:rFonts w:hint="eastAsia" w:hAnsi="Times New Roman"/>
                <w:b/>
                <w:sz w:val="18"/>
                <w:szCs w:val="18"/>
                <w:lang w:val="zh-CN"/>
              </w:rPr>
              <w:t>小计</w:t>
            </w:r>
          </w:p>
        </w:tc>
        <w:tc>
          <w:tcPr>
            <w:tcW w:w="600" w:type="dxa"/>
            <w:tcBorders>
              <w:top w:val="nil"/>
              <w:left w:val="nil"/>
              <w:bottom w:val="nil"/>
              <w:right w:val="nil"/>
            </w:tcBorders>
            <w:vAlign w:val="center"/>
          </w:tcPr>
          <w:p w14:paraId="79E7B662">
            <w:pPr>
              <w:widowControl/>
              <w:jc w:val="right"/>
              <w:rPr>
                <w:rFonts w:hint="default" w:ascii="等线" w:hAnsi="等线" w:eastAsia="等线"/>
                <w:b/>
                <w:bCs/>
                <w:color w:val="000000"/>
                <w:sz w:val="18"/>
                <w:szCs w:val="18"/>
                <w:lang w:val="en-US"/>
              </w:rPr>
            </w:pPr>
            <w:r>
              <w:rPr>
                <w:rFonts w:hint="eastAsia" w:ascii="等线" w:hAnsi="等线" w:eastAsia="等线"/>
                <w:b/>
                <w:bCs/>
                <w:color w:val="000000"/>
                <w:sz w:val="18"/>
                <w:szCs w:val="18"/>
                <w:lang w:val="en-US" w:eastAsia="zh-CN"/>
              </w:rPr>
              <w:t>846</w:t>
            </w:r>
          </w:p>
        </w:tc>
        <w:tc>
          <w:tcPr>
            <w:tcW w:w="615" w:type="dxa"/>
            <w:tcBorders>
              <w:top w:val="nil"/>
              <w:left w:val="nil"/>
              <w:bottom w:val="nil"/>
              <w:right w:val="nil"/>
            </w:tcBorders>
            <w:vAlign w:val="center"/>
          </w:tcPr>
          <w:p w14:paraId="3ABA0D14">
            <w:pPr>
              <w:jc w:val="right"/>
              <w:rPr>
                <w:rFonts w:hint="default" w:ascii="等线" w:hAnsi="等线" w:eastAsia="等线"/>
                <w:b/>
                <w:bCs/>
                <w:color w:val="000000"/>
                <w:sz w:val="18"/>
                <w:szCs w:val="18"/>
                <w:lang w:val="en-US"/>
              </w:rPr>
            </w:pPr>
            <w:r>
              <w:rPr>
                <w:rFonts w:hint="eastAsia" w:ascii="等线" w:hAnsi="等线" w:eastAsia="等线"/>
                <w:b/>
                <w:bCs/>
                <w:color w:val="000000"/>
                <w:sz w:val="18"/>
                <w:szCs w:val="18"/>
                <w:lang w:val="en-US" w:eastAsia="zh-CN"/>
              </w:rPr>
              <w:t>468</w:t>
            </w:r>
          </w:p>
        </w:tc>
        <w:tc>
          <w:tcPr>
            <w:tcW w:w="600" w:type="dxa"/>
            <w:tcBorders>
              <w:top w:val="nil"/>
              <w:left w:val="nil"/>
              <w:bottom w:val="nil"/>
              <w:right w:val="nil"/>
            </w:tcBorders>
            <w:vAlign w:val="center"/>
          </w:tcPr>
          <w:p w14:paraId="4A6B9405">
            <w:pPr>
              <w:jc w:val="right"/>
              <w:rPr>
                <w:rFonts w:hint="eastAsia" w:ascii="等线" w:hAnsi="等线" w:eastAsia="等线"/>
                <w:b/>
                <w:bCs/>
                <w:color w:val="000000"/>
                <w:sz w:val="18"/>
                <w:szCs w:val="18"/>
              </w:rPr>
            </w:pPr>
            <w:r>
              <w:rPr>
                <w:rFonts w:ascii="等线" w:hAnsi="等线" w:eastAsia="等线"/>
                <w:b/>
                <w:bCs/>
                <w:color w:val="000000"/>
                <w:sz w:val="18"/>
                <w:szCs w:val="18"/>
              </w:rPr>
              <w:t>3</w:t>
            </w:r>
            <w:r>
              <w:rPr>
                <w:rFonts w:hint="eastAsia" w:ascii="等线" w:hAnsi="等线" w:eastAsia="等线"/>
                <w:b/>
                <w:bCs/>
                <w:color w:val="000000"/>
                <w:sz w:val="18"/>
                <w:szCs w:val="18"/>
                <w:lang w:val="en-US" w:eastAsia="zh-CN"/>
              </w:rPr>
              <w:t>78</w:t>
            </w:r>
          </w:p>
        </w:tc>
        <w:tc>
          <w:tcPr>
            <w:tcW w:w="525" w:type="dxa"/>
            <w:tcBorders>
              <w:top w:val="nil"/>
              <w:left w:val="nil"/>
              <w:bottom w:val="nil"/>
              <w:right w:val="nil"/>
            </w:tcBorders>
            <w:vAlign w:val="center"/>
          </w:tcPr>
          <w:p w14:paraId="11119A6F">
            <w:pPr>
              <w:jc w:val="right"/>
              <w:rPr>
                <w:rFonts w:hint="default" w:ascii="等线" w:hAnsi="等线" w:eastAsia="等线"/>
                <w:b/>
                <w:bCs/>
                <w:color w:val="000000"/>
                <w:sz w:val="18"/>
                <w:szCs w:val="18"/>
                <w:lang w:val="en-US" w:eastAsia="zh-CN"/>
              </w:rPr>
            </w:pPr>
            <w:r>
              <w:rPr>
                <w:rFonts w:hint="eastAsia" w:ascii="等线" w:hAnsi="等线" w:eastAsia="等线"/>
                <w:b/>
                <w:bCs/>
                <w:color w:val="000000"/>
                <w:sz w:val="18"/>
                <w:szCs w:val="18"/>
                <w:lang w:val="en-US" w:eastAsia="zh-CN"/>
              </w:rPr>
              <w:t>47</w:t>
            </w:r>
          </w:p>
        </w:tc>
        <w:tc>
          <w:tcPr>
            <w:tcW w:w="450" w:type="dxa"/>
            <w:tcBorders>
              <w:top w:val="nil"/>
              <w:left w:val="nil"/>
              <w:bottom w:val="nil"/>
              <w:right w:val="nil"/>
            </w:tcBorders>
            <w:vAlign w:val="center"/>
          </w:tcPr>
          <w:p w14:paraId="69FE7F96">
            <w:pPr>
              <w:jc w:val="right"/>
              <w:rPr>
                <w:rFonts w:hint="eastAsia" w:ascii="等线" w:hAnsi="等线" w:eastAsia="等线"/>
                <w:b/>
                <w:bCs/>
                <w:color w:val="000000"/>
                <w:sz w:val="18"/>
                <w:szCs w:val="18"/>
                <w:lang w:eastAsia="zh-CN"/>
              </w:rPr>
            </w:pPr>
            <w:r>
              <w:rPr>
                <w:rFonts w:hint="eastAsia" w:ascii="等线" w:hAnsi="等线" w:eastAsia="等线"/>
                <w:b/>
                <w:bCs/>
                <w:color w:val="000000"/>
                <w:sz w:val="18"/>
                <w:szCs w:val="18"/>
              </w:rPr>
              <w:t>5</w:t>
            </w:r>
            <w:r>
              <w:rPr>
                <w:rFonts w:hint="eastAsia" w:ascii="等线" w:hAnsi="等线" w:eastAsia="等线"/>
                <w:b/>
                <w:bCs/>
                <w:color w:val="000000"/>
                <w:sz w:val="18"/>
                <w:szCs w:val="18"/>
                <w:lang w:val="en-US" w:eastAsia="zh-CN"/>
              </w:rPr>
              <w:t>2</w:t>
            </w:r>
          </w:p>
        </w:tc>
        <w:tc>
          <w:tcPr>
            <w:tcW w:w="435" w:type="dxa"/>
            <w:tcBorders>
              <w:top w:val="nil"/>
              <w:left w:val="nil"/>
              <w:bottom w:val="nil"/>
              <w:right w:val="nil"/>
            </w:tcBorders>
            <w:vAlign w:val="center"/>
          </w:tcPr>
          <w:p w14:paraId="6A03C503">
            <w:pPr>
              <w:jc w:val="right"/>
              <w:rPr>
                <w:rFonts w:hint="eastAsia" w:ascii="等线" w:hAnsi="等线" w:eastAsia="等线"/>
                <w:b/>
                <w:bCs/>
                <w:color w:val="000000"/>
                <w:sz w:val="18"/>
                <w:szCs w:val="18"/>
              </w:rPr>
            </w:pPr>
            <w:r>
              <w:rPr>
                <w:rFonts w:hint="eastAsia" w:ascii="等线" w:hAnsi="等线" w:eastAsia="等线"/>
                <w:b/>
                <w:bCs/>
                <w:color w:val="000000"/>
                <w:sz w:val="18"/>
                <w:szCs w:val="18"/>
              </w:rPr>
              <w:t>5</w:t>
            </w:r>
            <w:r>
              <w:rPr>
                <w:rFonts w:hint="eastAsia" w:ascii="等线" w:hAnsi="等线" w:eastAsia="等线"/>
                <w:b/>
                <w:bCs/>
                <w:color w:val="000000"/>
                <w:sz w:val="18"/>
                <w:szCs w:val="18"/>
                <w:lang w:val="en-US" w:eastAsia="zh-CN"/>
              </w:rPr>
              <w:t>6</w:t>
            </w:r>
          </w:p>
        </w:tc>
        <w:tc>
          <w:tcPr>
            <w:tcW w:w="375" w:type="dxa"/>
            <w:tcBorders>
              <w:top w:val="nil"/>
              <w:left w:val="nil"/>
              <w:bottom w:val="nil"/>
              <w:right w:val="nil"/>
            </w:tcBorders>
            <w:vAlign w:val="center"/>
          </w:tcPr>
          <w:p w14:paraId="09D874D6">
            <w:pPr>
              <w:jc w:val="right"/>
              <w:rPr>
                <w:rFonts w:hint="eastAsia" w:ascii="等线" w:hAnsi="等线" w:eastAsia="等线"/>
                <w:b/>
                <w:bCs/>
                <w:color w:val="000000"/>
                <w:sz w:val="18"/>
                <w:szCs w:val="18"/>
              </w:rPr>
            </w:pPr>
            <w:r>
              <w:rPr>
                <w:rFonts w:hint="eastAsia" w:ascii="等线" w:hAnsi="等线" w:eastAsia="等线"/>
                <w:b/>
                <w:bCs/>
                <w:color w:val="000000"/>
                <w:sz w:val="18"/>
                <w:szCs w:val="18"/>
              </w:rPr>
              <w:t>44</w:t>
            </w:r>
          </w:p>
        </w:tc>
        <w:tc>
          <w:tcPr>
            <w:tcW w:w="420" w:type="dxa"/>
            <w:tcBorders>
              <w:top w:val="nil"/>
              <w:left w:val="nil"/>
              <w:bottom w:val="nil"/>
              <w:right w:val="nil"/>
            </w:tcBorders>
            <w:vAlign w:val="center"/>
          </w:tcPr>
          <w:p w14:paraId="490E6D15">
            <w:pPr>
              <w:jc w:val="right"/>
              <w:rPr>
                <w:rFonts w:hint="eastAsia" w:ascii="等线" w:hAnsi="等线" w:eastAsia="等线"/>
                <w:b/>
                <w:bCs/>
                <w:color w:val="000000"/>
                <w:sz w:val="18"/>
                <w:szCs w:val="18"/>
              </w:rPr>
            </w:pPr>
            <w:r>
              <w:rPr>
                <w:rFonts w:hint="eastAsia" w:ascii="等线" w:hAnsi="等线" w:eastAsia="等线"/>
                <w:b/>
                <w:bCs/>
                <w:color w:val="000000"/>
                <w:sz w:val="18"/>
                <w:szCs w:val="18"/>
              </w:rPr>
              <w:t>12</w:t>
            </w:r>
          </w:p>
        </w:tc>
        <w:tc>
          <w:tcPr>
            <w:tcW w:w="345" w:type="dxa"/>
            <w:vAlign w:val="center"/>
          </w:tcPr>
          <w:p w14:paraId="01420AC7">
            <w:pPr>
              <w:snapToGrid w:val="0"/>
              <w:ind w:left="-5" w:firstLine="4" w:firstLineChars="2"/>
              <w:jc w:val="center"/>
              <w:rPr>
                <w:rFonts w:hint="eastAsia"/>
                <w:b/>
                <w:bCs/>
                <w:sz w:val="18"/>
                <w:szCs w:val="18"/>
              </w:rPr>
            </w:pPr>
          </w:p>
        </w:tc>
        <w:tc>
          <w:tcPr>
            <w:tcW w:w="375" w:type="dxa"/>
            <w:tcBorders>
              <w:right w:val="single" w:color="auto" w:sz="4" w:space="0"/>
            </w:tcBorders>
            <w:vAlign w:val="center"/>
          </w:tcPr>
          <w:p w14:paraId="4E1C2AC7">
            <w:pPr>
              <w:snapToGrid w:val="0"/>
              <w:ind w:left="-5" w:firstLine="3" w:firstLineChars="2"/>
              <w:jc w:val="center"/>
              <w:rPr>
                <w:sz w:val="18"/>
                <w:szCs w:val="18"/>
              </w:rPr>
            </w:pPr>
          </w:p>
        </w:tc>
        <w:tc>
          <w:tcPr>
            <w:tcW w:w="555" w:type="dxa"/>
            <w:tcBorders>
              <w:right w:val="single" w:color="auto" w:sz="4" w:space="0"/>
            </w:tcBorders>
            <w:vAlign w:val="center"/>
          </w:tcPr>
          <w:p w14:paraId="04BA7F57">
            <w:pPr>
              <w:snapToGrid w:val="0"/>
              <w:ind w:left="-5" w:firstLine="3" w:firstLineChars="2"/>
              <w:jc w:val="center"/>
              <w:rPr>
                <w:rFonts w:hint="eastAsia"/>
                <w:sz w:val="18"/>
                <w:szCs w:val="18"/>
              </w:rPr>
            </w:pPr>
          </w:p>
        </w:tc>
        <w:tc>
          <w:tcPr>
            <w:tcW w:w="555" w:type="dxa"/>
            <w:tcBorders>
              <w:left w:val="single" w:color="auto" w:sz="4" w:space="0"/>
            </w:tcBorders>
            <w:vAlign w:val="center"/>
          </w:tcPr>
          <w:p w14:paraId="3C9226B3">
            <w:pPr>
              <w:snapToGrid w:val="0"/>
              <w:ind w:left="-5" w:firstLine="3" w:firstLineChars="2"/>
              <w:jc w:val="center"/>
              <w:rPr>
                <w:rFonts w:hint="eastAsia"/>
                <w:sz w:val="18"/>
                <w:szCs w:val="18"/>
              </w:rPr>
            </w:pPr>
          </w:p>
        </w:tc>
      </w:tr>
      <w:tr w14:paraId="31DFB5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14375E43">
            <w:pPr>
              <w:snapToGrid w:val="0"/>
              <w:ind w:left="-5" w:firstLine="4" w:firstLineChars="2"/>
              <w:jc w:val="center"/>
              <w:rPr>
                <w:rFonts w:hint="eastAsia"/>
                <w:b/>
                <w:sz w:val="18"/>
                <w:szCs w:val="18"/>
              </w:rPr>
            </w:pPr>
          </w:p>
        </w:tc>
        <w:tc>
          <w:tcPr>
            <w:tcW w:w="602" w:type="dxa"/>
            <w:gridSpan w:val="2"/>
            <w:vAlign w:val="center"/>
          </w:tcPr>
          <w:p w14:paraId="7EA76973">
            <w:pPr>
              <w:snapToGrid w:val="0"/>
              <w:ind w:left="-5" w:firstLine="4" w:firstLineChars="2"/>
              <w:jc w:val="center"/>
              <w:rPr>
                <w:rFonts w:hint="eastAsia"/>
                <w:b/>
                <w:sz w:val="18"/>
                <w:szCs w:val="18"/>
              </w:rPr>
            </w:pPr>
            <w:r>
              <w:rPr>
                <w:rFonts w:hint="eastAsia"/>
                <w:b/>
                <w:sz w:val="18"/>
                <w:szCs w:val="18"/>
              </w:rPr>
              <w:t>公共选修课</w:t>
            </w:r>
          </w:p>
        </w:tc>
        <w:tc>
          <w:tcPr>
            <w:tcW w:w="3195" w:type="dxa"/>
            <w:gridSpan w:val="4"/>
            <w:vAlign w:val="center"/>
          </w:tcPr>
          <w:p w14:paraId="752066D4">
            <w:pPr>
              <w:snapToGrid w:val="0"/>
              <w:ind w:left="-5" w:firstLine="4" w:firstLineChars="2"/>
              <w:jc w:val="center"/>
              <w:rPr>
                <w:rFonts w:hint="eastAsia" w:hAnsi="Times New Roman"/>
                <w:b/>
                <w:sz w:val="18"/>
                <w:szCs w:val="18"/>
                <w:lang w:val="zh-CN"/>
              </w:rPr>
            </w:pPr>
            <w:r>
              <w:rPr>
                <w:rFonts w:hint="eastAsia" w:hAnsi="Times New Roman"/>
                <w:b/>
                <w:sz w:val="18"/>
                <w:szCs w:val="18"/>
                <w:lang w:val="zh-CN"/>
              </w:rPr>
              <w:t>小计</w:t>
            </w:r>
          </w:p>
        </w:tc>
        <w:tc>
          <w:tcPr>
            <w:tcW w:w="600" w:type="dxa"/>
            <w:vAlign w:val="center"/>
          </w:tcPr>
          <w:p w14:paraId="636392A2">
            <w:pPr>
              <w:snapToGrid w:val="0"/>
              <w:ind w:left="-5" w:firstLine="4" w:firstLineChars="2"/>
              <w:jc w:val="center"/>
              <w:rPr>
                <w:b/>
                <w:sz w:val="18"/>
                <w:szCs w:val="18"/>
              </w:rPr>
            </w:pPr>
            <w:r>
              <w:rPr>
                <w:rFonts w:hint="eastAsia"/>
                <w:b/>
                <w:sz w:val="18"/>
                <w:szCs w:val="18"/>
              </w:rPr>
              <w:t>192</w:t>
            </w:r>
          </w:p>
        </w:tc>
        <w:tc>
          <w:tcPr>
            <w:tcW w:w="615" w:type="dxa"/>
            <w:vAlign w:val="center"/>
          </w:tcPr>
          <w:p w14:paraId="12260EF1">
            <w:pPr>
              <w:snapToGrid w:val="0"/>
              <w:ind w:left="-5" w:firstLine="4" w:firstLineChars="2"/>
              <w:jc w:val="center"/>
              <w:rPr>
                <w:rFonts w:hint="eastAsia"/>
                <w:b/>
                <w:sz w:val="18"/>
                <w:szCs w:val="18"/>
              </w:rPr>
            </w:pPr>
          </w:p>
        </w:tc>
        <w:tc>
          <w:tcPr>
            <w:tcW w:w="600" w:type="dxa"/>
            <w:vAlign w:val="center"/>
          </w:tcPr>
          <w:p w14:paraId="328DBDAE">
            <w:pPr>
              <w:snapToGrid w:val="0"/>
              <w:ind w:left="-5" w:firstLine="4" w:firstLineChars="2"/>
              <w:jc w:val="center"/>
              <w:rPr>
                <w:rFonts w:hint="eastAsia"/>
                <w:b/>
                <w:sz w:val="18"/>
                <w:szCs w:val="18"/>
              </w:rPr>
            </w:pPr>
          </w:p>
        </w:tc>
        <w:tc>
          <w:tcPr>
            <w:tcW w:w="525" w:type="dxa"/>
            <w:vAlign w:val="center"/>
          </w:tcPr>
          <w:p w14:paraId="0B81436C">
            <w:pPr>
              <w:snapToGrid w:val="0"/>
              <w:ind w:left="-5" w:firstLine="4" w:firstLineChars="2"/>
              <w:jc w:val="center"/>
              <w:rPr>
                <w:b/>
                <w:sz w:val="18"/>
                <w:szCs w:val="18"/>
              </w:rPr>
            </w:pPr>
            <w:r>
              <w:rPr>
                <w:rFonts w:hint="eastAsia"/>
                <w:b/>
                <w:sz w:val="18"/>
                <w:szCs w:val="18"/>
              </w:rPr>
              <w:t>12</w:t>
            </w:r>
          </w:p>
        </w:tc>
        <w:tc>
          <w:tcPr>
            <w:tcW w:w="450" w:type="dxa"/>
            <w:vAlign w:val="center"/>
          </w:tcPr>
          <w:p w14:paraId="614D2486">
            <w:pPr>
              <w:snapToGrid w:val="0"/>
              <w:ind w:left="-5" w:firstLine="4" w:firstLineChars="2"/>
              <w:jc w:val="center"/>
              <w:rPr>
                <w:b/>
                <w:bCs/>
                <w:sz w:val="18"/>
                <w:szCs w:val="18"/>
              </w:rPr>
            </w:pPr>
          </w:p>
        </w:tc>
        <w:tc>
          <w:tcPr>
            <w:tcW w:w="435" w:type="dxa"/>
            <w:vAlign w:val="center"/>
          </w:tcPr>
          <w:p w14:paraId="62DAA954">
            <w:pPr>
              <w:snapToGrid w:val="0"/>
              <w:ind w:left="-5" w:firstLine="4" w:firstLineChars="2"/>
              <w:jc w:val="center"/>
              <w:rPr>
                <w:rFonts w:hint="eastAsia"/>
                <w:b/>
                <w:bCs/>
                <w:sz w:val="18"/>
                <w:szCs w:val="18"/>
              </w:rPr>
            </w:pPr>
          </w:p>
        </w:tc>
        <w:tc>
          <w:tcPr>
            <w:tcW w:w="375" w:type="dxa"/>
            <w:vAlign w:val="center"/>
          </w:tcPr>
          <w:p w14:paraId="2C717A4D">
            <w:pPr>
              <w:snapToGrid w:val="0"/>
              <w:ind w:left="-5" w:firstLine="4" w:firstLineChars="2"/>
              <w:jc w:val="center"/>
              <w:rPr>
                <w:rFonts w:hint="eastAsia"/>
                <w:b/>
                <w:bCs/>
                <w:sz w:val="18"/>
                <w:szCs w:val="18"/>
              </w:rPr>
            </w:pPr>
          </w:p>
        </w:tc>
        <w:tc>
          <w:tcPr>
            <w:tcW w:w="420" w:type="dxa"/>
            <w:vAlign w:val="center"/>
          </w:tcPr>
          <w:p w14:paraId="6F6D49C4">
            <w:pPr>
              <w:snapToGrid w:val="0"/>
              <w:ind w:left="-5" w:firstLine="4" w:firstLineChars="2"/>
              <w:jc w:val="center"/>
              <w:rPr>
                <w:rFonts w:hint="eastAsia"/>
                <w:b/>
                <w:bCs/>
                <w:sz w:val="18"/>
                <w:szCs w:val="18"/>
              </w:rPr>
            </w:pPr>
          </w:p>
        </w:tc>
        <w:tc>
          <w:tcPr>
            <w:tcW w:w="345" w:type="dxa"/>
            <w:vAlign w:val="center"/>
          </w:tcPr>
          <w:p w14:paraId="2BC688A9">
            <w:pPr>
              <w:snapToGrid w:val="0"/>
              <w:ind w:left="-5" w:firstLine="4" w:firstLineChars="2"/>
              <w:jc w:val="center"/>
              <w:rPr>
                <w:rFonts w:hint="eastAsia"/>
                <w:b/>
                <w:bCs/>
                <w:sz w:val="18"/>
                <w:szCs w:val="18"/>
              </w:rPr>
            </w:pPr>
          </w:p>
        </w:tc>
        <w:tc>
          <w:tcPr>
            <w:tcW w:w="375" w:type="dxa"/>
            <w:tcBorders>
              <w:right w:val="single" w:color="auto" w:sz="4" w:space="0"/>
            </w:tcBorders>
            <w:vAlign w:val="center"/>
          </w:tcPr>
          <w:p w14:paraId="335E0F12">
            <w:pPr>
              <w:snapToGrid w:val="0"/>
              <w:ind w:left="-5" w:firstLine="3" w:firstLineChars="2"/>
              <w:jc w:val="center"/>
              <w:rPr>
                <w:sz w:val="18"/>
                <w:szCs w:val="18"/>
              </w:rPr>
            </w:pPr>
          </w:p>
        </w:tc>
        <w:tc>
          <w:tcPr>
            <w:tcW w:w="555" w:type="dxa"/>
            <w:tcBorders>
              <w:right w:val="single" w:color="auto" w:sz="4" w:space="0"/>
            </w:tcBorders>
            <w:vAlign w:val="center"/>
          </w:tcPr>
          <w:p w14:paraId="02CF3C78">
            <w:pPr>
              <w:snapToGrid w:val="0"/>
              <w:ind w:left="-5" w:firstLine="3" w:firstLineChars="2"/>
              <w:jc w:val="center"/>
              <w:rPr>
                <w:rFonts w:hint="eastAsia"/>
                <w:sz w:val="18"/>
                <w:szCs w:val="18"/>
              </w:rPr>
            </w:pPr>
          </w:p>
        </w:tc>
        <w:tc>
          <w:tcPr>
            <w:tcW w:w="555" w:type="dxa"/>
            <w:tcBorders>
              <w:left w:val="single" w:color="auto" w:sz="4" w:space="0"/>
            </w:tcBorders>
            <w:vAlign w:val="center"/>
          </w:tcPr>
          <w:p w14:paraId="60D2C8CD">
            <w:pPr>
              <w:snapToGrid w:val="0"/>
              <w:ind w:left="-5" w:firstLine="3" w:firstLineChars="2"/>
              <w:jc w:val="center"/>
              <w:rPr>
                <w:rFonts w:hint="eastAsia"/>
                <w:sz w:val="18"/>
                <w:szCs w:val="18"/>
              </w:rPr>
            </w:pPr>
          </w:p>
        </w:tc>
      </w:tr>
      <w:tr w14:paraId="6FA49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restart"/>
            <w:vAlign w:val="center"/>
          </w:tcPr>
          <w:p w14:paraId="3427AADF">
            <w:pPr>
              <w:snapToGrid w:val="0"/>
              <w:ind w:left="-5" w:firstLine="4" w:firstLineChars="2"/>
              <w:jc w:val="center"/>
              <w:rPr>
                <w:rFonts w:hint="eastAsia"/>
                <w:b/>
                <w:sz w:val="18"/>
                <w:szCs w:val="18"/>
              </w:rPr>
            </w:pPr>
          </w:p>
          <w:p w14:paraId="24BA9371">
            <w:pPr>
              <w:snapToGrid w:val="0"/>
              <w:ind w:left="-5" w:firstLine="4" w:firstLineChars="2"/>
              <w:jc w:val="center"/>
              <w:rPr>
                <w:rFonts w:hint="eastAsia"/>
                <w:b/>
                <w:sz w:val="18"/>
                <w:szCs w:val="18"/>
              </w:rPr>
            </w:pPr>
          </w:p>
          <w:p w14:paraId="6403CD14">
            <w:pPr>
              <w:snapToGrid w:val="0"/>
              <w:ind w:left="-5" w:firstLine="4" w:firstLineChars="2"/>
              <w:jc w:val="center"/>
              <w:rPr>
                <w:rFonts w:hint="eastAsia"/>
                <w:b/>
                <w:sz w:val="18"/>
                <w:szCs w:val="18"/>
              </w:rPr>
            </w:pPr>
          </w:p>
          <w:p w14:paraId="74F74E27">
            <w:pPr>
              <w:snapToGrid w:val="0"/>
              <w:ind w:left="-5" w:firstLine="4" w:firstLineChars="2"/>
              <w:jc w:val="center"/>
              <w:rPr>
                <w:rFonts w:hint="eastAsia"/>
                <w:b/>
                <w:sz w:val="18"/>
                <w:szCs w:val="18"/>
              </w:rPr>
            </w:pPr>
          </w:p>
          <w:p w14:paraId="090A732C">
            <w:pPr>
              <w:snapToGrid w:val="0"/>
              <w:ind w:left="-5" w:firstLine="4" w:firstLineChars="2"/>
              <w:jc w:val="center"/>
              <w:rPr>
                <w:rFonts w:hint="eastAsia"/>
                <w:b/>
                <w:sz w:val="18"/>
                <w:szCs w:val="18"/>
              </w:rPr>
            </w:pPr>
          </w:p>
          <w:p w14:paraId="783E1634">
            <w:pPr>
              <w:snapToGrid w:val="0"/>
              <w:ind w:left="-5" w:firstLine="4" w:firstLineChars="2"/>
              <w:jc w:val="center"/>
              <w:rPr>
                <w:rFonts w:hint="eastAsia"/>
                <w:b/>
                <w:sz w:val="18"/>
                <w:szCs w:val="18"/>
              </w:rPr>
            </w:pPr>
          </w:p>
          <w:p w14:paraId="6244795E">
            <w:pPr>
              <w:snapToGrid w:val="0"/>
              <w:ind w:left="-5" w:firstLine="4" w:firstLineChars="2"/>
              <w:jc w:val="center"/>
              <w:rPr>
                <w:rFonts w:hint="eastAsia"/>
                <w:b/>
                <w:sz w:val="18"/>
                <w:szCs w:val="18"/>
              </w:rPr>
            </w:pPr>
          </w:p>
          <w:p w14:paraId="13C5E602">
            <w:pPr>
              <w:snapToGrid w:val="0"/>
              <w:ind w:left="-5" w:firstLine="4" w:firstLineChars="2"/>
              <w:jc w:val="center"/>
              <w:rPr>
                <w:rFonts w:hint="eastAsia"/>
                <w:b/>
                <w:sz w:val="18"/>
                <w:szCs w:val="18"/>
              </w:rPr>
            </w:pPr>
          </w:p>
          <w:p w14:paraId="551B13EB">
            <w:pPr>
              <w:snapToGrid w:val="0"/>
              <w:ind w:left="-5" w:firstLine="4" w:firstLineChars="2"/>
              <w:jc w:val="center"/>
              <w:rPr>
                <w:rFonts w:hint="eastAsia"/>
                <w:b/>
                <w:sz w:val="18"/>
                <w:szCs w:val="18"/>
              </w:rPr>
            </w:pPr>
            <w:r>
              <w:rPr>
                <w:rFonts w:hint="eastAsia"/>
                <w:b/>
                <w:sz w:val="18"/>
                <w:szCs w:val="18"/>
              </w:rPr>
              <w:t>专</w:t>
            </w:r>
          </w:p>
          <w:p w14:paraId="55B786B1">
            <w:pPr>
              <w:snapToGrid w:val="0"/>
              <w:ind w:left="-5" w:firstLine="4" w:firstLineChars="2"/>
              <w:jc w:val="center"/>
              <w:rPr>
                <w:rFonts w:hint="eastAsia"/>
                <w:b/>
                <w:sz w:val="18"/>
                <w:szCs w:val="18"/>
              </w:rPr>
            </w:pPr>
            <w:r>
              <w:rPr>
                <w:rFonts w:hint="eastAsia"/>
                <w:b/>
                <w:sz w:val="18"/>
                <w:szCs w:val="18"/>
              </w:rPr>
              <w:t>业</w:t>
            </w:r>
          </w:p>
          <w:p w14:paraId="36AB0F67">
            <w:pPr>
              <w:snapToGrid w:val="0"/>
              <w:ind w:left="-5" w:firstLine="4" w:firstLineChars="2"/>
              <w:jc w:val="center"/>
              <w:rPr>
                <w:rFonts w:hint="eastAsia"/>
                <w:b/>
                <w:sz w:val="18"/>
                <w:szCs w:val="18"/>
              </w:rPr>
            </w:pPr>
            <w:r>
              <w:rPr>
                <w:rFonts w:hint="eastAsia"/>
                <w:b/>
                <w:sz w:val="18"/>
                <w:szCs w:val="18"/>
              </w:rPr>
              <w:t>课</w:t>
            </w:r>
          </w:p>
          <w:p w14:paraId="6AB31963">
            <w:pPr>
              <w:snapToGrid w:val="0"/>
              <w:ind w:left="-5" w:firstLine="4" w:firstLineChars="2"/>
              <w:jc w:val="center"/>
              <w:rPr>
                <w:rFonts w:hint="eastAsia"/>
                <w:b/>
                <w:sz w:val="18"/>
                <w:szCs w:val="18"/>
              </w:rPr>
            </w:pPr>
          </w:p>
        </w:tc>
        <w:tc>
          <w:tcPr>
            <w:tcW w:w="330" w:type="dxa"/>
            <w:vMerge w:val="restart"/>
            <w:tcBorders>
              <w:right w:val="single" w:color="auto" w:sz="6" w:space="0"/>
            </w:tcBorders>
            <w:vAlign w:val="center"/>
          </w:tcPr>
          <w:p w14:paraId="109836C9">
            <w:pPr>
              <w:snapToGrid w:val="0"/>
              <w:ind w:left="-5" w:firstLine="4" w:firstLineChars="2"/>
              <w:jc w:val="center"/>
              <w:rPr>
                <w:rFonts w:hint="eastAsia"/>
                <w:b/>
                <w:sz w:val="18"/>
                <w:szCs w:val="18"/>
              </w:rPr>
            </w:pPr>
          </w:p>
          <w:p w14:paraId="793B6076">
            <w:pPr>
              <w:snapToGrid w:val="0"/>
              <w:ind w:left="-5" w:firstLine="4" w:firstLineChars="2"/>
              <w:jc w:val="center"/>
              <w:rPr>
                <w:rFonts w:hint="eastAsia"/>
                <w:b/>
                <w:sz w:val="18"/>
                <w:szCs w:val="18"/>
              </w:rPr>
            </w:pPr>
          </w:p>
          <w:p w14:paraId="01F087F7">
            <w:pPr>
              <w:snapToGrid w:val="0"/>
              <w:ind w:left="-5" w:firstLine="4" w:firstLineChars="2"/>
              <w:jc w:val="center"/>
              <w:rPr>
                <w:rFonts w:hint="eastAsia"/>
                <w:b/>
                <w:sz w:val="18"/>
                <w:szCs w:val="18"/>
              </w:rPr>
            </w:pPr>
          </w:p>
          <w:p w14:paraId="4C124111">
            <w:pPr>
              <w:snapToGrid w:val="0"/>
              <w:ind w:left="-5" w:firstLine="4" w:firstLineChars="2"/>
              <w:jc w:val="center"/>
              <w:rPr>
                <w:rFonts w:hint="eastAsia"/>
                <w:b/>
                <w:sz w:val="18"/>
                <w:szCs w:val="18"/>
              </w:rPr>
            </w:pPr>
          </w:p>
          <w:p w14:paraId="30A73337">
            <w:pPr>
              <w:snapToGrid w:val="0"/>
              <w:ind w:left="-5" w:firstLine="4" w:firstLineChars="2"/>
              <w:jc w:val="center"/>
              <w:rPr>
                <w:rFonts w:hint="eastAsia"/>
                <w:b/>
                <w:sz w:val="18"/>
                <w:szCs w:val="18"/>
              </w:rPr>
            </w:pPr>
          </w:p>
          <w:p w14:paraId="19F41748">
            <w:pPr>
              <w:snapToGrid w:val="0"/>
              <w:ind w:left="-5" w:firstLine="4" w:firstLineChars="2"/>
              <w:jc w:val="center"/>
              <w:rPr>
                <w:rFonts w:hint="eastAsia"/>
                <w:b/>
                <w:sz w:val="18"/>
                <w:szCs w:val="18"/>
              </w:rPr>
            </w:pPr>
          </w:p>
          <w:p w14:paraId="6DDA0F17">
            <w:pPr>
              <w:snapToGrid w:val="0"/>
              <w:ind w:left="-5" w:firstLine="4" w:firstLineChars="2"/>
              <w:jc w:val="center"/>
              <w:rPr>
                <w:rFonts w:hint="eastAsia"/>
                <w:b/>
                <w:sz w:val="18"/>
                <w:szCs w:val="18"/>
              </w:rPr>
            </w:pPr>
          </w:p>
          <w:p w14:paraId="35176FD2">
            <w:pPr>
              <w:snapToGrid w:val="0"/>
              <w:ind w:left="-5" w:firstLine="4" w:firstLineChars="2"/>
              <w:jc w:val="center"/>
              <w:rPr>
                <w:rFonts w:hint="eastAsia"/>
                <w:b/>
                <w:sz w:val="18"/>
                <w:szCs w:val="18"/>
              </w:rPr>
            </w:pPr>
          </w:p>
          <w:p w14:paraId="2C26A327">
            <w:pPr>
              <w:snapToGrid w:val="0"/>
              <w:ind w:left="-5" w:firstLine="4" w:firstLineChars="2"/>
              <w:jc w:val="center"/>
              <w:rPr>
                <w:rFonts w:hint="eastAsia"/>
                <w:b/>
                <w:sz w:val="18"/>
                <w:szCs w:val="18"/>
              </w:rPr>
            </w:pPr>
          </w:p>
          <w:p w14:paraId="72BA901F">
            <w:pPr>
              <w:snapToGrid w:val="0"/>
              <w:ind w:left="-5" w:firstLine="4" w:firstLineChars="2"/>
              <w:jc w:val="center"/>
              <w:rPr>
                <w:rFonts w:hint="eastAsia"/>
                <w:b/>
                <w:sz w:val="18"/>
                <w:szCs w:val="18"/>
              </w:rPr>
            </w:pPr>
          </w:p>
          <w:p w14:paraId="4D492994">
            <w:pPr>
              <w:snapToGrid w:val="0"/>
              <w:ind w:left="-5" w:firstLine="4" w:firstLineChars="2"/>
              <w:jc w:val="center"/>
              <w:rPr>
                <w:rFonts w:hint="eastAsia"/>
                <w:b/>
                <w:sz w:val="18"/>
                <w:szCs w:val="18"/>
              </w:rPr>
            </w:pPr>
          </w:p>
          <w:p w14:paraId="22449D54">
            <w:pPr>
              <w:snapToGrid w:val="0"/>
              <w:ind w:left="-5" w:firstLine="4" w:firstLineChars="2"/>
              <w:jc w:val="center"/>
              <w:rPr>
                <w:rFonts w:hint="eastAsia"/>
                <w:b/>
                <w:sz w:val="18"/>
                <w:szCs w:val="18"/>
              </w:rPr>
            </w:pPr>
          </w:p>
          <w:p w14:paraId="2487C478">
            <w:pPr>
              <w:snapToGrid w:val="0"/>
              <w:ind w:left="-5" w:firstLine="4" w:firstLineChars="2"/>
              <w:jc w:val="center"/>
              <w:rPr>
                <w:rFonts w:hint="eastAsia"/>
                <w:b/>
                <w:sz w:val="18"/>
                <w:szCs w:val="18"/>
              </w:rPr>
            </w:pPr>
          </w:p>
          <w:p w14:paraId="5DE443AD">
            <w:pPr>
              <w:snapToGrid w:val="0"/>
              <w:ind w:left="-5" w:firstLine="4" w:firstLineChars="2"/>
              <w:jc w:val="center"/>
              <w:rPr>
                <w:rFonts w:hint="eastAsia"/>
                <w:b/>
                <w:sz w:val="18"/>
                <w:szCs w:val="18"/>
              </w:rPr>
            </w:pPr>
          </w:p>
          <w:p w14:paraId="37973FDA">
            <w:pPr>
              <w:snapToGrid w:val="0"/>
              <w:ind w:left="-5" w:firstLine="4" w:firstLineChars="2"/>
              <w:jc w:val="center"/>
              <w:rPr>
                <w:rFonts w:hint="eastAsia"/>
                <w:b/>
                <w:sz w:val="18"/>
                <w:szCs w:val="18"/>
              </w:rPr>
            </w:pPr>
          </w:p>
          <w:p w14:paraId="4D399D81">
            <w:pPr>
              <w:snapToGrid w:val="0"/>
              <w:ind w:left="-5" w:firstLine="4" w:firstLineChars="2"/>
              <w:jc w:val="center"/>
              <w:rPr>
                <w:rFonts w:hint="eastAsia"/>
                <w:b/>
                <w:sz w:val="18"/>
                <w:szCs w:val="18"/>
              </w:rPr>
            </w:pPr>
          </w:p>
          <w:p w14:paraId="07E80116">
            <w:pPr>
              <w:snapToGrid w:val="0"/>
              <w:ind w:left="-5" w:firstLine="4" w:firstLineChars="2"/>
              <w:jc w:val="center"/>
              <w:rPr>
                <w:rFonts w:hint="eastAsia"/>
                <w:b/>
                <w:sz w:val="18"/>
                <w:szCs w:val="18"/>
              </w:rPr>
            </w:pPr>
            <w:r>
              <w:rPr>
                <w:rFonts w:hint="eastAsia"/>
                <w:b/>
                <w:sz w:val="18"/>
                <w:szCs w:val="18"/>
              </w:rPr>
              <w:t>专业必修</w:t>
            </w:r>
          </w:p>
          <w:p w14:paraId="4735AA65">
            <w:pPr>
              <w:snapToGrid w:val="0"/>
              <w:ind w:left="-5" w:firstLine="4" w:firstLineChars="2"/>
              <w:jc w:val="center"/>
              <w:rPr>
                <w:rFonts w:hint="eastAsia"/>
                <w:b/>
                <w:sz w:val="18"/>
                <w:szCs w:val="18"/>
              </w:rPr>
            </w:pPr>
            <w:r>
              <w:rPr>
                <w:rFonts w:hint="eastAsia"/>
                <w:b/>
                <w:sz w:val="18"/>
                <w:szCs w:val="18"/>
              </w:rPr>
              <w:t>课</w:t>
            </w:r>
          </w:p>
        </w:tc>
        <w:tc>
          <w:tcPr>
            <w:tcW w:w="464" w:type="dxa"/>
            <w:gridSpan w:val="2"/>
            <w:vMerge w:val="restart"/>
            <w:tcBorders>
              <w:right w:val="single" w:color="auto" w:sz="6" w:space="0"/>
            </w:tcBorders>
            <w:vAlign w:val="center"/>
          </w:tcPr>
          <w:p w14:paraId="15BAB837">
            <w:pPr>
              <w:snapToGrid w:val="0"/>
              <w:ind w:left="-5" w:firstLine="4" w:firstLineChars="2"/>
              <w:jc w:val="center"/>
              <w:rPr>
                <w:rFonts w:hint="eastAsia"/>
                <w:b/>
                <w:sz w:val="18"/>
                <w:szCs w:val="18"/>
              </w:rPr>
            </w:pPr>
          </w:p>
          <w:p w14:paraId="024D1CD1">
            <w:pPr>
              <w:snapToGrid w:val="0"/>
              <w:ind w:left="-5" w:firstLine="4" w:firstLineChars="2"/>
              <w:jc w:val="center"/>
              <w:rPr>
                <w:rFonts w:hint="eastAsia"/>
                <w:b/>
                <w:sz w:val="18"/>
                <w:szCs w:val="18"/>
              </w:rPr>
            </w:pPr>
          </w:p>
          <w:p w14:paraId="5AD56E64">
            <w:pPr>
              <w:snapToGrid w:val="0"/>
              <w:ind w:left="-5" w:firstLine="4" w:firstLineChars="2"/>
              <w:jc w:val="center"/>
              <w:rPr>
                <w:rFonts w:hint="eastAsia"/>
                <w:b/>
                <w:sz w:val="18"/>
                <w:szCs w:val="18"/>
              </w:rPr>
            </w:pPr>
            <w:r>
              <w:rPr>
                <w:rFonts w:hint="eastAsia"/>
                <w:b/>
                <w:sz w:val="18"/>
                <w:szCs w:val="18"/>
              </w:rPr>
              <w:t>专业基础课</w:t>
            </w:r>
          </w:p>
          <w:p w14:paraId="563A8B3F">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19CF27C4">
            <w:pPr>
              <w:snapToGrid w:val="0"/>
              <w:ind w:left="-5" w:firstLine="3" w:firstLineChars="2"/>
              <w:rPr>
                <w:rFonts w:hint="eastAsia"/>
                <w:sz w:val="18"/>
                <w:szCs w:val="18"/>
              </w:rPr>
            </w:pPr>
            <w:r>
              <w:rPr>
                <w:sz w:val="18"/>
                <w:szCs w:val="18"/>
              </w:rPr>
              <w:t>C072162</w:t>
            </w:r>
          </w:p>
        </w:tc>
        <w:tc>
          <w:tcPr>
            <w:tcW w:w="2104" w:type="dxa"/>
            <w:tcBorders>
              <w:left w:val="single" w:color="auto" w:sz="6" w:space="0"/>
            </w:tcBorders>
            <w:vAlign w:val="center"/>
          </w:tcPr>
          <w:p w14:paraId="15F7C92B">
            <w:pPr>
              <w:snapToGrid w:val="0"/>
              <w:ind w:left="-5" w:firstLine="3" w:firstLineChars="2"/>
              <w:rPr>
                <w:rFonts w:hint="eastAsia"/>
                <w:sz w:val="18"/>
                <w:szCs w:val="18"/>
              </w:rPr>
            </w:pPr>
            <w:r>
              <w:rPr>
                <w:rFonts w:hint="eastAsia"/>
                <w:sz w:val="18"/>
                <w:szCs w:val="18"/>
              </w:rPr>
              <w:t>物流管理基础</w:t>
            </w:r>
          </w:p>
        </w:tc>
        <w:tc>
          <w:tcPr>
            <w:tcW w:w="600" w:type="dxa"/>
            <w:vAlign w:val="center"/>
          </w:tcPr>
          <w:p w14:paraId="4E59F10D">
            <w:pPr>
              <w:snapToGrid w:val="0"/>
              <w:ind w:left="-5" w:firstLine="3" w:firstLineChars="2"/>
              <w:jc w:val="center"/>
              <w:rPr>
                <w:rFonts w:hint="eastAsia"/>
                <w:sz w:val="18"/>
                <w:szCs w:val="18"/>
              </w:rPr>
            </w:pPr>
            <w:r>
              <w:rPr>
                <w:rFonts w:hint="eastAsia"/>
                <w:sz w:val="18"/>
                <w:szCs w:val="18"/>
              </w:rPr>
              <w:t>4</w:t>
            </w:r>
            <w:r>
              <w:rPr>
                <w:sz w:val="18"/>
                <w:szCs w:val="18"/>
              </w:rPr>
              <w:t>8</w:t>
            </w:r>
          </w:p>
        </w:tc>
        <w:tc>
          <w:tcPr>
            <w:tcW w:w="615" w:type="dxa"/>
            <w:vAlign w:val="center"/>
          </w:tcPr>
          <w:p w14:paraId="51B5BBB2">
            <w:pPr>
              <w:snapToGrid w:val="0"/>
              <w:ind w:left="-5" w:leftChars="0" w:firstLine="3" w:firstLineChars="2"/>
              <w:jc w:val="center"/>
              <w:rPr>
                <w:rFonts w:hint="eastAsia"/>
                <w:sz w:val="18"/>
                <w:szCs w:val="18"/>
              </w:rPr>
            </w:pPr>
            <w:r>
              <w:rPr>
                <w:rFonts w:hint="eastAsia"/>
                <w:sz w:val="18"/>
                <w:szCs w:val="18"/>
                <w:lang w:val="en-US" w:eastAsia="zh-CN"/>
              </w:rPr>
              <w:t>36</w:t>
            </w:r>
          </w:p>
        </w:tc>
        <w:tc>
          <w:tcPr>
            <w:tcW w:w="600" w:type="dxa"/>
            <w:vAlign w:val="center"/>
          </w:tcPr>
          <w:p w14:paraId="45C397A0">
            <w:pPr>
              <w:snapToGrid w:val="0"/>
              <w:ind w:left="-5" w:leftChars="0" w:firstLine="3" w:firstLineChars="2"/>
              <w:jc w:val="center"/>
              <w:rPr>
                <w:rFonts w:hint="eastAsia"/>
                <w:sz w:val="18"/>
                <w:szCs w:val="18"/>
              </w:rPr>
            </w:pPr>
            <w:r>
              <w:rPr>
                <w:rFonts w:hint="eastAsia"/>
                <w:sz w:val="18"/>
                <w:szCs w:val="18"/>
                <w:lang w:val="en-US" w:eastAsia="zh-CN"/>
              </w:rPr>
              <w:t>12</w:t>
            </w:r>
          </w:p>
        </w:tc>
        <w:tc>
          <w:tcPr>
            <w:tcW w:w="525" w:type="dxa"/>
            <w:vAlign w:val="center"/>
          </w:tcPr>
          <w:p w14:paraId="34F9976A">
            <w:pPr>
              <w:snapToGrid w:val="0"/>
              <w:ind w:left="-5" w:firstLine="3" w:firstLineChars="2"/>
              <w:jc w:val="center"/>
              <w:rPr>
                <w:rFonts w:hint="eastAsia"/>
                <w:sz w:val="18"/>
                <w:szCs w:val="18"/>
              </w:rPr>
            </w:pPr>
            <w:r>
              <w:rPr>
                <w:rFonts w:hint="eastAsia"/>
                <w:sz w:val="18"/>
                <w:szCs w:val="18"/>
              </w:rPr>
              <w:t>3</w:t>
            </w:r>
          </w:p>
        </w:tc>
        <w:tc>
          <w:tcPr>
            <w:tcW w:w="450" w:type="dxa"/>
            <w:vAlign w:val="center"/>
          </w:tcPr>
          <w:p w14:paraId="22CEB163">
            <w:pPr>
              <w:snapToGrid w:val="0"/>
              <w:ind w:left="-5" w:firstLine="3" w:firstLineChars="2"/>
              <w:jc w:val="center"/>
              <w:rPr>
                <w:sz w:val="18"/>
                <w:szCs w:val="18"/>
              </w:rPr>
            </w:pPr>
            <w:r>
              <w:rPr>
                <w:rFonts w:hint="eastAsia"/>
                <w:sz w:val="18"/>
                <w:szCs w:val="18"/>
              </w:rPr>
              <w:t>3</w:t>
            </w:r>
          </w:p>
        </w:tc>
        <w:tc>
          <w:tcPr>
            <w:tcW w:w="435" w:type="dxa"/>
            <w:vAlign w:val="center"/>
          </w:tcPr>
          <w:p w14:paraId="1D53C9AB">
            <w:pPr>
              <w:snapToGrid w:val="0"/>
              <w:ind w:left="-5" w:firstLine="3" w:firstLineChars="2"/>
              <w:jc w:val="center"/>
              <w:rPr>
                <w:rFonts w:hint="eastAsia"/>
                <w:sz w:val="18"/>
                <w:szCs w:val="18"/>
              </w:rPr>
            </w:pPr>
          </w:p>
        </w:tc>
        <w:tc>
          <w:tcPr>
            <w:tcW w:w="375" w:type="dxa"/>
            <w:vAlign w:val="center"/>
          </w:tcPr>
          <w:p w14:paraId="20CC289B">
            <w:pPr>
              <w:snapToGrid w:val="0"/>
              <w:ind w:left="-5" w:firstLine="3" w:firstLineChars="2"/>
              <w:jc w:val="center"/>
              <w:rPr>
                <w:sz w:val="18"/>
                <w:szCs w:val="18"/>
              </w:rPr>
            </w:pPr>
          </w:p>
        </w:tc>
        <w:tc>
          <w:tcPr>
            <w:tcW w:w="420" w:type="dxa"/>
            <w:vAlign w:val="center"/>
          </w:tcPr>
          <w:p w14:paraId="5F745167">
            <w:pPr>
              <w:snapToGrid w:val="0"/>
              <w:ind w:left="-5" w:firstLine="3" w:firstLineChars="2"/>
              <w:jc w:val="center"/>
              <w:rPr>
                <w:sz w:val="18"/>
                <w:szCs w:val="18"/>
              </w:rPr>
            </w:pPr>
          </w:p>
        </w:tc>
        <w:tc>
          <w:tcPr>
            <w:tcW w:w="345" w:type="dxa"/>
            <w:vAlign w:val="center"/>
          </w:tcPr>
          <w:p w14:paraId="67867831">
            <w:pPr>
              <w:snapToGrid w:val="0"/>
              <w:ind w:left="-5" w:firstLine="3" w:firstLineChars="2"/>
              <w:jc w:val="center"/>
              <w:rPr>
                <w:sz w:val="18"/>
                <w:szCs w:val="18"/>
              </w:rPr>
            </w:pPr>
          </w:p>
        </w:tc>
        <w:tc>
          <w:tcPr>
            <w:tcW w:w="375" w:type="dxa"/>
            <w:tcBorders>
              <w:right w:val="single" w:color="auto" w:sz="4" w:space="0"/>
            </w:tcBorders>
            <w:vAlign w:val="center"/>
          </w:tcPr>
          <w:p w14:paraId="21DD41D1">
            <w:pPr>
              <w:snapToGrid w:val="0"/>
              <w:ind w:left="-5" w:firstLine="3" w:firstLineChars="2"/>
              <w:jc w:val="center"/>
              <w:rPr>
                <w:sz w:val="18"/>
                <w:szCs w:val="18"/>
              </w:rPr>
            </w:pPr>
          </w:p>
        </w:tc>
        <w:tc>
          <w:tcPr>
            <w:tcW w:w="555" w:type="dxa"/>
            <w:tcBorders>
              <w:right w:val="single" w:color="auto" w:sz="4" w:space="0"/>
            </w:tcBorders>
            <w:vAlign w:val="center"/>
          </w:tcPr>
          <w:p w14:paraId="42636803">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4</w:t>
            </w:r>
            <w:r>
              <w:rPr>
                <w:sz w:val="18"/>
                <w:szCs w:val="18"/>
              </w:rPr>
              <w:t>-1</w:t>
            </w:r>
            <w:r>
              <w:rPr>
                <w:rFonts w:hint="eastAsia" w:ascii="Calibri" w:eastAsia="宋体"/>
                <w:sz w:val="18"/>
                <w:szCs w:val="18"/>
                <w:lang w:val="en-US" w:eastAsia="zh-CN"/>
              </w:rPr>
              <w:t>9</w:t>
            </w:r>
          </w:p>
        </w:tc>
        <w:tc>
          <w:tcPr>
            <w:tcW w:w="555" w:type="dxa"/>
            <w:tcBorders>
              <w:left w:val="single" w:color="auto" w:sz="4" w:space="0"/>
            </w:tcBorders>
            <w:vAlign w:val="center"/>
          </w:tcPr>
          <w:p w14:paraId="5D5DF49B">
            <w:pPr>
              <w:snapToGrid w:val="0"/>
              <w:ind w:left="-5" w:firstLine="3" w:firstLineChars="2"/>
              <w:jc w:val="center"/>
              <w:rPr>
                <w:sz w:val="18"/>
                <w:szCs w:val="18"/>
              </w:rPr>
            </w:pPr>
            <w:r>
              <w:rPr>
                <w:rFonts w:hint="eastAsia"/>
                <w:sz w:val="18"/>
                <w:szCs w:val="18"/>
              </w:rPr>
              <w:t>*</w:t>
            </w:r>
          </w:p>
        </w:tc>
      </w:tr>
      <w:tr w14:paraId="6B8D7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35C49029">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287C5377">
            <w:pPr>
              <w:snapToGrid w:val="0"/>
              <w:ind w:left="-5" w:firstLine="4" w:firstLineChars="2"/>
              <w:jc w:val="center"/>
              <w:rPr>
                <w:rFonts w:hint="eastAsia"/>
                <w:b/>
                <w:sz w:val="18"/>
                <w:szCs w:val="18"/>
              </w:rPr>
            </w:pPr>
          </w:p>
        </w:tc>
        <w:tc>
          <w:tcPr>
            <w:tcW w:w="464" w:type="dxa"/>
            <w:gridSpan w:val="2"/>
            <w:vMerge w:val="continue"/>
            <w:tcBorders>
              <w:right w:val="single" w:color="auto" w:sz="6" w:space="0"/>
            </w:tcBorders>
            <w:vAlign w:val="center"/>
          </w:tcPr>
          <w:p w14:paraId="599B21F8">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07944E74">
            <w:pPr>
              <w:snapToGrid w:val="0"/>
              <w:ind w:left="-5" w:firstLine="3" w:firstLineChars="2"/>
              <w:rPr>
                <w:rFonts w:hint="eastAsia"/>
                <w:sz w:val="18"/>
                <w:szCs w:val="18"/>
              </w:rPr>
            </w:pPr>
            <w:r>
              <w:rPr>
                <w:sz w:val="18"/>
                <w:szCs w:val="18"/>
              </w:rPr>
              <w:t>C072201</w:t>
            </w:r>
          </w:p>
        </w:tc>
        <w:tc>
          <w:tcPr>
            <w:tcW w:w="2104" w:type="dxa"/>
            <w:tcBorders>
              <w:left w:val="single" w:color="auto" w:sz="6" w:space="0"/>
            </w:tcBorders>
            <w:vAlign w:val="center"/>
          </w:tcPr>
          <w:p w14:paraId="32544870">
            <w:pPr>
              <w:snapToGrid w:val="0"/>
              <w:ind w:left="-5" w:firstLine="3" w:firstLineChars="2"/>
              <w:rPr>
                <w:rFonts w:hint="eastAsia"/>
                <w:sz w:val="18"/>
                <w:szCs w:val="18"/>
              </w:rPr>
            </w:pPr>
            <w:r>
              <w:rPr>
                <w:rFonts w:hint="eastAsia"/>
                <w:sz w:val="18"/>
                <w:szCs w:val="18"/>
              </w:rPr>
              <w:t>货物学基础</w:t>
            </w:r>
          </w:p>
        </w:tc>
        <w:tc>
          <w:tcPr>
            <w:tcW w:w="600" w:type="dxa"/>
            <w:vAlign w:val="center"/>
          </w:tcPr>
          <w:p w14:paraId="2DB408D0">
            <w:pPr>
              <w:snapToGrid w:val="0"/>
              <w:ind w:left="-5" w:firstLine="3" w:firstLineChars="2"/>
              <w:jc w:val="center"/>
              <w:rPr>
                <w:rFonts w:hint="eastAsia"/>
                <w:sz w:val="18"/>
                <w:szCs w:val="18"/>
              </w:rPr>
            </w:pPr>
            <w:r>
              <w:rPr>
                <w:rFonts w:hint="eastAsia"/>
                <w:sz w:val="18"/>
                <w:szCs w:val="18"/>
              </w:rPr>
              <w:t>4</w:t>
            </w:r>
            <w:r>
              <w:rPr>
                <w:sz w:val="18"/>
                <w:szCs w:val="18"/>
              </w:rPr>
              <w:t>8</w:t>
            </w:r>
          </w:p>
        </w:tc>
        <w:tc>
          <w:tcPr>
            <w:tcW w:w="615" w:type="dxa"/>
            <w:vAlign w:val="center"/>
          </w:tcPr>
          <w:p w14:paraId="7A0725F1">
            <w:pPr>
              <w:snapToGrid w:val="0"/>
              <w:ind w:left="-5" w:leftChars="0" w:firstLine="3" w:firstLineChars="2"/>
              <w:jc w:val="center"/>
              <w:rPr>
                <w:rFonts w:hint="eastAsia"/>
                <w:sz w:val="18"/>
                <w:szCs w:val="18"/>
              </w:rPr>
            </w:pPr>
            <w:r>
              <w:rPr>
                <w:rFonts w:hint="eastAsia"/>
                <w:sz w:val="18"/>
                <w:szCs w:val="18"/>
                <w:lang w:val="en-US" w:eastAsia="zh-CN"/>
              </w:rPr>
              <w:t>36</w:t>
            </w:r>
          </w:p>
        </w:tc>
        <w:tc>
          <w:tcPr>
            <w:tcW w:w="600" w:type="dxa"/>
            <w:vAlign w:val="center"/>
          </w:tcPr>
          <w:p w14:paraId="4556570B">
            <w:pPr>
              <w:snapToGrid w:val="0"/>
              <w:ind w:left="-5" w:leftChars="0" w:firstLine="3" w:firstLineChars="2"/>
              <w:jc w:val="center"/>
              <w:rPr>
                <w:rFonts w:hint="eastAsia"/>
                <w:sz w:val="18"/>
                <w:szCs w:val="18"/>
              </w:rPr>
            </w:pPr>
            <w:r>
              <w:rPr>
                <w:rFonts w:hint="eastAsia"/>
                <w:sz w:val="18"/>
                <w:szCs w:val="18"/>
                <w:lang w:val="en-US" w:eastAsia="zh-CN"/>
              </w:rPr>
              <w:t>12</w:t>
            </w:r>
          </w:p>
        </w:tc>
        <w:tc>
          <w:tcPr>
            <w:tcW w:w="525" w:type="dxa"/>
            <w:vAlign w:val="center"/>
          </w:tcPr>
          <w:p w14:paraId="0B8894BD">
            <w:pPr>
              <w:snapToGrid w:val="0"/>
              <w:ind w:left="-5" w:firstLine="3" w:firstLineChars="2"/>
              <w:jc w:val="center"/>
              <w:rPr>
                <w:rFonts w:hint="eastAsia"/>
                <w:sz w:val="18"/>
                <w:szCs w:val="18"/>
              </w:rPr>
            </w:pPr>
            <w:r>
              <w:rPr>
                <w:rFonts w:hint="eastAsia"/>
                <w:sz w:val="18"/>
                <w:szCs w:val="18"/>
              </w:rPr>
              <w:t>3</w:t>
            </w:r>
          </w:p>
        </w:tc>
        <w:tc>
          <w:tcPr>
            <w:tcW w:w="450" w:type="dxa"/>
            <w:vAlign w:val="center"/>
          </w:tcPr>
          <w:p w14:paraId="57001CB2">
            <w:pPr>
              <w:snapToGrid w:val="0"/>
              <w:ind w:left="-5" w:firstLine="3" w:firstLineChars="2"/>
              <w:jc w:val="center"/>
              <w:rPr>
                <w:rFonts w:hint="eastAsia"/>
                <w:sz w:val="18"/>
                <w:szCs w:val="18"/>
              </w:rPr>
            </w:pPr>
          </w:p>
        </w:tc>
        <w:tc>
          <w:tcPr>
            <w:tcW w:w="435" w:type="dxa"/>
            <w:vAlign w:val="center"/>
          </w:tcPr>
          <w:p w14:paraId="77B86E24">
            <w:pPr>
              <w:snapToGrid w:val="0"/>
              <w:ind w:left="-5" w:firstLine="3" w:firstLineChars="2"/>
              <w:jc w:val="center"/>
              <w:rPr>
                <w:rFonts w:hint="eastAsia"/>
                <w:sz w:val="18"/>
                <w:szCs w:val="18"/>
              </w:rPr>
            </w:pPr>
          </w:p>
        </w:tc>
        <w:tc>
          <w:tcPr>
            <w:tcW w:w="375" w:type="dxa"/>
            <w:vAlign w:val="center"/>
          </w:tcPr>
          <w:p w14:paraId="0E157F41">
            <w:pPr>
              <w:snapToGrid w:val="0"/>
              <w:ind w:left="-5" w:firstLine="3" w:firstLineChars="2"/>
              <w:jc w:val="center"/>
              <w:rPr>
                <w:sz w:val="18"/>
                <w:szCs w:val="18"/>
              </w:rPr>
            </w:pPr>
            <w:r>
              <w:rPr>
                <w:rFonts w:hint="eastAsia"/>
                <w:sz w:val="18"/>
                <w:szCs w:val="18"/>
              </w:rPr>
              <w:t>3</w:t>
            </w:r>
          </w:p>
        </w:tc>
        <w:tc>
          <w:tcPr>
            <w:tcW w:w="420" w:type="dxa"/>
            <w:vAlign w:val="center"/>
          </w:tcPr>
          <w:p w14:paraId="1471676B">
            <w:pPr>
              <w:snapToGrid w:val="0"/>
              <w:ind w:left="-5" w:firstLine="3" w:firstLineChars="2"/>
              <w:jc w:val="center"/>
              <w:rPr>
                <w:sz w:val="18"/>
                <w:szCs w:val="18"/>
              </w:rPr>
            </w:pPr>
          </w:p>
        </w:tc>
        <w:tc>
          <w:tcPr>
            <w:tcW w:w="345" w:type="dxa"/>
            <w:vAlign w:val="center"/>
          </w:tcPr>
          <w:p w14:paraId="5E8CBECF">
            <w:pPr>
              <w:snapToGrid w:val="0"/>
              <w:ind w:left="-5" w:firstLine="3" w:firstLineChars="2"/>
              <w:jc w:val="center"/>
              <w:rPr>
                <w:sz w:val="18"/>
                <w:szCs w:val="18"/>
              </w:rPr>
            </w:pPr>
          </w:p>
        </w:tc>
        <w:tc>
          <w:tcPr>
            <w:tcW w:w="375" w:type="dxa"/>
            <w:tcBorders>
              <w:right w:val="single" w:color="auto" w:sz="4" w:space="0"/>
            </w:tcBorders>
            <w:vAlign w:val="center"/>
          </w:tcPr>
          <w:p w14:paraId="6CD81EDC">
            <w:pPr>
              <w:snapToGrid w:val="0"/>
              <w:ind w:left="-5" w:firstLine="3" w:firstLineChars="2"/>
              <w:jc w:val="center"/>
              <w:rPr>
                <w:sz w:val="18"/>
                <w:szCs w:val="18"/>
              </w:rPr>
            </w:pPr>
          </w:p>
        </w:tc>
        <w:tc>
          <w:tcPr>
            <w:tcW w:w="555" w:type="dxa"/>
            <w:tcBorders>
              <w:right w:val="single" w:color="auto" w:sz="4" w:space="0"/>
            </w:tcBorders>
            <w:vAlign w:val="center"/>
          </w:tcPr>
          <w:p w14:paraId="41363229">
            <w:pPr>
              <w:snapToGrid w:val="0"/>
              <w:ind w:left="-5" w:firstLine="3" w:firstLineChars="2"/>
              <w:jc w:val="center"/>
              <w:rPr>
                <w:sz w:val="18"/>
                <w:szCs w:val="18"/>
              </w:rPr>
            </w:pPr>
            <w:r>
              <w:rPr>
                <w:sz w:val="18"/>
                <w:szCs w:val="18"/>
              </w:rPr>
              <w:t>3-18</w:t>
            </w:r>
          </w:p>
        </w:tc>
        <w:tc>
          <w:tcPr>
            <w:tcW w:w="555" w:type="dxa"/>
            <w:tcBorders>
              <w:left w:val="single" w:color="auto" w:sz="4" w:space="0"/>
            </w:tcBorders>
            <w:vAlign w:val="center"/>
          </w:tcPr>
          <w:p w14:paraId="37FE01E4">
            <w:pPr>
              <w:snapToGrid w:val="0"/>
              <w:ind w:left="-5" w:firstLine="3" w:firstLineChars="2"/>
              <w:jc w:val="center"/>
              <w:rPr>
                <w:sz w:val="18"/>
                <w:szCs w:val="18"/>
              </w:rPr>
            </w:pPr>
            <w:r>
              <w:rPr>
                <w:rFonts w:hint="eastAsia"/>
                <w:sz w:val="18"/>
                <w:szCs w:val="18"/>
              </w:rPr>
              <w:t>*</w:t>
            </w:r>
          </w:p>
        </w:tc>
      </w:tr>
      <w:tr w14:paraId="54B447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0E9C0A54">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7557F574">
            <w:pPr>
              <w:snapToGrid w:val="0"/>
              <w:ind w:left="-5" w:firstLine="4" w:firstLineChars="2"/>
              <w:jc w:val="center"/>
              <w:rPr>
                <w:rFonts w:hint="eastAsia"/>
                <w:b/>
                <w:sz w:val="18"/>
                <w:szCs w:val="18"/>
              </w:rPr>
            </w:pPr>
          </w:p>
        </w:tc>
        <w:tc>
          <w:tcPr>
            <w:tcW w:w="464" w:type="dxa"/>
            <w:gridSpan w:val="2"/>
            <w:vMerge w:val="continue"/>
            <w:tcBorders>
              <w:right w:val="single" w:color="auto" w:sz="6" w:space="0"/>
            </w:tcBorders>
            <w:vAlign w:val="center"/>
          </w:tcPr>
          <w:p w14:paraId="5E2E54A2">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0B2A2C53">
            <w:pPr>
              <w:snapToGrid w:val="0"/>
              <w:ind w:left="-5" w:firstLine="3" w:firstLineChars="2"/>
              <w:rPr>
                <w:rFonts w:hint="eastAsia"/>
                <w:sz w:val="18"/>
                <w:szCs w:val="18"/>
              </w:rPr>
            </w:pPr>
            <w:r>
              <w:rPr>
                <w:sz w:val="18"/>
                <w:szCs w:val="18"/>
              </w:rPr>
              <w:t>C072256</w:t>
            </w:r>
          </w:p>
        </w:tc>
        <w:tc>
          <w:tcPr>
            <w:tcW w:w="2104" w:type="dxa"/>
            <w:tcBorders>
              <w:left w:val="single" w:color="auto" w:sz="6" w:space="0"/>
            </w:tcBorders>
            <w:vAlign w:val="center"/>
          </w:tcPr>
          <w:p w14:paraId="073F7DCD">
            <w:pPr>
              <w:snapToGrid w:val="0"/>
              <w:ind w:left="-5" w:firstLine="3" w:firstLineChars="2"/>
              <w:rPr>
                <w:rFonts w:hint="eastAsia"/>
                <w:sz w:val="18"/>
                <w:szCs w:val="18"/>
              </w:rPr>
            </w:pPr>
            <w:r>
              <w:rPr>
                <w:rFonts w:hint="eastAsia"/>
                <w:sz w:val="18"/>
                <w:szCs w:val="18"/>
              </w:rPr>
              <w:t>管理学基础</w:t>
            </w:r>
          </w:p>
        </w:tc>
        <w:tc>
          <w:tcPr>
            <w:tcW w:w="600" w:type="dxa"/>
            <w:vAlign w:val="center"/>
          </w:tcPr>
          <w:p w14:paraId="45E26C91">
            <w:pPr>
              <w:snapToGrid w:val="0"/>
              <w:ind w:left="-5" w:firstLine="3" w:firstLineChars="2"/>
              <w:jc w:val="center"/>
              <w:rPr>
                <w:rFonts w:hint="eastAsia"/>
                <w:sz w:val="18"/>
                <w:szCs w:val="18"/>
              </w:rPr>
            </w:pPr>
            <w:r>
              <w:rPr>
                <w:rFonts w:hint="eastAsia"/>
                <w:sz w:val="18"/>
                <w:szCs w:val="18"/>
              </w:rPr>
              <w:t>48</w:t>
            </w:r>
          </w:p>
        </w:tc>
        <w:tc>
          <w:tcPr>
            <w:tcW w:w="615" w:type="dxa"/>
            <w:vAlign w:val="center"/>
          </w:tcPr>
          <w:p w14:paraId="75D5DA6A">
            <w:pPr>
              <w:snapToGrid w:val="0"/>
              <w:ind w:left="-5" w:leftChars="0" w:firstLine="3" w:firstLineChars="2"/>
              <w:jc w:val="center"/>
              <w:rPr>
                <w:rFonts w:hint="eastAsia"/>
                <w:sz w:val="18"/>
                <w:szCs w:val="18"/>
              </w:rPr>
            </w:pPr>
            <w:r>
              <w:rPr>
                <w:rFonts w:hint="eastAsia"/>
                <w:sz w:val="18"/>
                <w:szCs w:val="18"/>
                <w:lang w:val="en-US" w:eastAsia="zh-CN"/>
              </w:rPr>
              <w:t>36</w:t>
            </w:r>
          </w:p>
        </w:tc>
        <w:tc>
          <w:tcPr>
            <w:tcW w:w="600" w:type="dxa"/>
            <w:vAlign w:val="center"/>
          </w:tcPr>
          <w:p w14:paraId="24C73E05">
            <w:pPr>
              <w:snapToGrid w:val="0"/>
              <w:ind w:left="-5" w:leftChars="0" w:firstLine="3" w:firstLineChars="2"/>
              <w:jc w:val="center"/>
              <w:rPr>
                <w:rFonts w:hint="eastAsia"/>
                <w:sz w:val="18"/>
                <w:szCs w:val="18"/>
              </w:rPr>
            </w:pPr>
            <w:r>
              <w:rPr>
                <w:rFonts w:hint="eastAsia"/>
                <w:sz w:val="18"/>
                <w:szCs w:val="18"/>
                <w:lang w:val="en-US" w:eastAsia="zh-CN"/>
              </w:rPr>
              <w:t>12</w:t>
            </w:r>
          </w:p>
        </w:tc>
        <w:tc>
          <w:tcPr>
            <w:tcW w:w="525" w:type="dxa"/>
            <w:vAlign w:val="center"/>
          </w:tcPr>
          <w:p w14:paraId="28B8C44B">
            <w:pPr>
              <w:snapToGrid w:val="0"/>
              <w:ind w:left="-5" w:firstLine="3" w:firstLineChars="2"/>
              <w:jc w:val="center"/>
              <w:rPr>
                <w:rFonts w:hint="eastAsia"/>
                <w:sz w:val="18"/>
                <w:szCs w:val="18"/>
              </w:rPr>
            </w:pPr>
            <w:r>
              <w:rPr>
                <w:rFonts w:hint="eastAsia"/>
                <w:sz w:val="18"/>
                <w:szCs w:val="18"/>
              </w:rPr>
              <w:t>3</w:t>
            </w:r>
          </w:p>
        </w:tc>
        <w:tc>
          <w:tcPr>
            <w:tcW w:w="450" w:type="dxa"/>
            <w:vAlign w:val="center"/>
          </w:tcPr>
          <w:p w14:paraId="263985D9">
            <w:pPr>
              <w:snapToGrid w:val="0"/>
              <w:ind w:left="-5" w:firstLine="3" w:firstLineChars="2"/>
              <w:jc w:val="center"/>
              <w:rPr>
                <w:sz w:val="18"/>
                <w:szCs w:val="18"/>
              </w:rPr>
            </w:pPr>
            <w:r>
              <w:rPr>
                <w:rFonts w:hint="eastAsia"/>
                <w:sz w:val="18"/>
                <w:szCs w:val="18"/>
              </w:rPr>
              <w:t>3</w:t>
            </w:r>
          </w:p>
        </w:tc>
        <w:tc>
          <w:tcPr>
            <w:tcW w:w="435" w:type="dxa"/>
            <w:vAlign w:val="center"/>
          </w:tcPr>
          <w:p w14:paraId="29FAB0CE">
            <w:pPr>
              <w:snapToGrid w:val="0"/>
              <w:ind w:left="-5" w:firstLine="3" w:firstLineChars="2"/>
              <w:jc w:val="center"/>
              <w:rPr>
                <w:rFonts w:hint="eastAsia"/>
                <w:sz w:val="18"/>
                <w:szCs w:val="18"/>
              </w:rPr>
            </w:pPr>
          </w:p>
        </w:tc>
        <w:tc>
          <w:tcPr>
            <w:tcW w:w="375" w:type="dxa"/>
            <w:vAlign w:val="center"/>
          </w:tcPr>
          <w:p w14:paraId="1DAA03B6">
            <w:pPr>
              <w:snapToGrid w:val="0"/>
              <w:ind w:left="-5" w:firstLine="3" w:firstLineChars="2"/>
              <w:jc w:val="center"/>
              <w:rPr>
                <w:sz w:val="18"/>
                <w:szCs w:val="18"/>
              </w:rPr>
            </w:pPr>
          </w:p>
        </w:tc>
        <w:tc>
          <w:tcPr>
            <w:tcW w:w="420" w:type="dxa"/>
            <w:vAlign w:val="center"/>
          </w:tcPr>
          <w:p w14:paraId="3BE846CF">
            <w:pPr>
              <w:snapToGrid w:val="0"/>
              <w:ind w:left="-5" w:firstLine="3" w:firstLineChars="2"/>
              <w:jc w:val="center"/>
              <w:rPr>
                <w:sz w:val="18"/>
                <w:szCs w:val="18"/>
              </w:rPr>
            </w:pPr>
          </w:p>
        </w:tc>
        <w:tc>
          <w:tcPr>
            <w:tcW w:w="345" w:type="dxa"/>
            <w:vAlign w:val="center"/>
          </w:tcPr>
          <w:p w14:paraId="6B421442">
            <w:pPr>
              <w:snapToGrid w:val="0"/>
              <w:ind w:left="-5" w:firstLine="3" w:firstLineChars="2"/>
              <w:jc w:val="center"/>
              <w:rPr>
                <w:sz w:val="18"/>
                <w:szCs w:val="18"/>
              </w:rPr>
            </w:pPr>
          </w:p>
        </w:tc>
        <w:tc>
          <w:tcPr>
            <w:tcW w:w="375" w:type="dxa"/>
            <w:tcBorders>
              <w:right w:val="single" w:color="auto" w:sz="4" w:space="0"/>
            </w:tcBorders>
            <w:vAlign w:val="center"/>
          </w:tcPr>
          <w:p w14:paraId="5A7E8C55">
            <w:pPr>
              <w:snapToGrid w:val="0"/>
              <w:ind w:left="-5" w:firstLine="3" w:firstLineChars="2"/>
              <w:jc w:val="center"/>
              <w:rPr>
                <w:sz w:val="18"/>
                <w:szCs w:val="18"/>
              </w:rPr>
            </w:pPr>
          </w:p>
        </w:tc>
        <w:tc>
          <w:tcPr>
            <w:tcW w:w="555" w:type="dxa"/>
            <w:tcBorders>
              <w:right w:val="single" w:color="auto" w:sz="4" w:space="0"/>
            </w:tcBorders>
            <w:vAlign w:val="center"/>
          </w:tcPr>
          <w:p w14:paraId="44507E81">
            <w:pPr>
              <w:snapToGrid w:val="0"/>
              <w:ind w:left="-5" w:firstLine="3" w:firstLineChars="2"/>
              <w:jc w:val="center"/>
              <w:rPr>
                <w:sz w:val="18"/>
                <w:szCs w:val="18"/>
              </w:rPr>
            </w:pPr>
            <w:r>
              <w:rPr>
                <w:sz w:val="18"/>
                <w:szCs w:val="18"/>
              </w:rPr>
              <w:t>4-19</w:t>
            </w:r>
          </w:p>
        </w:tc>
        <w:tc>
          <w:tcPr>
            <w:tcW w:w="555" w:type="dxa"/>
            <w:tcBorders>
              <w:left w:val="single" w:color="auto" w:sz="4" w:space="0"/>
            </w:tcBorders>
            <w:vAlign w:val="center"/>
          </w:tcPr>
          <w:p w14:paraId="7B04F604">
            <w:pPr>
              <w:snapToGrid w:val="0"/>
              <w:ind w:left="-5" w:firstLine="3" w:firstLineChars="2"/>
              <w:jc w:val="center"/>
              <w:rPr>
                <w:sz w:val="18"/>
                <w:szCs w:val="18"/>
              </w:rPr>
            </w:pPr>
            <w:r>
              <w:rPr>
                <w:rFonts w:hint="eastAsia"/>
                <w:sz w:val="18"/>
                <w:szCs w:val="18"/>
              </w:rPr>
              <w:t>*</w:t>
            </w:r>
          </w:p>
        </w:tc>
      </w:tr>
      <w:tr w14:paraId="19C33B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74FB3938">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0E69BE41">
            <w:pPr>
              <w:snapToGrid w:val="0"/>
              <w:ind w:left="-5" w:firstLine="4" w:firstLineChars="2"/>
              <w:jc w:val="center"/>
              <w:rPr>
                <w:rFonts w:hint="eastAsia"/>
                <w:b/>
                <w:sz w:val="18"/>
                <w:szCs w:val="18"/>
              </w:rPr>
            </w:pPr>
          </w:p>
        </w:tc>
        <w:tc>
          <w:tcPr>
            <w:tcW w:w="464" w:type="dxa"/>
            <w:gridSpan w:val="2"/>
            <w:vMerge w:val="continue"/>
            <w:tcBorders>
              <w:right w:val="single" w:color="auto" w:sz="6" w:space="0"/>
            </w:tcBorders>
            <w:vAlign w:val="center"/>
          </w:tcPr>
          <w:p w14:paraId="4FA6EBF6">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6F961039">
            <w:pPr>
              <w:snapToGrid w:val="0"/>
              <w:ind w:left="-5" w:firstLine="3" w:firstLineChars="2"/>
              <w:rPr>
                <w:rFonts w:hint="eastAsia"/>
                <w:sz w:val="18"/>
                <w:szCs w:val="18"/>
              </w:rPr>
            </w:pPr>
            <w:r>
              <w:rPr>
                <w:sz w:val="18"/>
                <w:szCs w:val="18"/>
              </w:rPr>
              <w:t>C072080</w:t>
            </w:r>
          </w:p>
        </w:tc>
        <w:tc>
          <w:tcPr>
            <w:tcW w:w="2104" w:type="dxa"/>
            <w:tcBorders>
              <w:left w:val="single" w:color="auto" w:sz="6" w:space="0"/>
            </w:tcBorders>
            <w:vAlign w:val="center"/>
          </w:tcPr>
          <w:p w14:paraId="687AC0C0">
            <w:pPr>
              <w:snapToGrid w:val="0"/>
              <w:ind w:left="-5" w:firstLine="3" w:firstLineChars="2"/>
              <w:rPr>
                <w:rFonts w:hint="eastAsia"/>
                <w:sz w:val="18"/>
                <w:szCs w:val="18"/>
              </w:rPr>
            </w:pPr>
            <w:r>
              <w:rPr>
                <w:rFonts w:hint="eastAsia"/>
                <w:sz w:val="18"/>
                <w:szCs w:val="18"/>
              </w:rPr>
              <w:t>经济学基础</w:t>
            </w:r>
          </w:p>
        </w:tc>
        <w:tc>
          <w:tcPr>
            <w:tcW w:w="600" w:type="dxa"/>
            <w:vAlign w:val="center"/>
          </w:tcPr>
          <w:p w14:paraId="456BC33D">
            <w:pPr>
              <w:snapToGrid w:val="0"/>
              <w:ind w:left="-5" w:firstLine="3" w:firstLineChars="2"/>
              <w:jc w:val="center"/>
              <w:rPr>
                <w:rFonts w:hint="eastAsia"/>
                <w:sz w:val="18"/>
                <w:szCs w:val="18"/>
              </w:rPr>
            </w:pPr>
            <w:r>
              <w:rPr>
                <w:rFonts w:hint="eastAsia"/>
                <w:sz w:val="18"/>
                <w:szCs w:val="18"/>
              </w:rPr>
              <w:t>4</w:t>
            </w:r>
            <w:r>
              <w:rPr>
                <w:sz w:val="18"/>
                <w:szCs w:val="18"/>
              </w:rPr>
              <w:t>8</w:t>
            </w:r>
          </w:p>
        </w:tc>
        <w:tc>
          <w:tcPr>
            <w:tcW w:w="615" w:type="dxa"/>
            <w:vAlign w:val="center"/>
          </w:tcPr>
          <w:p w14:paraId="2058F0A6">
            <w:pPr>
              <w:snapToGrid w:val="0"/>
              <w:ind w:left="-5" w:leftChars="0" w:firstLine="3" w:firstLineChars="2"/>
              <w:jc w:val="center"/>
              <w:rPr>
                <w:rFonts w:hint="eastAsia"/>
                <w:sz w:val="18"/>
                <w:szCs w:val="18"/>
              </w:rPr>
            </w:pPr>
            <w:r>
              <w:rPr>
                <w:rFonts w:hint="eastAsia"/>
                <w:sz w:val="18"/>
                <w:szCs w:val="18"/>
                <w:lang w:val="en-US" w:eastAsia="zh-CN"/>
              </w:rPr>
              <w:t>36</w:t>
            </w:r>
          </w:p>
        </w:tc>
        <w:tc>
          <w:tcPr>
            <w:tcW w:w="600" w:type="dxa"/>
            <w:vAlign w:val="center"/>
          </w:tcPr>
          <w:p w14:paraId="49613C68">
            <w:pPr>
              <w:snapToGrid w:val="0"/>
              <w:ind w:left="-5" w:leftChars="0" w:firstLine="3" w:firstLineChars="2"/>
              <w:jc w:val="center"/>
              <w:rPr>
                <w:rFonts w:hint="eastAsia"/>
                <w:sz w:val="18"/>
                <w:szCs w:val="18"/>
              </w:rPr>
            </w:pPr>
            <w:r>
              <w:rPr>
                <w:rFonts w:hint="eastAsia"/>
                <w:sz w:val="18"/>
                <w:szCs w:val="18"/>
                <w:lang w:val="en-US" w:eastAsia="zh-CN"/>
              </w:rPr>
              <w:t>12</w:t>
            </w:r>
          </w:p>
        </w:tc>
        <w:tc>
          <w:tcPr>
            <w:tcW w:w="525" w:type="dxa"/>
            <w:vAlign w:val="center"/>
          </w:tcPr>
          <w:p w14:paraId="512AE829">
            <w:pPr>
              <w:snapToGrid w:val="0"/>
              <w:ind w:left="-5" w:firstLine="3" w:firstLineChars="2"/>
              <w:jc w:val="center"/>
              <w:rPr>
                <w:rFonts w:hint="eastAsia"/>
                <w:sz w:val="18"/>
                <w:szCs w:val="18"/>
              </w:rPr>
            </w:pPr>
            <w:r>
              <w:rPr>
                <w:rFonts w:hint="eastAsia"/>
                <w:sz w:val="18"/>
                <w:szCs w:val="18"/>
              </w:rPr>
              <w:t>3</w:t>
            </w:r>
          </w:p>
        </w:tc>
        <w:tc>
          <w:tcPr>
            <w:tcW w:w="450" w:type="dxa"/>
            <w:vAlign w:val="center"/>
          </w:tcPr>
          <w:p w14:paraId="00A7C9FA">
            <w:pPr>
              <w:snapToGrid w:val="0"/>
              <w:ind w:left="-5" w:firstLine="3" w:firstLineChars="2"/>
              <w:jc w:val="center"/>
              <w:rPr>
                <w:sz w:val="18"/>
                <w:szCs w:val="18"/>
              </w:rPr>
            </w:pPr>
          </w:p>
        </w:tc>
        <w:tc>
          <w:tcPr>
            <w:tcW w:w="435" w:type="dxa"/>
            <w:vAlign w:val="center"/>
          </w:tcPr>
          <w:p w14:paraId="4AABEB1D">
            <w:pPr>
              <w:snapToGrid w:val="0"/>
              <w:ind w:left="-5" w:firstLine="3" w:firstLineChars="2"/>
              <w:jc w:val="center"/>
              <w:rPr>
                <w:sz w:val="18"/>
                <w:szCs w:val="18"/>
              </w:rPr>
            </w:pPr>
            <w:r>
              <w:rPr>
                <w:rFonts w:hint="eastAsia"/>
                <w:sz w:val="18"/>
                <w:szCs w:val="18"/>
              </w:rPr>
              <w:t>3</w:t>
            </w:r>
          </w:p>
        </w:tc>
        <w:tc>
          <w:tcPr>
            <w:tcW w:w="375" w:type="dxa"/>
            <w:vAlign w:val="center"/>
          </w:tcPr>
          <w:p w14:paraId="33CA504E">
            <w:pPr>
              <w:snapToGrid w:val="0"/>
              <w:ind w:left="-5" w:firstLine="3" w:firstLineChars="2"/>
              <w:jc w:val="center"/>
              <w:rPr>
                <w:rFonts w:hint="eastAsia"/>
                <w:sz w:val="18"/>
                <w:szCs w:val="18"/>
              </w:rPr>
            </w:pPr>
          </w:p>
        </w:tc>
        <w:tc>
          <w:tcPr>
            <w:tcW w:w="420" w:type="dxa"/>
            <w:vAlign w:val="center"/>
          </w:tcPr>
          <w:p w14:paraId="2D0E70DB">
            <w:pPr>
              <w:snapToGrid w:val="0"/>
              <w:ind w:left="-5" w:firstLine="3" w:firstLineChars="2"/>
              <w:jc w:val="center"/>
              <w:rPr>
                <w:sz w:val="18"/>
                <w:szCs w:val="18"/>
              </w:rPr>
            </w:pPr>
          </w:p>
        </w:tc>
        <w:tc>
          <w:tcPr>
            <w:tcW w:w="345" w:type="dxa"/>
            <w:vAlign w:val="center"/>
          </w:tcPr>
          <w:p w14:paraId="016A1346">
            <w:pPr>
              <w:snapToGrid w:val="0"/>
              <w:ind w:left="-5" w:firstLine="3" w:firstLineChars="2"/>
              <w:jc w:val="center"/>
              <w:rPr>
                <w:sz w:val="18"/>
                <w:szCs w:val="18"/>
              </w:rPr>
            </w:pPr>
          </w:p>
        </w:tc>
        <w:tc>
          <w:tcPr>
            <w:tcW w:w="375" w:type="dxa"/>
            <w:tcBorders>
              <w:right w:val="single" w:color="auto" w:sz="4" w:space="0"/>
            </w:tcBorders>
            <w:vAlign w:val="center"/>
          </w:tcPr>
          <w:p w14:paraId="4E767EE5">
            <w:pPr>
              <w:snapToGrid w:val="0"/>
              <w:ind w:left="-5" w:firstLine="3" w:firstLineChars="2"/>
              <w:jc w:val="center"/>
              <w:rPr>
                <w:sz w:val="18"/>
                <w:szCs w:val="18"/>
              </w:rPr>
            </w:pPr>
          </w:p>
        </w:tc>
        <w:tc>
          <w:tcPr>
            <w:tcW w:w="555" w:type="dxa"/>
            <w:tcBorders>
              <w:right w:val="single" w:color="auto" w:sz="4" w:space="0"/>
            </w:tcBorders>
            <w:vAlign w:val="center"/>
          </w:tcPr>
          <w:p w14:paraId="208D7D18">
            <w:pPr>
              <w:snapToGrid w:val="0"/>
              <w:ind w:left="-5" w:firstLine="3" w:firstLineChars="2"/>
              <w:jc w:val="center"/>
              <w:rPr>
                <w:sz w:val="18"/>
                <w:szCs w:val="18"/>
              </w:rPr>
            </w:pPr>
            <w:r>
              <w:rPr>
                <w:sz w:val="18"/>
                <w:szCs w:val="18"/>
              </w:rPr>
              <w:t>4-19</w:t>
            </w:r>
          </w:p>
        </w:tc>
        <w:tc>
          <w:tcPr>
            <w:tcW w:w="555" w:type="dxa"/>
            <w:tcBorders>
              <w:left w:val="single" w:color="auto" w:sz="4" w:space="0"/>
            </w:tcBorders>
            <w:vAlign w:val="center"/>
          </w:tcPr>
          <w:p w14:paraId="567BF956">
            <w:pPr>
              <w:snapToGrid w:val="0"/>
              <w:ind w:left="-5" w:firstLine="3" w:firstLineChars="2"/>
              <w:jc w:val="center"/>
              <w:rPr>
                <w:sz w:val="18"/>
                <w:szCs w:val="18"/>
              </w:rPr>
            </w:pPr>
            <w:r>
              <w:rPr>
                <w:rFonts w:hint="eastAsia"/>
                <w:sz w:val="18"/>
                <w:szCs w:val="18"/>
              </w:rPr>
              <w:t>*</w:t>
            </w:r>
          </w:p>
        </w:tc>
      </w:tr>
      <w:tr w14:paraId="2D5D1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130258BD">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243AD1E8">
            <w:pPr>
              <w:snapToGrid w:val="0"/>
              <w:ind w:left="-5" w:firstLine="4" w:firstLineChars="2"/>
              <w:jc w:val="center"/>
              <w:rPr>
                <w:rFonts w:hint="eastAsia"/>
                <w:b/>
                <w:sz w:val="18"/>
                <w:szCs w:val="18"/>
              </w:rPr>
            </w:pPr>
          </w:p>
        </w:tc>
        <w:tc>
          <w:tcPr>
            <w:tcW w:w="464" w:type="dxa"/>
            <w:gridSpan w:val="2"/>
            <w:vMerge w:val="continue"/>
            <w:tcBorders>
              <w:right w:val="single" w:color="auto" w:sz="6" w:space="0"/>
            </w:tcBorders>
            <w:vAlign w:val="center"/>
          </w:tcPr>
          <w:p w14:paraId="6E35242D">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1280FC00">
            <w:pPr>
              <w:snapToGrid w:val="0"/>
              <w:ind w:left="-5" w:firstLine="3" w:firstLineChars="2"/>
              <w:rPr>
                <w:rFonts w:hint="eastAsia"/>
                <w:sz w:val="18"/>
                <w:szCs w:val="18"/>
              </w:rPr>
            </w:pPr>
            <w:r>
              <w:rPr>
                <w:rFonts w:hint="eastAsia"/>
                <w:sz w:val="18"/>
                <w:szCs w:val="18"/>
              </w:rPr>
              <w:t>C</w:t>
            </w:r>
            <w:r>
              <w:rPr>
                <w:sz w:val="18"/>
                <w:szCs w:val="18"/>
              </w:rPr>
              <w:t>072074</w:t>
            </w:r>
          </w:p>
        </w:tc>
        <w:tc>
          <w:tcPr>
            <w:tcW w:w="2104" w:type="dxa"/>
            <w:tcBorders>
              <w:left w:val="single" w:color="auto" w:sz="6" w:space="0"/>
            </w:tcBorders>
            <w:vAlign w:val="center"/>
          </w:tcPr>
          <w:p w14:paraId="14D94194">
            <w:pPr>
              <w:snapToGrid w:val="0"/>
              <w:ind w:left="-5" w:firstLine="3" w:firstLineChars="2"/>
              <w:rPr>
                <w:rFonts w:hint="eastAsia" w:eastAsia="宋体"/>
                <w:sz w:val="18"/>
                <w:szCs w:val="18"/>
                <w:lang w:eastAsia="zh-CN"/>
              </w:rPr>
            </w:pPr>
            <w:r>
              <w:rPr>
                <w:rFonts w:hint="eastAsia" w:eastAsia="宋体"/>
                <w:sz w:val="18"/>
                <w:szCs w:val="18"/>
                <w:lang w:eastAsia="zh-CN"/>
              </w:rPr>
              <w:t>基础会计</w:t>
            </w:r>
          </w:p>
        </w:tc>
        <w:tc>
          <w:tcPr>
            <w:tcW w:w="600" w:type="dxa"/>
            <w:vAlign w:val="center"/>
          </w:tcPr>
          <w:p w14:paraId="0267D6A7">
            <w:pPr>
              <w:snapToGrid w:val="0"/>
              <w:ind w:left="-5" w:firstLine="3" w:firstLineChars="2"/>
              <w:jc w:val="center"/>
              <w:rPr>
                <w:rFonts w:hint="default" w:eastAsia="宋体"/>
                <w:sz w:val="18"/>
                <w:szCs w:val="18"/>
                <w:lang w:val="en-US" w:eastAsia="zh-CN"/>
              </w:rPr>
            </w:pPr>
            <w:r>
              <w:rPr>
                <w:rFonts w:hint="eastAsia" w:ascii="Calibri" w:eastAsia="宋体"/>
                <w:sz w:val="18"/>
                <w:szCs w:val="18"/>
                <w:lang w:val="en-US" w:eastAsia="zh-CN"/>
              </w:rPr>
              <w:t>64</w:t>
            </w:r>
          </w:p>
        </w:tc>
        <w:tc>
          <w:tcPr>
            <w:tcW w:w="615" w:type="dxa"/>
            <w:vAlign w:val="center"/>
          </w:tcPr>
          <w:p w14:paraId="0FC8AADC">
            <w:pPr>
              <w:snapToGrid w:val="0"/>
              <w:ind w:left="-5" w:leftChars="0" w:firstLine="3" w:firstLineChars="2"/>
              <w:jc w:val="center"/>
              <w:rPr>
                <w:rFonts w:hint="default" w:eastAsia="宋体"/>
                <w:sz w:val="18"/>
                <w:szCs w:val="18"/>
                <w:lang w:val="en-US" w:eastAsia="zh-CN"/>
              </w:rPr>
            </w:pPr>
            <w:r>
              <w:rPr>
                <w:rFonts w:hint="eastAsia"/>
                <w:sz w:val="18"/>
                <w:szCs w:val="18"/>
                <w:lang w:val="en-US" w:eastAsia="zh-CN"/>
              </w:rPr>
              <w:t>40</w:t>
            </w:r>
          </w:p>
        </w:tc>
        <w:tc>
          <w:tcPr>
            <w:tcW w:w="600" w:type="dxa"/>
            <w:vAlign w:val="center"/>
          </w:tcPr>
          <w:p w14:paraId="19F005E0">
            <w:pPr>
              <w:snapToGrid w:val="0"/>
              <w:ind w:left="-5" w:leftChars="0" w:firstLine="3" w:firstLineChars="2"/>
              <w:jc w:val="center"/>
              <w:rPr>
                <w:rFonts w:hint="eastAsia" w:eastAsia="宋体"/>
                <w:sz w:val="18"/>
                <w:szCs w:val="18"/>
                <w:lang w:eastAsia="zh-CN"/>
              </w:rPr>
            </w:pPr>
            <w:r>
              <w:rPr>
                <w:rFonts w:hint="eastAsia"/>
                <w:sz w:val="18"/>
                <w:szCs w:val="18"/>
                <w:lang w:val="en-US" w:eastAsia="zh-CN"/>
              </w:rPr>
              <w:t>24</w:t>
            </w:r>
          </w:p>
        </w:tc>
        <w:tc>
          <w:tcPr>
            <w:tcW w:w="525" w:type="dxa"/>
            <w:vAlign w:val="center"/>
          </w:tcPr>
          <w:p w14:paraId="47622CA3">
            <w:pPr>
              <w:snapToGrid w:val="0"/>
              <w:ind w:left="-5" w:firstLine="3" w:firstLineChars="2"/>
              <w:jc w:val="center"/>
              <w:rPr>
                <w:rFonts w:hint="eastAsia" w:eastAsia="宋体"/>
                <w:sz w:val="18"/>
                <w:szCs w:val="18"/>
                <w:lang w:eastAsia="zh-CN"/>
              </w:rPr>
            </w:pPr>
            <w:r>
              <w:rPr>
                <w:rFonts w:hint="eastAsia" w:ascii="Calibri" w:eastAsia="宋体"/>
                <w:sz w:val="18"/>
                <w:szCs w:val="18"/>
                <w:lang w:val="en-US" w:eastAsia="zh-CN"/>
              </w:rPr>
              <w:t>4</w:t>
            </w:r>
          </w:p>
        </w:tc>
        <w:tc>
          <w:tcPr>
            <w:tcW w:w="450" w:type="dxa"/>
            <w:vAlign w:val="center"/>
          </w:tcPr>
          <w:p w14:paraId="1C5F3825">
            <w:pPr>
              <w:snapToGrid w:val="0"/>
              <w:ind w:left="-5" w:firstLine="3" w:firstLineChars="2"/>
              <w:jc w:val="center"/>
              <w:rPr>
                <w:rFonts w:hint="eastAsia"/>
                <w:sz w:val="18"/>
                <w:szCs w:val="18"/>
              </w:rPr>
            </w:pPr>
          </w:p>
        </w:tc>
        <w:tc>
          <w:tcPr>
            <w:tcW w:w="435" w:type="dxa"/>
            <w:vAlign w:val="center"/>
          </w:tcPr>
          <w:p w14:paraId="5BDCD7BD">
            <w:pPr>
              <w:snapToGrid w:val="0"/>
              <w:ind w:left="-5" w:firstLine="3" w:firstLineChars="2"/>
              <w:jc w:val="center"/>
              <w:rPr>
                <w:rFonts w:hint="eastAsia" w:eastAsia="宋体"/>
                <w:sz w:val="18"/>
                <w:szCs w:val="18"/>
                <w:lang w:eastAsia="zh-CN"/>
              </w:rPr>
            </w:pPr>
            <w:r>
              <w:rPr>
                <w:rFonts w:hint="eastAsia" w:ascii="Calibri" w:eastAsia="宋体"/>
                <w:sz w:val="18"/>
                <w:szCs w:val="18"/>
                <w:lang w:val="en-US" w:eastAsia="zh-CN"/>
              </w:rPr>
              <w:t>4</w:t>
            </w:r>
          </w:p>
        </w:tc>
        <w:tc>
          <w:tcPr>
            <w:tcW w:w="375" w:type="dxa"/>
            <w:vAlign w:val="center"/>
          </w:tcPr>
          <w:p w14:paraId="03BAD2A5">
            <w:pPr>
              <w:snapToGrid w:val="0"/>
              <w:ind w:left="-5" w:firstLine="3" w:firstLineChars="2"/>
              <w:jc w:val="center"/>
              <w:rPr>
                <w:rFonts w:hint="eastAsia"/>
                <w:sz w:val="18"/>
                <w:szCs w:val="18"/>
              </w:rPr>
            </w:pPr>
          </w:p>
        </w:tc>
        <w:tc>
          <w:tcPr>
            <w:tcW w:w="420" w:type="dxa"/>
            <w:vAlign w:val="center"/>
          </w:tcPr>
          <w:p w14:paraId="27898F2D">
            <w:pPr>
              <w:snapToGrid w:val="0"/>
              <w:ind w:left="-5" w:firstLine="3" w:firstLineChars="2"/>
              <w:jc w:val="center"/>
              <w:rPr>
                <w:sz w:val="18"/>
                <w:szCs w:val="18"/>
              </w:rPr>
            </w:pPr>
          </w:p>
        </w:tc>
        <w:tc>
          <w:tcPr>
            <w:tcW w:w="345" w:type="dxa"/>
            <w:vAlign w:val="center"/>
          </w:tcPr>
          <w:p w14:paraId="504FC032">
            <w:pPr>
              <w:snapToGrid w:val="0"/>
              <w:ind w:left="-5" w:firstLine="3" w:firstLineChars="2"/>
              <w:jc w:val="center"/>
              <w:rPr>
                <w:sz w:val="18"/>
                <w:szCs w:val="18"/>
              </w:rPr>
            </w:pPr>
          </w:p>
        </w:tc>
        <w:tc>
          <w:tcPr>
            <w:tcW w:w="375" w:type="dxa"/>
            <w:tcBorders>
              <w:right w:val="single" w:color="auto" w:sz="4" w:space="0"/>
            </w:tcBorders>
            <w:vAlign w:val="center"/>
          </w:tcPr>
          <w:p w14:paraId="1FC85029">
            <w:pPr>
              <w:snapToGrid w:val="0"/>
              <w:ind w:left="-5" w:firstLine="3" w:firstLineChars="2"/>
              <w:jc w:val="center"/>
              <w:rPr>
                <w:sz w:val="18"/>
                <w:szCs w:val="18"/>
              </w:rPr>
            </w:pPr>
          </w:p>
        </w:tc>
        <w:tc>
          <w:tcPr>
            <w:tcW w:w="555" w:type="dxa"/>
            <w:tcBorders>
              <w:right w:val="single" w:color="auto" w:sz="4" w:space="0"/>
            </w:tcBorders>
            <w:vAlign w:val="center"/>
          </w:tcPr>
          <w:p w14:paraId="3CD41097">
            <w:pPr>
              <w:snapToGrid w:val="0"/>
              <w:ind w:left="-5" w:firstLine="3" w:firstLineChars="2"/>
              <w:jc w:val="center"/>
              <w:rPr>
                <w:rFonts w:hint="default" w:eastAsia="宋体"/>
                <w:sz w:val="18"/>
                <w:szCs w:val="18"/>
                <w:lang w:val="en-US" w:eastAsia="zh-CN"/>
              </w:rPr>
            </w:pPr>
            <w:r>
              <w:rPr>
                <w:rFonts w:hint="eastAsia" w:ascii="Calibri" w:eastAsia="宋体"/>
                <w:sz w:val="18"/>
                <w:szCs w:val="18"/>
                <w:lang w:val="en-US" w:eastAsia="zh-CN"/>
              </w:rPr>
              <w:t>1-16</w:t>
            </w:r>
          </w:p>
        </w:tc>
        <w:tc>
          <w:tcPr>
            <w:tcW w:w="555" w:type="dxa"/>
            <w:tcBorders>
              <w:left w:val="single" w:color="auto" w:sz="4" w:space="0"/>
            </w:tcBorders>
            <w:vAlign w:val="center"/>
          </w:tcPr>
          <w:p w14:paraId="147B2B7F">
            <w:pPr>
              <w:snapToGrid w:val="0"/>
              <w:ind w:left="-5" w:firstLine="3" w:firstLineChars="2"/>
              <w:jc w:val="center"/>
              <w:rPr>
                <w:sz w:val="18"/>
                <w:szCs w:val="18"/>
              </w:rPr>
            </w:pPr>
          </w:p>
        </w:tc>
      </w:tr>
      <w:tr w14:paraId="18584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51230854">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4C34D8BB">
            <w:pPr>
              <w:snapToGrid w:val="0"/>
              <w:ind w:left="-5" w:firstLine="4" w:firstLineChars="2"/>
              <w:jc w:val="center"/>
              <w:rPr>
                <w:rFonts w:hint="eastAsia"/>
                <w:b/>
                <w:sz w:val="18"/>
                <w:szCs w:val="18"/>
              </w:rPr>
            </w:pPr>
          </w:p>
        </w:tc>
        <w:tc>
          <w:tcPr>
            <w:tcW w:w="464" w:type="dxa"/>
            <w:gridSpan w:val="2"/>
            <w:vMerge w:val="continue"/>
            <w:tcBorders>
              <w:right w:val="single" w:color="auto" w:sz="6" w:space="0"/>
            </w:tcBorders>
            <w:vAlign w:val="center"/>
          </w:tcPr>
          <w:p w14:paraId="5C7CEF4A">
            <w:pPr>
              <w:snapToGrid w:val="0"/>
              <w:ind w:left="-5" w:firstLine="4" w:firstLineChars="2"/>
              <w:jc w:val="center"/>
              <w:rPr>
                <w:rFonts w:hint="eastAsia"/>
                <w:b/>
                <w:sz w:val="18"/>
                <w:szCs w:val="18"/>
              </w:rPr>
            </w:pPr>
          </w:p>
        </w:tc>
        <w:tc>
          <w:tcPr>
            <w:tcW w:w="3003" w:type="dxa"/>
            <w:gridSpan w:val="3"/>
            <w:tcBorders>
              <w:left w:val="single" w:color="auto" w:sz="6" w:space="0"/>
            </w:tcBorders>
            <w:vAlign w:val="center"/>
          </w:tcPr>
          <w:p w14:paraId="19C86F79">
            <w:pPr>
              <w:snapToGrid w:val="0"/>
              <w:ind w:left="-5" w:firstLine="4" w:firstLineChars="2"/>
              <w:jc w:val="center"/>
              <w:rPr>
                <w:rFonts w:hint="eastAsia"/>
                <w:b/>
                <w:bCs/>
                <w:sz w:val="18"/>
                <w:szCs w:val="18"/>
              </w:rPr>
            </w:pPr>
            <w:r>
              <w:rPr>
                <w:rFonts w:hint="eastAsia"/>
                <w:b/>
                <w:bCs/>
                <w:sz w:val="18"/>
                <w:szCs w:val="18"/>
              </w:rPr>
              <w:t>小计</w:t>
            </w:r>
          </w:p>
        </w:tc>
        <w:tc>
          <w:tcPr>
            <w:tcW w:w="600" w:type="dxa"/>
            <w:tcBorders>
              <w:top w:val="nil"/>
              <w:left w:val="nil"/>
              <w:bottom w:val="nil"/>
              <w:right w:val="nil"/>
            </w:tcBorders>
            <w:vAlign w:val="bottom"/>
          </w:tcPr>
          <w:p w14:paraId="30EFDCBC">
            <w:pPr>
              <w:widowControl/>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rPr>
              <w:t>2</w:t>
            </w:r>
            <w:r>
              <w:rPr>
                <w:rFonts w:hint="eastAsia" w:ascii="等线" w:hAnsi="等线" w:eastAsia="等线"/>
                <w:b/>
                <w:color w:val="000000"/>
                <w:sz w:val="18"/>
                <w:szCs w:val="18"/>
                <w:lang w:val="en-US" w:eastAsia="zh-CN"/>
              </w:rPr>
              <w:t>56</w:t>
            </w:r>
          </w:p>
        </w:tc>
        <w:tc>
          <w:tcPr>
            <w:tcW w:w="615" w:type="dxa"/>
            <w:tcBorders>
              <w:top w:val="nil"/>
              <w:left w:val="nil"/>
              <w:bottom w:val="nil"/>
              <w:right w:val="nil"/>
            </w:tcBorders>
            <w:vAlign w:val="bottom"/>
          </w:tcPr>
          <w:p w14:paraId="45E8E2F5">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rPr>
              <w:t>1</w:t>
            </w:r>
            <w:r>
              <w:rPr>
                <w:rFonts w:hint="eastAsia" w:ascii="等线" w:hAnsi="等线" w:eastAsia="等线"/>
                <w:b/>
                <w:color w:val="000000"/>
                <w:sz w:val="18"/>
                <w:szCs w:val="18"/>
                <w:lang w:val="en-US" w:eastAsia="zh-CN"/>
              </w:rPr>
              <w:t>84</w:t>
            </w:r>
          </w:p>
        </w:tc>
        <w:tc>
          <w:tcPr>
            <w:tcW w:w="600" w:type="dxa"/>
            <w:tcBorders>
              <w:top w:val="nil"/>
              <w:left w:val="nil"/>
              <w:bottom w:val="nil"/>
              <w:right w:val="nil"/>
            </w:tcBorders>
            <w:vAlign w:val="bottom"/>
          </w:tcPr>
          <w:p w14:paraId="45B8F29B">
            <w:pPr>
              <w:jc w:val="right"/>
              <w:rPr>
                <w:rFonts w:hint="eastAsia" w:ascii="等线" w:hAnsi="等线" w:eastAsia="等线"/>
                <w:b/>
                <w:color w:val="000000"/>
                <w:sz w:val="18"/>
                <w:szCs w:val="18"/>
              </w:rPr>
            </w:pPr>
            <w:r>
              <w:rPr>
                <w:rFonts w:hint="eastAsia" w:ascii="等线" w:hAnsi="等线" w:eastAsia="等线"/>
                <w:b/>
                <w:color w:val="000000"/>
                <w:sz w:val="18"/>
                <w:szCs w:val="18"/>
              </w:rPr>
              <w:t>72</w:t>
            </w:r>
          </w:p>
        </w:tc>
        <w:tc>
          <w:tcPr>
            <w:tcW w:w="525" w:type="dxa"/>
            <w:tcBorders>
              <w:top w:val="nil"/>
              <w:left w:val="nil"/>
              <w:bottom w:val="nil"/>
              <w:right w:val="nil"/>
            </w:tcBorders>
            <w:vAlign w:val="bottom"/>
          </w:tcPr>
          <w:p w14:paraId="51538D0F">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rPr>
              <w:t>1</w:t>
            </w:r>
            <w:r>
              <w:rPr>
                <w:rFonts w:hint="eastAsia" w:ascii="等线" w:hAnsi="等线" w:eastAsia="等线"/>
                <w:b/>
                <w:color w:val="000000"/>
                <w:sz w:val="18"/>
                <w:szCs w:val="18"/>
                <w:lang w:val="en-US" w:eastAsia="zh-CN"/>
              </w:rPr>
              <w:t>6</w:t>
            </w:r>
          </w:p>
        </w:tc>
        <w:tc>
          <w:tcPr>
            <w:tcW w:w="450" w:type="dxa"/>
            <w:tcBorders>
              <w:top w:val="nil"/>
              <w:left w:val="nil"/>
              <w:bottom w:val="nil"/>
              <w:right w:val="nil"/>
            </w:tcBorders>
            <w:vAlign w:val="bottom"/>
          </w:tcPr>
          <w:p w14:paraId="5A4E7D2A">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lang w:val="en-US" w:eastAsia="zh-CN"/>
              </w:rPr>
              <w:t>6</w:t>
            </w:r>
          </w:p>
        </w:tc>
        <w:tc>
          <w:tcPr>
            <w:tcW w:w="435" w:type="dxa"/>
            <w:tcBorders>
              <w:top w:val="nil"/>
              <w:left w:val="nil"/>
              <w:bottom w:val="nil"/>
              <w:right w:val="nil"/>
            </w:tcBorders>
            <w:vAlign w:val="bottom"/>
          </w:tcPr>
          <w:p w14:paraId="4F473B75">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lang w:val="en-US" w:eastAsia="zh-CN"/>
              </w:rPr>
              <w:t>7</w:t>
            </w:r>
          </w:p>
        </w:tc>
        <w:tc>
          <w:tcPr>
            <w:tcW w:w="375" w:type="dxa"/>
            <w:tcBorders>
              <w:top w:val="nil"/>
              <w:left w:val="nil"/>
              <w:bottom w:val="nil"/>
              <w:right w:val="nil"/>
            </w:tcBorders>
            <w:vAlign w:val="bottom"/>
          </w:tcPr>
          <w:p w14:paraId="6AA18093">
            <w:pPr>
              <w:jc w:val="right"/>
              <w:rPr>
                <w:rFonts w:hint="eastAsia" w:ascii="等线" w:hAnsi="等线" w:eastAsia="等线"/>
                <w:b/>
                <w:color w:val="000000"/>
                <w:sz w:val="18"/>
                <w:szCs w:val="18"/>
              </w:rPr>
            </w:pPr>
            <w:r>
              <w:rPr>
                <w:rFonts w:hint="eastAsia" w:ascii="等线" w:hAnsi="等线" w:eastAsia="等线"/>
                <w:b/>
                <w:color w:val="000000"/>
                <w:sz w:val="18"/>
                <w:szCs w:val="18"/>
              </w:rPr>
              <w:t>3</w:t>
            </w:r>
          </w:p>
        </w:tc>
        <w:tc>
          <w:tcPr>
            <w:tcW w:w="420" w:type="dxa"/>
            <w:vAlign w:val="center"/>
          </w:tcPr>
          <w:p w14:paraId="41EBF2CA">
            <w:pPr>
              <w:snapToGrid w:val="0"/>
              <w:ind w:left="-5" w:firstLine="3" w:firstLineChars="2"/>
              <w:jc w:val="center"/>
              <w:rPr>
                <w:rFonts w:hint="eastAsia"/>
                <w:sz w:val="18"/>
                <w:szCs w:val="18"/>
              </w:rPr>
            </w:pPr>
          </w:p>
        </w:tc>
        <w:tc>
          <w:tcPr>
            <w:tcW w:w="345" w:type="dxa"/>
            <w:vAlign w:val="center"/>
          </w:tcPr>
          <w:p w14:paraId="62976D30">
            <w:pPr>
              <w:snapToGrid w:val="0"/>
              <w:ind w:left="-5" w:firstLine="3" w:firstLineChars="2"/>
              <w:jc w:val="center"/>
              <w:rPr>
                <w:sz w:val="18"/>
                <w:szCs w:val="18"/>
              </w:rPr>
            </w:pPr>
          </w:p>
        </w:tc>
        <w:tc>
          <w:tcPr>
            <w:tcW w:w="375" w:type="dxa"/>
            <w:tcBorders>
              <w:right w:val="single" w:color="auto" w:sz="4" w:space="0"/>
            </w:tcBorders>
            <w:vAlign w:val="center"/>
          </w:tcPr>
          <w:p w14:paraId="06EEC0D0">
            <w:pPr>
              <w:snapToGrid w:val="0"/>
              <w:ind w:left="-5" w:firstLine="3" w:firstLineChars="2"/>
              <w:jc w:val="center"/>
              <w:rPr>
                <w:sz w:val="18"/>
                <w:szCs w:val="18"/>
              </w:rPr>
            </w:pPr>
          </w:p>
        </w:tc>
        <w:tc>
          <w:tcPr>
            <w:tcW w:w="555" w:type="dxa"/>
            <w:tcBorders>
              <w:right w:val="single" w:color="auto" w:sz="4" w:space="0"/>
            </w:tcBorders>
            <w:vAlign w:val="center"/>
          </w:tcPr>
          <w:p w14:paraId="6DC45964">
            <w:pPr>
              <w:snapToGrid w:val="0"/>
              <w:ind w:left="-5" w:firstLine="3" w:firstLineChars="2"/>
              <w:jc w:val="center"/>
              <w:rPr>
                <w:sz w:val="18"/>
                <w:szCs w:val="18"/>
              </w:rPr>
            </w:pPr>
          </w:p>
        </w:tc>
        <w:tc>
          <w:tcPr>
            <w:tcW w:w="555" w:type="dxa"/>
            <w:tcBorders>
              <w:left w:val="single" w:color="auto" w:sz="4" w:space="0"/>
            </w:tcBorders>
            <w:vAlign w:val="center"/>
          </w:tcPr>
          <w:p w14:paraId="52CC1B52">
            <w:pPr>
              <w:snapToGrid w:val="0"/>
              <w:ind w:left="-5" w:firstLine="3" w:firstLineChars="2"/>
              <w:jc w:val="center"/>
              <w:rPr>
                <w:sz w:val="18"/>
                <w:szCs w:val="18"/>
              </w:rPr>
            </w:pPr>
          </w:p>
        </w:tc>
      </w:tr>
      <w:tr w14:paraId="50606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61DF08D7">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7CB5C7BB">
            <w:pPr>
              <w:snapToGrid w:val="0"/>
              <w:ind w:left="-5" w:firstLine="4" w:firstLineChars="2"/>
              <w:jc w:val="center"/>
              <w:rPr>
                <w:rFonts w:hint="eastAsia"/>
                <w:b/>
                <w:sz w:val="18"/>
                <w:szCs w:val="18"/>
              </w:rPr>
            </w:pPr>
          </w:p>
        </w:tc>
        <w:tc>
          <w:tcPr>
            <w:tcW w:w="464" w:type="dxa"/>
            <w:gridSpan w:val="2"/>
            <w:vMerge w:val="restart"/>
            <w:tcBorders>
              <w:left w:val="single" w:color="auto" w:sz="6" w:space="0"/>
              <w:right w:val="single" w:color="auto" w:sz="6" w:space="0"/>
            </w:tcBorders>
            <w:vAlign w:val="center"/>
          </w:tcPr>
          <w:p w14:paraId="6BA68249">
            <w:pPr>
              <w:snapToGrid w:val="0"/>
              <w:ind w:left="-5" w:firstLine="4" w:firstLineChars="2"/>
              <w:jc w:val="center"/>
              <w:rPr>
                <w:rFonts w:hint="eastAsia"/>
                <w:b/>
                <w:sz w:val="18"/>
                <w:szCs w:val="18"/>
              </w:rPr>
            </w:pPr>
            <w:r>
              <w:rPr>
                <w:rFonts w:hint="eastAsia"/>
                <w:b/>
                <w:sz w:val="18"/>
                <w:szCs w:val="18"/>
              </w:rPr>
              <w:t>专业</w:t>
            </w:r>
          </w:p>
          <w:p w14:paraId="2E84CCB5">
            <w:pPr>
              <w:snapToGrid w:val="0"/>
              <w:ind w:left="-5" w:firstLine="4" w:firstLineChars="2"/>
              <w:jc w:val="center"/>
              <w:rPr>
                <w:rFonts w:hint="eastAsia"/>
                <w:b/>
                <w:sz w:val="18"/>
                <w:szCs w:val="18"/>
              </w:rPr>
            </w:pPr>
            <w:r>
              <w:rPr>
                <w:rFonts w:hint="eastAsia"/>
                <w:b/>
                <w:sz w:val="18"/>
                <w:szCs w:val="18"/>
              </w:rPr>
              <w:t>核心课</w:t>
            </w:r>
          </w:p>
          <w:p w14:paraId="33443F2B">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31A1DD79">
            <w:pPr>
              <w:snapToGrid w:val="0"/>
              <w:ind w:left="-5" w:firstLine="3" w:firstLineChars="2"/>
              <w:rPr>
                <w:rFonts w:hint="eastAsia"/>
                <w:sz w:val="18"/>
                <w:szCs w:val="18"/>
              </w:rPr>
            </w:pPr>
            <w:r>
              <w:rPr>
                <w:sz w:val="18"/>
                <w:szCs w:val="18"/>
              </w:rPr>
              <w:t>C072263</w:t>
            </w:r>
          </w:p>
        </w:tc>
        <w:tc>
          <w:tcPr>
            <w:tcW w:w="2104" w:type="dxa"/>
            <w:vAlign w:val="center"/>
          </w:tcPr>
          <w:p w14:paraId="307D1E66">
            <w:pPr>
              <w:snapToGrid w:val="0"/>
              <w:ind w:left="-5" w:firstLine="3" w:firstLineChars="2"/>
              <w:rPr>
                <w:rFonts w:hint="default" w:eastAsia="宋体"/>
                <w:sz w:val="18"/>
                <w:szCs w:val="18"/>
                <w:lang w:val="en-US" w:eastAsia="zh-CN"/>
              </w:rPr>
            </w:pPr>
            <w:r>
              <w:rPr>
                <w:rFonts w:hint="eastAsia"/>
                <w:sz w:val="18"/>
                <w:szCs w:val="18"/>
                <w:lang w:val="en-US" w:eastAsia="zh-CN"/>
              </w:rPr>
              <w:t>智慧仓配运营</w:t>
            </w:r>
          </w:p>
        </w:tc>
        <w:tc>
          <w:tcPr>
            <w:tcW w:w="600" w:type="dxa"/>
            <w:vAlign w:val="center"/>
          </w:tcPr>
          <w:p w14:paraId="125FC79C">
            <w:pPr>
              <w:snapToGrid w:val="0"/>
              <w:ind w:left="-5" w:firstLine="3" w:firstLineChars="2"/>
              <w:jc w:val="center"/>
              <w:rPr>
                <w:rFonts w:hint="eastAsia"/>
                <w:sz w:val="18"/>
                <w:szCs w:val="18"/>
              </w:rPr>
            </w:pPr>
            <w:r>
              <w:rPr>
                <w:rFonts w:hint="eastAsia"/>
                <w:sz w:val="18"/>
                <w:szCs w:val="18"/>
              </w:rPr>
              <w:t>6</w:t>
            </w:r>
            <w:r>
              <w:rPr>
                <w:sz w:val="18"/>
                <w:szCs w:val="18"/>
              </w:rPr>
              <w:t>4</w:t>
            </w:r>
          </w:p>
        </w:tc>
        <w:tc>
          <w:tcPr>
            <w:tcW w:w="615" w:type="dxa"/>
            <w:vAlign w:val="center"/>
          </w:tcPr>
          <w:p w14:paraId="69DF16C4">
            <w:pPr>
              <w:snapToGrid w:val="0"/>
              <w:ind w:left="-5" w:leftChars="0" w:firstLine="3" w:firstLineChars="2"/>
              <w:jc w:val="center"/>
              <w:rPr>
                <w:rFonts w:hint="eastAsia"/>
                <w:sz w:val="18"/>
                <w:szCs w:val="18"/>
              </w:rPr>
            </w:pPr>
            <w:r>
              <w:rPr>
                <w:rFonts w:hint="eastAsia"/>
                <w:sz w:val="18"/>
                <w:szCs w:val="18"/>
              </w:rPr>
              <w:t>4</w:t>
            </w:r>
            <w:r>
              <w:rPr>
                <w:sz w:val="18"/>
                <w:szCs w:val="18"/>
              </w:rPr>
              <w:t>4</w:t>
            </w:r>
          </w:p>
        </w:tc>
        <w:tc>
          <w:tcPr>
            <w:tcW w:w="600" w:type="dxa"/>
            <w:vAlign w:val="center"/>
          </w:tcPr>
          <w:p w14:paraId="3F07F001">
            <w:pPr>
              <w:snapToGrid w:val="0"/>
              <w:ind w:left="-5" w:leftChars="0" w:firstLine="3" w:firstLineChars="2"/>
              <w:jc w:val="center"/>
              <w:rPr>
                <w:rFonts w:hint="eastAsia"/>
                <w:sz w:val="18"/>
                <w:szCs w:val="18"/>
              </w:rPr>
            </w:pPr>
            <w:r>
              <w:rPr>
                <w:rFonts w:hint="eastAsia"/>
                <w:sz w:val="18"/>
                <w:szCs w:val="18"/>
                <w:lang w:val="en-US" w:eastAsia="zh-CN"/>
              </w:rPr>
              <w:t>20</w:t>
            </w:r>
          </w:p>
        </w:tc>
        <w:tc>
          <w:tcPr>
            <w:tcW w:w="525" w:type="dxa"/>
            <w:vAlign w:val="center"/>
          </w:tcPr>
          <w:p w14:paraId="35FAA282">
            <w:pPr>
              <w:snapToGrid w:val="0"/>
              <w:ind w:left="-5" w:firstLine="3" w:firstLineChars="2"/>
              <w:jc w:val="center"/>
              <w:rPr>
                <w:rFonts w:hint="eastAsia"/>
                <w:sz w:val="18"/>
                <w:szCs w:val="18"/>
              </w:rPr>
            </w:pPr>
            <w:r>
              <w:rPr>
                <w:rFonts w:hint="eastAsia"/>
                <w:sz w:val="18"/>
                <w:szCs w:val="18"/>
              </w:rPr>
              <w:t>4</w:t>
            </w:r>
          </w:p>
        </w:tc>
        <w:tc>
          <w:tcPr>
            <w:tcW w:w="450" w:type="dxa"/>
            <w:vAlign w:val="center"/>
          </w:tcPr>
          <w:p w14:paraId="22137AB7">
            <w:pPr>
              <w:snapToGrid w:val="0"/>
              <w:ind w:left="-5" w:firstLine="3" w:firstLineChars="2"/>
              <w:jc w:val="center"/>
              <w:rPr>
                <w:sz w:val="18"/>
                <w:szCs w:val="18"/>
              </w:rPr>
            </w:pPr>
          </w:p>
        </w:tc>
        <w:tc>
          <w:tcPr>
            <w:tcW w:w="435" w:type="dxa"/>
            <w:vAlign w:val="center"/>
          </w:tcPr>
          <w:p w14:paraId="578CAAC2">
            <w:pPr>
              <w:snapToGrid w:val="0"/>
              <w:ind w:left="-5" w:firstLine="3" w:firstLineChars="2"/>
              <w:jc w:val="center"/>
              <w:rPr>
                <w:sz w:val="18"/>
                <w:szCs w:val="18"/>
              </w:rPr>
            </w:pPr>
          </w:p>
        </w:tc>
        <w:tc>
          <w:tcPr>
            <w:tcW w:w="375" w:type="dxa"/>
            <w:vAlign w:val="center"/>
          </w:tcPr>
          <w:p w14:paraId="2CE2DB0D">
            <w:pPr>
              <w:snapToGrid w:val="0"/>
              <w:ind w:left="-5" w:firstLine="3" w:firstLineChars="2"/>
              <w:jc w:val="center"/>
              <w:rPr>
                <w:rFonts w:hint="eastAsia"/>
                <w:sz w:val="18"/>
                <w:szCs w:val="18"/>
              </w:rPr>
            </w:pPr>
            <w:r>
              <w:rPr>
                <w:rFonts w:hint="eastAsia"/>
                <w:sz w:val="18"/>
                <w:szCs w:val="18"/>
              </w:rPr>
              <w:t>4</w:t>
            </w:r>
          </w:p>
        </w:tc>
        <w:tc>
          <w:tcPr>
            <w:tcW w:w="420" w:type="dxa"/>
            <w:vAlign w:val="center"/>
          </w:tcPr>
          <w:p w14:paraId="12FFB146">
            <w:pPr>
              <w:snapToGrid w:val="0"/>
              <w:ind w:left="-5" w:firstLine="3" w:firstLineChars="2"/>
              <w:jc w:val="center"/>
              <w:rPr>
                <w:rFonts w:hint="eastAsia"/>
                <w:sz w:val="18"/>
                <w:szCs w:val="18"/>
              </w:rPr>
            </w:pPr>
          </w:p>
        </w:tc>
        <w:tc>
          <w:tcPr>
            <w:tcW w:w="345" w:type="dxa"/>
            <w:vAlign w:val="center"/>
          </w:tcPr>
          <w:p w14:paraId="2FCE2A2D">
            <w:pPr>
              <w:snapToGrid w:val="0"/>
              <w:ind w:left="-5" w:firstLine="3" w:firstLineChars="2"/>
              <w:jc w:val="center"/>
              <w:rPr>
                <w:sz w:val="18"/>
                <w:szCs w:val="18"/>
              </w:rPr>
            </w:pPr>
          </w:p>
        </w:tc>
        <w:tc>
          <w:tcPr>
            <w:tcW w:w="375" w:type="dxa"/>
            <w:tcBorders>
              <w:right w:val="single" w:color="auto" w:sz="4" w:space="0"/>
            </w:tcBorders>
            <w:vAlign w:val="center"/>
          </w:tcPr>
          <w:p w14:paraId="5B223305">
            <w:pPr>
              <w:snapToGrid w:val="0"/>
              <w:ind w:left="-5" w:firstLine="3" w:firstLineChars="2"/>
              <w:jc w:val="center"/>
              <w:rPr>
                <w:sz w:val="18"/>
                <w:szCs w:val="18"/>
              </w:rPr>
            </w:pPr>
          </w:p>
        </w:tc>
        <w:tc>
          <w:tcPr>
            <w:tcW w:w="555" w:type="dxa"/>
            <w:tcBorders>
              <w:right w:val="single" w:color="auto" w:sz="4" w:space="0"/>
            </w:tcBorders>
            <w:vAlign w:val="center"/>
          </w:tcPr>
          <w:p w14:paraId="601AF769">
            <w:pPr>
              <w:snapToGrid w:val="0"/>
              <w:ind w:left="-5" w:firstLine="3" w:firstLineChars="2"/>
              <w:jc w:val="center"/>
              <w:rPr>
                <w:sz w:val="18"/>
                <w:szCs w:val="18"/>
              </w:rPr>
            </w:pPr>
            <w:r>
              <w:rPr>
                <w:sz w:val="18"/>
                <w:szCs w:val="18"/>
              </w:rPr>
              <w:t>3-18</w:t>
            </w:r>
          </w:p>
        </w:tc>
        <w:tc>
          <w:tcPr>
            <w:tcW w:w="555" w:type="dxa"/>
            <w:tcBorders>
              <w:left w:val="single" w:color="auto" w:sz="4" w:space="0"/>
            </w:tcBorders>
            <w:vAlign w:val="center"/>
          </w:tcPr>
          <w:p w14:paraId="3C113A47">
            <w:pPr>
              <w:snapToGrid w:val="0"/>
              <w:ind w:left="-5" w:firstLine="3" w:firstLineChars="2"/>
              <w:jc w:val="center"/>
              <w:rPr>
                <w:sz w:val="18"/>
                <w:szCs w:val="18"/>
              </w:rPr>
            </w:pPr>
            <w:r>
              <w:rPr>
                <w:rFonts w:hint="eastAsia"/>
                <w:color w:val="000000"/>
                <w:spacing w:val="-4"/>
                <w:sz w:val="18"/>
                <w:szCs w:val="18"/>
              </w:rPr>
              <w:t>★</w:t>
            </w:r>
            <w:r>
              <w:rPr>
                <w:rFonts w:hint="eastAsia"/>
                <w:sz w:val="18"/>
                <w:szCs w:val="18"/>
              </w:rPr>
              <w:t>/*</w:t>
            </w:r>
          </w:p>
        </w:tc>
      </w:tr>
      <w:tr w14:paraId="21C306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3D87CE55">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2628C563">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14:paraId="538A5652">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191EBDA4">
            <w:pPr>
              <w:snapToGrid w:val="0"/>
              <w:ind w:left="-5" w:firstLine="3" w:firstLineChars="2"/>
              <w:rPr>
                <w:rFonts w:hint="eastAsia"/>
                <w:sz w:val="18"/>
                <w:szCs w:val="18"/>
              </w:rPr>
            </w:pPr>
            <w:r>
              <w:rPr>
                <w:sz w:val="18"/>
                <w:szCs w:val="18"/>
              </w:rPr>
              <w:t>C072264</w:t>
            </w:r>
          </w:p>
        </w:tc>
        <w:tc>
          <w:tcPr>
            <w:tcW w:w="2104" w:type="dxa"/>
            <w:vAlign w:val="center"/>
          </w:tcPr>
          <w:p w14:paraId="6139C25D">
            <w:pPr>
              <w:snapToGrid w:val="0"/>
              <w:ind w:left="-5" w:firstLine="3" w:firstLineChars="2"/>
              <w:rPr>
                <w:rFonts w:hint="default" w:eastAsia="宋体"/>
                <w:sz w:val="18"/>
                <w:szCs w:val="18"/>
                <w:lang w:val="en-US" w:eastAsia="zh-CN"/>
              </w:rPr>
            </w:pPr>
            <w:r>
              <w:rPr>
                <w:rFonts w:hint="eastAsia"/>
                <w:sz w:val="18"/>
                <w:szCs w:val="18"/>
                <w:lang w:val="en-US" w:eastAsia="zh-CN"/>
              </w:rPr>
              <w:t>智慧运输运营</w:t>
            </w:r>
          </w:p>
        </w:tc>
        <w:tc>
          <w:tcPr>
            <w:tcW w:w="600" w:type="dxa"/>
            <w:vAlign w:val="center"/>
          </w:tcPr>
          <w:p w14:paraId="0FB199C3">
            <w:pPr>
              <w:snapToGrid w:val="0"/>
              <w:ind w:left="-5" w:leftChars="0" w:firstLine="3" w:firstLineChars="2"/>
              <w:jc w:val="center"/>
              <w:rPr>
                <w:rFonts w:hint="eastAsia"/>
                <w:sz w:val="18"/>
                <w:szCs w:val="18"/>
              </w:rPr>
            </w:pPr>
            <w:r>
              <w:rPr>
                <w:rFonts w:hint="eastAsia" w:ascii="Calibri" w:eastAsia="宋体"/>
                <w:sz w:val="18"/>
                <w:szCs w:val="18"/>
                <w:lang w:val="en-US" w:eastAsia="zh-CN"/>
              </w:rPr>
              <w:t>48</w:t>
            </w:r>
          </w:p>
        </w:tc>
        <w:tc>
          <w:tcPr>
            <w:tcW w:w="615" w:type="dxa"/>
            <w:vAlign w:val="center"/>
          </w:tcPr>
          <w:p w14:paraId="183C4C4E">
            <w:pPr>
              <w:snapToGrid w:val="0"/>
              <w:ind w:left="-5" w:leftChars="0" w:firstLine="3" w:firstLineChars="2"/>
              <w:jc w:val="center"/>
              <w:rPr>
                <w:rFonts w:hint="eastAsia"/>
                <w:sz w:val="18"/>
                <w:szCs w:val="18"/>
              </w:rPr>
            </w:pPr>
            <w:r>
              <w:rPr>
                <w:rFonts w:hint="eastAsia"/>
                <w:sz w:val="18"/>
                <w:szCs w:val="18"/>
                <w:lang w:val="en-US" w:eastAsia="zh-CN"/>
              </w:rPr>
              <w:t>36</w:t>
            </w:r>
          </w:p>
        </w:tc>
        <w:tc>
          <w:tcPr>
            <w:tcW w:w="600" w:type="dxa"/>
            <w:vAlign w:val="center"/>
          </w:tcPr>
          <w:p w14:paraId="08610C98">
            <w:pPr>
              <w:snapToGrid w:val="0"/>
              <w:ind w:left="-5" w:leftChars="0" w:firstLine="3" w:firstLineChars="2"/>
              <w:jc w:val="center"/>
              <w:rPr>
                <w:rFonts w:hint="eastAsia"/>
                <w:sz w:val="18"/>
                <w:szCs w:val="18"/>
              </w:rPr>
            </w:pPr>
            <w:r>
              <w:rPr>
                <w:rFonts w:hint="eastAsia"/>
                <w:sz w:val="18"/>
                <w:szCs w:val="18"/>
                <w:lang w:val="en-US" w:eastAsia="zh-CN"/>
              </w:rPr>
              <w:t>12</w:t>
            </w:r>
          </w:p>
        </w:tc>
        <w:tc>
          <w:tcPr>
            <w:tcW w:w="525" w:type="dxa"/>
            <w:vAlign w:val="center"/>
          </w:tcPr>
          <w:p w14:paraId="5A1A4A20">
            <w:pPr>
              <w:snapToGrid w:val="0"/>
              <w:ind w:left="-5" w:leftChars="0" w:firstLine="3" w:firstLineChars="2"/>
              <w:jc w:val="center"/>
              <w:rPr>
                <w:rFonts w:hint="eastAsia"/>
                <w:sz w:val="18"/>
                <w:szCs w:val="18"/>
              </w:rPr>
            </w:pPr>
            <w:r>
              <w:rPr>
                <w:rFonts w:hint="eastAsia"/>
                <w:sz w:val="18"/>
                <w:szCs w:val="18"/>
              </w:rPr>
              <w:t>3</w:t>
            </w:r>
          </w:p>
        </w:tc>
        <w:tc>
          <w:tcPr>
            <w:tcW w:w="450" w:type="dxa"/>
            <w:vAlign w:val="center"/>
          </w:tcPr>
          <w:p w14:paraId="46FA24B7">
            <w:pPr>
              <w:snapToGrid w:val="0"/>
              <w:ind w:left="-5" w:leftChars="0" w:firstLine="3" w:firstLineChars="2"/>
              <w:jc w:val="center"/>
              <w:rPr>
                <w:sz w:val="18"/>
                <w:szCs w:val="18"/>
              </w:rPr>
            </w:pPr>
          </w:p>
        </w:tc>
        <w:tc>
          <w:tcPr>
            <w:tcW w:w="435" w:type="dxa"/>
            <w:vAlign w:val="center"/>
          </w:tcPr>
          <w:p w14:paraId="749BC7B4">
            <w:pPr>
              <w:snapToGrid w:val="0"/>
              <w:ind w:left="-5" w:leftChars="0" w:firstLine="3" w:firstLineChars="2"/>
              <w:jc w:val="center"/>
              <w:rPr>
                <w:sz w:val="18"/>
                <w:szCs w:val="18"/>
              </w:rPr>
            </w:pPr>
          </w:p>
        </w:tc>
        <w:tc>
          <w:tcPr>
            <w:tcW w:w="375" w:type="dxa"/>
            <w:vAlign w:val="center"/>
          </w:tcPr>
          <w:p w14:paraId="52C577AD">
            <w:pPr>
              <w:snapToGrid w:val="0"/>
              <w:ind w:left="-5" w:leftChars="0" w:firstLine="3" w:firstLineChars="2"/>
              <w:jc w:val="center"/>
              <w:rPr>
                <w:rFonts w:hint="eastAsia"/>
                <w:sz w:val="18"/>
                <w:szCs w:val="18"/>
              </w:rPr>
            </w:pPr>
            <w:r>
              <w:rPr>
                <w:rFonts w:hint="eastAsia" w:ascii="Calibri" w:eastAsia="宋体"/>
                <w:sz w:val="18"/>
                <w:szCs w:val="18"/>
                <w:lang w:val="en-US" w:eastAsia="zh-CN"/>
              </w:rPr>
              <w:t>3</w:t>
            </w:r>
          </w:p>
        </w:tc>
        <w:tc>
          <w:tcPr>
            <w:tcW w:w="420" w:type="dxa"/>
            <w:vAlign w:val="center"/>
          </w:tcPr>
          <w:p w14:paraId="76C1BCA8">
            <w:pPr>
              <w:snapToGrid w:val="0"/>
              <w:ind w:left="-5" w:firstLine="3" w:firstLineChars="2"/>
              <w:jc w:val="center"/>
              <w:rPr>
                <w:rFonts w:hint="eastAsia"/>
                <w:sz w:val="18"/>
                <w:szCs w:val="18"/>
              </w:rPr>
            </w:pPr>
          </w:p>
        </w:tc>
        <w:tc>
          <w:tcPr>
            <w:tcW w:w="345" w:type="dxa"/>
            <w:vAlign w:val="center"/>
          </w:tcPr>
          <w:p w14:paraId="4A36D285">
            <w:pPr>
              <w:snapToGrid w:val="0"/>
              <w:ind w:left="-5" w:firstLine="3" w:firstLineChars="2"/>
              <w:jc w:val="center"/>
              <w:rPr>
                <w:sz w:val="18"/>
                <w:szCs w:val="18"/>
              </w:rPr>
            </w:pPr>
          </w:p>
        </w:tc>
        <w:tc>
          <w:tcPr>
            <w:tcW w:w="375" w:type="dxa"/>
            <w:tcBorders>
              <w:right w:val="single" w:color="auto" w:sz="4" w:space="0"/>
            </w:tcBorders>
            <w:vAlign w:val="center"/>
          </w:tcPr>
          <w:p w14:paraId="5FB198DF">
            <w:pPr>
              <w:snapToGrid w:val="0"/>
              <w:ind w:left="-5" w:firstLine="3" w:firstLineChars="2"/>
              <w:jc w:val="center"/>
              <w:rPr>
                <w:sz w:val="18"/>
                <w:szCs w:val="18"/>
              </w:rPr>
            </w:pPr>
          </w:p>
        </w:tc>
        <w:tc>
          <w:tcPr>
            <w:tcW w:w="555" w:type="dxa"/>
            <w:tcBorders>
              <w:right w:val="single" w:color="auto" w:sz="4" w:space="0"/>
            </w:tcBorders>
            <w:vAlign w:val="center"/>
          </w:tcPr>
          <w:p w14:paraId="7138609E">
            <w:pPr>
              <w:snapToGrid w:val="0"/>
              <w:ind w:left="-5" w:firstLine="3" w:firstLineChars="2"/>
              <w:jc w:val="center"/>
              <w:rPr>
                <w:rFonts w:hint="eastAsia" w:eastAsia="宋体"/>
                <w:sz w:val="18"/>
                <w:szCs w:val="18"/>
                <w:lang w:eastAsia="zh-CN"/>
              </w:rPr>
            </w:pPr>
            <w:r>
              <w:rPr>
                <w:rFonts w:hint="eastAsia"/>
                <w:sz w:val="18"/>
                <w:szCs w:val="18"/>
              </w:rPr>
              <w:t>2</w:t>
            </w:r>
            <w:r>
              <w:rPr>
                <w:sz w:val="18"/>
                <w:szCs w:val="18"/>
              </w:rPr>
              <w:t>-1</w:t>
            </w:r>
            <w:r>
              <w:rPr>
                <w:rFonts w:hint="eastAsia" w:ascii="Calibri" w:eastAsia="宋体"/>
                <w:sz w:val="18"/>
                <w:szCs w:val="18"/>
                <w:lang w:val="en-US" w:eastAsia="zh-CN"/>
              </w:rPr>
              <w:t>7</w:t>
            </w:r>
          </w:p>
        </w:tc>
        <w:tc>
          <w:tcPr>
            <w:tcW w:w="555" w:type="dxa"/>
            <w:tcBorders>
              <w:left w:val="single" w:color="auto" w:sz="4" w:space="0"/>
            </w:tcBorders>
            <w:vAlign w:val="center"/>
          </w:tcPr>
          <w:p w14:paraId="453E971F">
            <w:pPr>
              <w:jc w:val="center"/>
              <w:rPr>
                <w:sz w:val="18"/>
                <w:szCs w:val="18"/>
              </w:rPr>
            </w:pPr>
            <w:r>
              <w:rPr>
                <w:rFonts w:hint="eastAsia"/>
                <w:color w:val="000000"/>
                <w:spacing w:val="-4"/>
                <w:sz w:val="18"/>
                <w:szCs w:val="18"/>
              </w:rPr>
              <w:t>★</w:t>
            </w:r>
            <w:r>
              <w:rPr>
                <w:rFonts w:hint="eastAsia"/>
                <w:sz w:val="18"/>
                <w:szCs w:val="18"/>
              </w:rPr>
              <w:t>/*</w:t>
            </w:r>
          </w:p>
        </w:tc>
      </w:tr>
      <w:tr w14:paraId="6091C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0885BC9C">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226AD5B6">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14:paraId="23293884">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572A3689">
            <w:pPr>
              <w:snapToGrid w:val="0"/>
              <w:rPr>
                <w:rFonts w:hint="eastAsia"/>
                <w:sz w:val="18"/>
                <w:szCs w:val="18"/>
              </w:rPr>
            </w:pPr>
            <w:r>
              <w:rPr>
                <w:bCs/>
                <w:sz w:val="18"/>
                <w:szCs w:val="18"/>
              </w:rPr>
              <w:t>C072063</w:t>
            </w:r>
          </w:p>
        </w:tc>
        <w:tc>
          <w:tcPr>
            <w:tcW w:w="2104" w:type="dxa"/>
            <w:vAlign w:val="center"/>
          </w:tcPr>
          <w:p w14:paraId="0BBF3845">
            <w:pPr>
              <w:snapToGrid w:val="0"/>
              <w:rPr>
                <w:rFonts w:hint="eastAsia" w:eastAsia="宋体"/>
                <w:sz w:val="18"/>
                <w:szCs w:val="18"/>
                <w:lang w:eastAsia="zh-CN"/>
              </w:rPr>
            </w:pPr>
            <w:r>
              <w:rPr>
                <w:rFonts w:hint="eastAsia"/>
                <w:bCs/>
                <w:sz w:val="18"/>
                <w:szCs w:val="18"/>
              </w:rPr>
              <w:t>国际物流与货运代理</w:t>
            </w:r>
          </w:p>
        </w:tc>
        <w:tc>
          <w:tcPr>
            <w:tcW w:w="600" w:type="dxa"/>
            <w:vAlign w:val="center"/>
          </w:tcPr>
          <w:p w14:paraId="20819515">
            <w:pPr>
              <w:snapToGrid w:val="0"/>
              <w:ind w:left="-5" w:firstLine="3" w:firstLineChars="2"/>
              <w:jc w:val="center"/>
              <w:rPr>
                <w:rFonts w:hint="eastAsia"/>
                <w:sz w:val="18"/>
                <w:szCs w:val="18"/>
              </w:rPr>
            </w:pPr>
            <w:r>
              <w:rPr>
                <w:rFonts w:hint="eastAsia"/>
                <w:sz w:val="18"/>
                <w:szCs w:val="18"/>
              </w:rPr>
              <w:t>4</w:t>
            </w:r>
            <w:r>
              <w:rPr>
                <w:sz w:val="18"/>
                <w:szCs w:val="18"/>
              </w:rPr>
              <w:t>8</w:t>
            </w:r>
          </w:p>
        </w:tc>
        <w:tc>
          <w:tcPr>
            <w:tcW w:w="615" w:type="dxa"/>
            <w:vAlign w:val="center"/>
          </w:tcPr>
          <w:p w14:paraId="38C3A422">
            <w:pPr>
              <w:snapToGrid w:val="0"/>
              <w:ind w:left="-5" w:leftChars="0" w:firstLine="3" w:firstLineChars="2"/>
              <w:jc w:val="center"/>
              <w:rPr>
                <w:rFonts w:hint="eastAsia" w:eastAsia="宋体"/>
                <w:sz w:val="18"/>
                <w:szCs w:val="18"/>
                <w:lang w:eastAsia="zh-CN"/>
              </w:rPr>
            </w:pPr>
            <w:r>
              <w:rPr>
                <w:rFonts w:hint="eastAsia"/>
                <w:sz w:val="18"/>
                <w:szCs w:val="18"/>
                <w:lang w:val="en-US" w:eastAsia="zh-CN"/>
              </w:rPr>
              <w:t>36</w:t>
            </w:r>
          </w:p>
        </w:tc>
        <w:tc>
          <w:tcPr>
            <w:tcW w:w="600" w:type="dxa"/>
            <w:vAlign w:val="center"/>
          </w:tcPr>
          <w:p w14:paraId="3DDEF152">
            <w:pPr>
              <w:snapToGrid w:val="0"/>
              <w:ind w:left="-5" w:leftChars="0" w:firstLine="3" w:firstLineChars="2"/>
              <w:jc w:val="center"/>
              <w:rPr>
                <w:rFonts w:hint="eastAsia" w:eastAsia="宋体"/>
                <w:sz w:val="18"/>
                <w:szCs w:val="18"/>
                <w:lang w:eastAsia="zh-CN"/>
              </w:rPr>
            </w:pPr>
            <w:r>
              <w:rPr>
                <w:rFonts w:hint="eastAsia"/>
                <w:sz w:val="18"/>
                <w:szCs w:val="18"/>
                <w:lang w:val="en-US" w:eastAsia="zh-CN"/>
              </w:rPr>
              <w:t>12</w:t>
            </w:r>
          </w:p>
        </w:tc>
        <w:tc>
          <w:tcPr>
            <w:tcW w:w="525" w:type="dxa"/>
            <w:vAlign w:val="center"/>
          </w:tcPr>
          <w:p w14:paraId="1A9C8B57">
            <w:pPr>
              <w:snapToGrid w:val="0"/>
              <w:ind w:left="-5" w:firstLine="3" w:firstLineChars="2"/>
              <w:jc w:val="center"/>
              <w:rPr>
                <w:rFonts w:hint="eastAsia"/>
                <w:sz w:val="18"/>
                <w:szCs w:val="18"/>
              </w:rPr>
            </w:pPr>
            <w:r>
              <w:rPr>
                <w:rFonts w:hint="eastAsia"/>
                <w:sz w:val="18"/>
                <w:szCs w:val="18"/>
              </w:rPr>
              <w:t>3</w:t>
            </w:r>
          </w:p>
        </w:tc>
        <w:tc>
          <w:tcPr>
            <w:tcW w:w="450" w:type="dxa"/>
            <w:vAlign w:val="center"/>
          </w:tcPr>
          <w:p w14:paraId="2AFF9835">
            <w:pPr>
              <w:snapToGrid w:val="0"/>
              <w:ind w:left="-5" w:firstLine="3" w:firstLineChars="2"/>
              <w:jc w:val="center"/>
              <w:rPr>
                <w:sz w:val="18"/>
                <w:szCs w:val="18"/>
              </w:rPr>
            </w:pPr>
          </w:p>
        </w:tc>
        <w:tc>
          <w:tcPr>
            <w:tcW w:w="435" w:type="dxa"/>
            <w:vAlign w:val="center"/>
          </w:tcPr>
          <w:p w14:paraId="71450A4E">
            <w:pPr>
              <w:snapToGrid w:val="0"/>
              <w:ind w:left="-5" w:firstLine="3" w:firstLineChars="2"/>
              <w:jc w:val="center"/>
              <w:rPr>
                <w:sz w:val="18"/>
                <w:szCs w:val="18"/>
              </w:rPr>
            </w:pPr>
          </w:p>
        </w:tc>
        <w:tc>
          <w:tcPr>
            <w:tcW w:w="375" w:type="dxa"/>
            <w:vAlign w:val="center"/>
          </w:tcPr>
          <w:p w14:paraId="698B27BA">
            <w:pPr>
              <w:snapToGrid w:val="0"/>
              <w:ind w:left="-5" w:firstLine="3" w:firstLineChars="2"/>
              <w:jc w:val="center"/>
              <w:rPr>
                <w:rFonts w:hint="eastAsia"/>
                <w:sz w:val="18"/>
                <w:szCs w:val="18"/>
              </w:rPr>
            </w:pPr>
          </w:p>
        </w:tc>
        <w:tc>
          <w:tcPr>
            <w:tcW w:w="420" w:type="dxa"/>
            <w:vAlign w:val="center"/>
          </w:tcPr>
          <w:p w14:paraId="0887DEEF">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3</w:t>
            </w:r>
          </w:p>
        </w:tc>
        <w:tc>
          <w:tcPr>
            <w:tcW w:w="345" w:type="dxa"/>
            <w:vAlign w:val="center"/>
          </w:tcPr>
          <w:p w14:paraId="27334AC5">
            <w:pPr>
              <w:snapToGrid w:val="0"/>
              <w:ind w:left="-5" w:firstLine="3" w:firstLineChars="2"/>
              <w:jc w:val="center"/>
              <w:rPr>
                <w:sz w:val="18"/>
                <w:szCs w:val="18"/>
              </w:rPr>
            </w:pPr>
          </w:p>
        </w:tc>
        <w:tc>
          <w:tcPr>
            <w:tcW w:w="375" w:type="dxa"/>
            <w:tcBorders>
              <w:right w:val="single" w:color="auto" w:sz="4" w:space="0"/>
            </w:tcBorders>
            <w:vAlign w:val="center"/>
          </w:tcPr>
          <w:p w14:paraId="6B2C946A">
            <w:pPr>
              <w:snapToGrid w:val="0"/>
              <w:ind w:left="-5" w:firstLine="3" w:firstLineChars="2"/>
              <w:jc w:val="center"/>
              <w:rPr>
                <w:sz w:val="18"/>
                <w:szCs w:val="18"/>
              </w:rPr>
            </w:pPr>
          </w:p>
        </w:tc>
        <w:tc>
          <w:tcPr>
            <w:tcW w:w="555" w:type="dxa"/>
            <w:tcBorders>
              <w:right w:val="single" w:color="auto" w:sz="4" w:space="0"/>
            </w:tcBorders>
            <w:vAlign w:val="center"/>
          </w:tcPr>
          <w:p w14:paraId="2492C431">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1</w:t>
            </w:r>
            <w:r>
              <w:rPr>
                <w:sz w:val="18"/>
                <w:szCs w:val="18"/>
              </w:rPr>
              <w:t>-1</w:t>
            </w:r>
            <w:r>
              <w:rPr>
                <w:rFonts w:hint="eastAsia" w:ascii="Calibri" w:eastAsia="宋体"/>
                <w:sz w:val="18"/>
                <w:szCs w:val="18"/>
                <w:lang w:val="en-US" w:eastAsia="zh-CN"/>
              </w:rPr>
              <w:t>6</w:t>
            </w:r>
          </w:p>
        </w:tc>
        <w:tc>
          <w:tcPr>
            <w:tcW w:w="555" w:type="dxa"/>
            <w:tcBorders>
              <w:left w:val="single" w:color="auto" w:sz="4" w:space="0"/>
            </w:tcBorders>
            <w:vAlign w:val="center"/>
          </w:tcPr>
          <w:p w14:paraId="4D9B46AE">
            <w:pPr>
              <w:jc w:val="center"/>
              <w:rPr>
                <w:sz w:val="18"/>
                <w:szCs w:val="18"/>
              </w:rPr>
            </w:pPr>
            <w:r>
              <w:rPr>
                <w:rFonts w:hint="eastAsia"/>
                <w:color w:val="000000"/>
                <w:spacing w:val="-4"/>
                <w:sz w:val="18"/>
                <w:szCs w:val="18"/>
              </w:rPr>
              <w:t>★</w:t>
            </w:r>
            <w:r>
              <w:rPr>
                <w:rFonts w:hint="eastAsia"/>
                <w:sz w:val="18"/>
                <w:szCs w:val="18"/>
              </w:rPr>
              <w:t>/*</w:t>
            </w:r>
          </w:p>
        </w:tc>
      </w:tr>
      <w:tr w14:paraId="6E0A1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27788DC3">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18761F3E">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14:paraId="1A4C7E93">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61FD7530">
            <w:pPr>
              <w:snapToGrid w:val="0"/>
              <w:ind w:left="-5" w:firstLine="3" w:firstLineChars="2"/>
              <w:rPr>
                <w:rFonts w:hint="eastAsia"/>
                <w:sz w:val="18"/>
                <w:szCs w:val="18"/>
              </w:rPr>
            </w:pPr>
            <w:r>
              <w:rPr>
                <w:sz w:val="18"/>
                <w:szCs w:val="18"/>
              </w:rPr>
              <w:t>C072267</w:t>
            </w:r>
          </w:p>
        </w:tc>
        <w:tc>
          <w:tcPr>
            <w:tcW w:w="2104" w:type="dxa"/>
            <w:vAlign w:val="center"/>
          </w:tcPr>
          <w:p w14:paraId="58121565">
            <w:pPr>
              <w:snapToGrid w:val="0"/>
              <w:ind w:left="-5" w:firstLine="3" w:firstLineChars="2"/>
              <w:rPr>
                <w:rFonts w:hint="eastAsia"/>
                <w:sz w:val="18"/>
                <w:szCs w:val="18"/>
              </w:rPr>
            </w:pPr>
            <w:r>
              <w:rPr>
                <w:rFonts w:hint="eastAsia"/>
                <w:sz w:val="18"/>
                <w:szCs w:val="18"/>
              </w:rPr>
              <w:t>采购与供应链管理</w:t>
            </w:r>
          </w:p>
        </w:tc>
        <w:tc>
          <w:tcPr>
            <w:tcW w:w="600" w:type="dxa"/>
            <w:vAlign w:val="center"/>
          </w:tcPr>
          <w:p w14:paraId="7F10BF9A">
            <w:pPr>
              <w:snapToGrid w:val="0"/>
              <w:ind w:left="-5" w:firstLine="3" w:firstLineChars="2"/>
              <w:jc w:val="center"/>
              <w:rPr>
                <w:rFonts w:hint="eastAsia"/>
                <w:sz w:val="18"/>
                <w:szCs w:val="18"/>
              </w:rPr>
            </w:pPr>
            <w:r>
              <w:rPr>
                <w:rFonts w:hint="eastAsia"/>
                <w:sz w:val="18"/>
                <w:szCs w:val="18"/>
              </w:rPr>
              <w:t>4</w:t>
            </w:r>
            <w:r>
              <w:rPr>
                <w:sz w:val="18"/>
                <w:szCs w:val="18"/>
              </w:rPr>
              <w:t>8</w:t>
            </w:r>
          </w:p>
        </w:tc>
        <w:tc>
          <w:tcPr>
            <w:tcW w:w="615" w:type="dxa"/>
            <w:vAlign w:val="center"/>
          </w:tcPr>
          <w:p w14:paraId="7C48FDC4">
            <w:pPr>
              <w:snapToGrid w:val="0"/>
              <w:ind w:left="-5" w:leftChars="0" w:firstLine="3" w:firstLineChars="2"/>
              <w:jc w:val="center"/>
              <w:rPr>
                <w:rFonts w:hint="eastAsia" w:eastAsia="宋体"/>
                <w:sz w:val="18"/>
                <w:szCs w:val="18"/>
                <w:lang w:eastAsia="zh-CN"/>
              </w:rPr>
            </w:pPr>
            <w:r>
              <w:rPr>
                <w:rFonts w:hint="eastAsia"/>
                <w:sz w:val="18"/>
                <w:szCs w:val="18"/>
                <w:lang w:val="en-US" w:eastAsia="zh-CN"/>
              </w:rPr>
              <w:t>36</w:t>
            </w:r>
          </w:p>
        </w:tc>
        <w:tc>
          <w:tcPr>
            <w:tcW w:w="600" w:type="dxa"/>
            <w:vAlign w:val="center"/>
          </w:tcPr>
          <w:p w14:paraId="68CA6EE6">
            <w:pPr>
              <w:snapToGrid w:val="0"/>
              <w:ind w:left="-5" w:leftChars="0" w:firstLine="3" w:firstLineChars="2"/>
              <w:jc w:val="center"/>
              <w:rPr>
                <w:rFonts w:hint="eastAsia" w:eastAsia="宋体"/>
                <w:sz w:val="18"/>
                <w:szCs w:val="18"/>
                <w:lang w:eastAsia="zh-CN"/>
              </w:rPr>
            </w:pPr>
            <w:r>
              <w:rPr>
                <w:rFonts w:hint="eastAsia"/>
                <w:sz w:val="18"/>
                <w:szCs w:val="18"/>
                <w:lang w:val="en-US" w:eastAsia="zh-CN"/>
              </w:rPr>
              <w:t>12</w:t>
            </w:r>
          </w:p>
        </w:tc>
        <w:tc>
          <w:tcPr>
            <w:tcW w:w="525" w:type="dxa"/>
            <w:vAlign w:val="center"/>
          </w:tcPr>
          <w:p w14:paraId="66286AAC">
            <w:pPr>
              <w:snapToGrid w:val="0"/>
              <w:ind w:left="-5" w:firstLine="3" w:firstLineChars="2"/>
              <w:jc w:val="center"/>
              <w:rPr>
                <w:rFonts w:hint="eastAsia"/>
                <w:sz w:val="18"/>
                <w:szCs w:val="18"/>
              </w:rPr>
            </w:pPr>
            <w:r>
              <w:rPr>
                <w:sz w:val="18"/>
                <w:szCs w:val="18"/>
              </w:rPr>
              <w:t>3</w:t>
            </w:r>
          </w:p>
        </w:tc>
        <w:tc>
          <w:tcPr>
            <w:tcW w:w="450" w:type="dxa"/>
            <w:vAlign w:val="center"/>
          </w:tcPr>
          <w:p w14:paraId="2166A876">
            <w:pPr>
              <w:snapToGrid w:val="0"/>
              <w:ind w:left="-5" w:firstLine="3" w:firstLineChars="2"/>
              <w:jc w:val="center"/>
              <w:rPr>
                <w:sz w:val="18"/>
                <w:szCs w:val="18"/>
              </w:rPr>
            </w:pPr>
          </w:p>
        </w:tc>
        <w:tc>
          <w:tcPr>
            <w:tcW w:w="435" w:type="dxa"/>
            <w:vAlign w:val="center"/>
          </w:tcPr>
          <w:p w14:paraId="50D52318">
            <w:pPr>
              <w:snapToGrid w:val="0"/>
              <w:ind w:left="-5" w:firstLine="3" w:firstLineChars="2"/>
              <w:jc w:val="center"/>
              <w:rPr>
                <w:sz w:val="18"/>
                <w:szCs w:val="18"/>
              </w:rPr>
            </w:pPr>
          </w:p>
        </w:tc>
        <w:tc>
          <w:tcPr>
            <w:tcW w:w="375" w:type="dxa"/>
            <w:vAlign w:val="center"/>
          </w:tcPr>
          <w:p w14:paraId="367D7897">
            <w:pPr>
              <w:snapToGrid w:val="0"/>
              <w:ind w:left="-5" w:firstLine="3" w:firstLineChars="2"/>
              <w:jc w:val="center"/>
              <w:rPr>
                <w:rFonts w:hint="eastAsia"/>
                <w:sz w:val="18"/>
                <w:szCs w:val="18"/>
              </w:rPr>
            </w:pPr>
          </w:p>
        </w:tc>
        <w:tc>
          <w:tcPr>
            <w:tcW w:w="420" w:type="dxa"/>
            <w:vAlign w:val="center"/>
          </w:tcPr>
          <w:p w14:paraId="5700A4EF">
            <w:pPr>
              <w:snapToGrid w:val="0"/>
              <w:ind w:left="-5" w:firstLine="3" w:firstLineChars="2"/>
              <w:jc w:val="center"/>
              <w:rPr>
                <w:rFonts w:hint="eastAsia"/>
                <w:sz w:val="18"/>
                <w:szCs w:val="18"/>
              </w:rPr>
            </w:pPr>
            <w:r>
              <w:rPr>
                <w:sz w:val="18"/>
                <w:szCs w:val="18"/>
              </w:rPr>
              <w:t>3</w:t>
            </w:r>
          </w:p>
        </w:tc>
        <w:tc>
          <w:tcPr>
            <w:tcW w:w="345" w:type="dxa"/>
            <w:vAlign w:val="center"/>
          </w:tcPr>
          <w:p w14:paraId="160021EC">
            <w:pPr>
              <w:snapToGrid w:val="0"/>
              <w:ind w:left="-5" w:firstLine="3" w:firstLineChars="2"/>
              <w:jc w:val="center"/>
              <w:rPr>
                <w:sz w:val="18"/>
                <w:szCs w:val="18"/>
              </w:rPr>
            </w:pPr>
          </w:p>
        </w:tc>
        <w:tc>
          <w:tcPr>
            <w:tcW w:w="375" w:type="dxa"/>
            <w:tcBorders>
              <w:right w:val="single" w:color="auto" w:sz="4" w:space="0"/>
            </w:tcBorders>
            <w:vAlign w:val="center"/>
          </w:tcPr>
          <w:p w14:paraId="686436CC">
            <w:pPr>
              <w:snapToGrid w:val="0"/>
              <w:ind w:left="-5" w:firstLine="3" w:firstLineChars="2"/>
              <w:jc w:val="center"/>
              <w:rPr>
                <w:sz w:val="18"/>
                <w:szCs w:val="18"/>
              </w:rPr>
            </w:pPr>
          </w:p>
        </w:tc>
        <w:tc>
          <w:tcPr>
            <w:tcW w:w="555" w:type="dxa"/>
            <w:tcBorders>
              <w:right w:val="single" w:color="auto" w:sz="4" w:space="0"/>
            </w:tcBorders>
            <w:vAlign w:val="center"/>
          </w:tcPr>
          <w:p w14:paraId="285E7E30">
            <w:pPr>
              <w:snapToGrid w:val="0"/>
              <w:ind w:left="-5" w:firstLine="3" w:firstLineChars="2"/>
              <w:jc w:val="center"/>
              <w:rPr>
                <w:sz w:val="18"/>
                <w:szCs w:val="18"/>
              </w:rPr>
            </w:pPr>
            <w:r>
              <w:rPr>
                <w:sz w:val="18"/>
                <w:szCs w:val="18"/>
              </w:rPr>
              <w:t>1-16</w:t>
            </w:r>
          </w:p>
        </w:tc>
        <w:tc>
          <w:tcPr>
            <w:tcW w:w="555" w:type="dxa"/>
            <w:tcBorders>
              <w:left w:val="single" w:color="auto" w:sz="4" w:space="0"/>
            </w:tcBorders>
            <w:vAlign w:val="center"/>
          </w:tcPr>
          <w:p w14:paraId="0A3ED0C7">
            <w:pPr>
              <w:jc w:val="center"/>
              <w:rPr>
                <w:sz w:val="18"/>
                <w:szCs w:val="18"/>
              </w:rPr>
            </w:pPr>
            <w:r>
              <w:rPr>
                <w:rFonts w:hint="eastAsia"/>
                <w:color w:val="000000"/>
                <w:spacing w:val="-4"/>
                <w:sz w:val="18"/>
                <w:szCs w:val="18"/>
              </w:rPr>
              <w:t>★</w:t>
            </w:r>
            <w:r>
              <w:rPr>
                <w:rFonts w:hint="eastAsia"/>
                <w:sz w:val="18"/>
                <w:szCs w:val="18"/>
              </w:rPr>
              <w:t>/*</w:t>
            </w:r>
          </w:p>
        </w:tc>
      </w:tr>
      <w:tr w14:paraId="0E68FE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67A8299E">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355F5AF4">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14:paraId="16F6F70C">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39E2CD3F">
            <w:pPr>
              <w:snapToGrid w:val="0"/>
              <w:ind w:left="-5" w:firstLine="3" w:firstLineChars="2"/>
              <w:rPr>
                <w:rFonts w:hint="eastAsia"/>
                <w:sz w:val="18"/>
                <w:szCs w:val="18"/>
              </w:rPr>
            </w:pPr>
            <w:r>
              <w:rPr>
                <w:sz w:val="18"/>
                <w:szCs w:val="18"/>
              </w:rPr>
              <w:t>C072268</w:t>
            </w:r>
          </w:p>
        </w:tc>
        <w:tc>
          <w:tcPr>
            <w:tcW w:w="2104" w:type="dxa"/>
            <w:vAlign w:val="center"/>
          </w:tcPr>
          <w:p w14:paraId="4D32FBA5">
            <w:pPr>
              <w:snapToGrid w:val="0"/>
              <w:ind w:left="-5" w:firstLine="3" w:firstLineChars="2"/>
              <w:rPr>
                <w:rFonts w:hint="default" w:eastAsia="宋体"/>
                <w:sz w:val="18"/>
                <w:szCs w:val="18"/>
                <w:lang w:val="en-US" w:eastAsia="zh-CN"/>
              </w:rPr>
            </w:pPr>
            <w:r>
              <w:rPr>
                <w:rFonts w:hint="eastAsia" w:eastAsia="宋体"/>
                <w:sz w:val="18"/>
                <w:szCs w:val="18"/>
                <w:lang w:eastAsia="zh-CN"/>
              </w:rPr>
              <w:t>物流营销</w:t>
            </w:r>
            <w:r>
              <w:rPr>
                <w:rFonts w:hint="eastAsia"/>
                <w:sz w:val="18"/>
                <w:szCs w:val="18"/>
                <w:lang w:val="en-US" w:eastAsia="zh-CN"/>
              </w:rPr>
              <w:t>与客户关系</w:t>
            </w:r>
          </w:p>
        </w:tc>
        <w:tc>
          <w:tcPr>
            <w:tcW w:w="600" w:type="dxa"/>
            <w:vAlign w:val="center"/>
          </w:tcPr>
          <w:p w14:paraId="7F267307">
            <w:pPr>
              <w:snapToGrid w:val="0"/>
              <w:ind w:left="-5" w:firstLine="3" w:firstLineChars="2"/>
              <w:jc w:val="center"/>
              <w:rPr>
                <w:rFonts w:hint="eastAsia" w:eastAsia="宋体"/>
                <w:sz w:val="18"/>
                <w:szCs w:val="18"/>
                <w:lang w:eastAsia="zh-CN"/>
              </w:rPr>
            </w:pPr>
            <w:r>
              <w:rPr>
                <w:sz w:val="18"/>
                <w:szCs w:val="18"/>
              </w:rPr>
              <w:t>4</w:t>
            </w:r>
            <w:r>
              <w:rPr>
                <w:rFonts w:hint="eastAsia" w:ascii="Calibri" w:eastAsia="宋体"/>
                <w:sz w:val="18"/>
                <w:szCs w:val="18"/>
                <w:lang w:val="en-US" w:eastAsia="zh-CN"/>
              </w:rPr>
              <w:t>0</w:t>
            </w:r>
          </w:p>
        </w:tc>
        <w:tc>
          <w:tcPr>
            <w:tcW w:w="615" w:type="dxa"/>
            <w:vAlign w:val="center"/>
          </w:tcPr>
          <w:p w14:paraId="775991AF">
            <w:pPr>
              <w:snapToGrid w:val="0"/>
              <w:ind w:left="-5" w:leftChars="0" w:firstLine="3" w:firstLineChars="2"/>
              <w:jc w:val="center"/>
              <w:rPr>
                <w:rFonts w:hint="default" w:eastAsia="宋体"/>
                <w:sz w:val="18"/>
                <w:szCs w:val="18"/>
                <w:lang w:val="en-US" w:eastAsia="zh-CN"/>
              </w:rPr>
            </w:pPr>
            <w:r>
              <w:rPr>
                <w:rFonts w:hint="eastAsia"/>
                <w:sz w:val="18"/>
                <w:szCs w:val="18"/>
                <w:lang w:val="en-US" w:eastAsia="zh-CN"/>
              </w:rPr>
              <w:t>30</w:t>
            </w:r>
          </w:p>
        </w:tc>
        <w:tc>
          <w:tcPr>
            <w:tcW w:w="600" w:type="dxa"/>
            <w:vAlign w:val="center"/>
          </w:tcPr>
          <w:p w14:paraId="4ABC8059">
            <w:pPr>
              <w:snapToGrid w:val="0"/>
              <w:ind w:left="-5" w:leftChars="0" w:firstLine="3" w:firstLineChars="2"/>
              <w:jc w:val="center"/>
              <w:rPr>
                <w:rFonts w:hint="eastAsia"/>
                <w:sz w:val="18"/>
                <w:szCs w:val="18"/>
              </w:rPr>
            </w:pPr>
            <w:r>
              <w:rPr>
                <w:rFonts w:hint="eastAsia"/>
                <w:sz w:val="18"/>
                <w:szCs w:val="18"/>
                <w:lang w:val="en-US" w:eastAsia="zh-CN"/>
              </w:rPr>
              <w:t>10</w:t>
            </w:r>
          </w:p>
        </w:tc>
        <w:tc>
          <w:tcPr>
            <w:tcW w:w="525" w:type="dxa"/>
            <w:vAlign w:val="center"/>
          </w:tcPr>
          <w:p w14:paraId="55C81C1C">
            <w:pPr>
              <w:snapToGrid w:val="0"/>
              <w:ind w:left="-5" w:firstLine="3" w:firstLineChars="2"/>
              <w:jc w:val="center"/>
              <w:rPr>
                <w:rFonts w:hint="default" w:eastAsia="宋体"/>
                <w:sz w:val="18"/>
                <w:szCs w:val="18"/>
                <w:lang w:val="en-US" w:eastAsia="zh-CN"/>
              </w:rPr>
            </w:pPr>
            <w:r>
              <w:rPr>
                <w:rFonts w:hint="eastAsia" w:ascii="Calibri" w:eastAsia="宋体"/>
                <w:sz w:val="18"/>
                <w:szCs w:val="18"/>
                <w:lang w:val="en-US" w:eastAsia="zh-CN"/>
              </w:rPr>
              <w:t>2.5</w:t>
            </w:r>
          </w:p>
        </w:tc>
        <w:tc>
          <w:tcPr>
            <w:tcW w:w="450" w:type="dxa"/>
            <w:vAlign w:val="center"/>
          </w:tcPr>
          <w:p w14:paraId="1065FD1D">
            <w:pPr>
              <w:snapToGrid w:val="0"/>
              <w:ind w:left="-5" w:firstLine="3" w:firstLineChars="2"/>
              <w:jc w:val="center"/>
              <w:rPr>
                <w:sz w:val="18"/>
                <w:szCs w:val="18"/>
              </w:rPr>
            </w:pPr>
          </w:p>
        </w:tc>
        <w:tc>
          <w:tcPr>
            <w:tcW w:w="435" w:type="dxa"/>
            <w:vAlign w:val="center"/>
          </w:tcPr>
          <w:p w14:paraId="56A2146D">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3</w:t>
            </w:r>
          </w:p>
        </w:tc>
        <w:tc>
          <w:tcPr>
            <w:tcW w:w="375" w:type="dxa"/>
            <w:vAlign w:val="center"/>
          </w:tcPr>
          <w:p w14:paraId="17CD4AA6">
            <w:pPr>
              <w:snapToGrid w:val="0"/>
              <w:ind w:left="-5" w:firstLine="3" w:firstLineChars="2"/>
              <w:jc w:val="center"/>
              <w:rPr>
                <w:rFonts w:hint="eastAsia"/>
                <w:sz w:val="18"/>
                <w:szCs w:val="18"/>
              </w:rPr>
            </w:pPr>
          </w:p>
        </w:tc>
        <w:tc>
          <w:tcPr>
            <w:tcW w:w="420" w:type="dxa"/>
            <w:vAlign w:val="center"/>
          </w:tcPr>
          <w:p w14:paraId="40EC4337">
            <w:pPr>
              <w:snapToGrid w:val="0"/>
              <w:ind w:left="-5" w:firstLine="3" w:firstLineChars="2"/>
              <w:jc w:val="center"/>
              <w:rPr>
                <w:rFonts w:hint="eastAsia"/>
                <w:sz w:val="18"/>
                <w:szCs w:val="18"/>
              </w:rPr>
            </w:pPr>
          </w:p>
        </w:tc>
        <w:tc>
          <w:tcPr>
            <w:tcW w:w="345" w:type="dxa"/>
            <w:vAlign w:val="center"/>
          </w:tcPr>
          <w:p w14:paraId="196C2B7A">
            <w:pPr>
              <w:snapToGrid w:val="0"/>
              <w:ind w:left="-5" w:firstLine="3" w:firstLineChars="2"/>
              <w:jc w:val="center"/>
              <w:rPr>
                <w:sz w:val="18"/>
                <w:szCs w:val="18"/>
              </w:rPr>
            </w:pPr>
          </w:p>
        </w:tc>
        <w:tc>
          <w:tcPr>
            <w:tcW w:w="375" w:type="dxa"/>
            <w:tcBorders>
              <w:right w:val="single" w:color="auto" w:sz="4" w:space="0"/>
            </w:tcBorders>
            <w:vAlign w:val="center"/>
          </w:tcPr>
          <w:p w14:paraId="0B55CBCC">
            <w:pPr>
              <w:snapToGrid w:val="0"/>
              <w:ind w:left="-5" w:firstLine="3" w:firstLineChars="2"/>
              <w:jc w:val="center"/>
              <w:rPr>
                <w:sz w:val="18"/>
                <w:szCs w:val="18"/>
              </w:rPr>
            </w:pPr>
          </w:p>
        </w:tc>
        <w:tc>
          <w:tcPr>
            <w:tcW w:w="555" w:type="dxa"/>
            <w:tcBorders>
              <w:right w:val="single" w:color="auto" w:sz="4" w:space="0"/>
            </w:tcBorders>
            <w:vAlign w:val="center"/>
          </w:tcPr>
          <w:p w14:paraId="46860E63">
            <w:pPr>
              <w:snapToGrid w:val="0"/>
              <w:ind w:left="-5" w:firstLine="3" w:firstLineChars="2"/>
              <w:jc w:val="center"/>
              <w:rPr>
                <w:rFonts w:hint="eastAsia" w:eastAsia="宋体"/>
                <w:sz w:val="18"/>
                <w:szCs w:val="18"/>
                <w:lang w:eastAsia="zh-CN"/>
              </w:rPr>
            </w:pPr>
            <w:r>
              <w:rPr>
                <w:rFonts w:hint="eastAsia"/>
                <w:sz w:val="18"/>
                <w:szCs w:val="18"/>
              </w:rPr>
              <w:t>1</w:t>
            </w:r>
            <w:r>
              <w:rPr>
                <w:sz w:val="18"/>
                <w:szCs w:val="18"/>
              </w:rPr>
              <w:t>-1</w:t>
            </w:r>
            <w:r>
              <w:rPr>
                <w:rFonts w:hint="eastAsia" w:ascii="Calibri" w:eastAsia="宋体"/>
                <w:sz w:val="18"/>
                <w:szCs w:val="18"/>
                <w:lang w:val="en-US" w:eastAsia="zh-CN"/>
              </w:rPr>
              <w:t>4</w:t>
            </w:r>
          </w:p>
        </w:tc>
        <w:tc>
          <w:tcPr>
            <w:tcW w:w="555" w:type="dxa"/>
            <w:tcBorders>
              <w:left w:val="single" w:color="auto" w:sz="4" w:space="0"/>
            </w:tcBorders>
            <w:vAlign w:val="center"/>
          </w:tcPr>
          <w:p w14:paraId="6396A44D">
            <w:pPr>
              <w:jc w:val="center"/>
              <w:rPr>
                <w:sz w:val="18"/>
                <w:szCs w:val="18"/>
              </w:rPr>
            </w:pPr>
            <w:r>
              <w:rPr>
                <w:rFonts w:hint="eastAsia"/>
                <w:color w:val="000000"/>
                <w:spacing w:val="-4"/>
                <w:sz w:val="18"/>
                <w:szCs w:val="18"/>
              </w:rPr>
              <w:t>★</w:t>
            </w:r>
            <w:r>
              <w:rPr>
                <w:rFonts w:hint="eastAsia"/>
                <w:sz w:val="18"/>
                <w:szCs w:val="18"/>
              </w:rPr>
              <w:t>/*</w:t>
            </w:r>
          </w:p>
        </w:tc>
      </w:tr>
      <w:tr w14:paraId="11508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64463B3B">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6713D381">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14:paraId="0A2C132C">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119CC269">
            <w:pPr>
              <w:snapToGrid w:val="0"/>
              <w:ind w:left="-5" w:firstLine="3" w:firstLineChars="2"/>
              <w:rPr>
                <w:rFonts w:hint="eastAsia"/>
                <w:sz w:val="18"/>
                <w:szCs w:val="18"/>
              </w:rPr>
            </w:pPr>
            <w:r>
              <w:rPr>
                <w:sz w:val="18"/>
                <w:szCs w:val="18"/>
              </w:rPr>
              <w:t>C072269</w:t>
            </w:r>
          </w:p>
        </w:tc>
        <w:tc>
          <w:tcPr>
            <w:tcW w:w="2104" w:type="dxa"/>
            <w:vAlign w:val="center"/>
          </w:tcPr>
          <w:p w14:paraId="019AFDAC">
            <w:pPr>
              <w:snapToGrid w:val="0"/>
              <w:ind w:left="-5" w:firstLine="3" w:firstLineChars="2"/>
              <w:rPr>
                <w:rFonts w:hint="eastAsia"/>
                <w:sz w:val="18"/>
                <w:szCs w:val="18"/>
              </w:rPr>
            </w:pPr>
            <w:r>
              <w:rPr>
                <w:rFonts w:hint="eastAsia"/>
                <w:sz w:val="18"/>
                <w:szCs w:val="18"/>
              </w:rPr>
              <w:t>物流成本管理</w:t>
            </w:r>
          </w:p>
        </w:tc>
        <w:tc>
          <w:tcPr>
            <w:tcW w:w="600" w:type="dxa"/>
            <w:vAlign w:val="center"/>
          </w:tcPr>
          <w:p w14:paraId="79114118">
            <w:pPr>
              <w:snapToGrid w:val="0"/>
              <w:ind w:left="-5" w:firstLine="3" w:firstLineChars="2"/>
              <w:jc w:val="center"/>
              <w:rPr>
                <w:rFonts w:hint="eastAsia"/>
                <w:sz w:val="18"/>
                <w:szCs w:val="18"/>
              </w:rPr>
            </w:pPr>
            <w:r>
              <w:rPr>
                <w:rFonts w:hint="eastAsia"/>
                <w:sz w:val="18"/>
                <w:szCs w:val="18"/>
              </w:rPr>
              <w:t>4</w:t>
            </w:r>
            <w:r>
              <w:rPr>
                <w:sz w:val="18"/>
                <w:szCs w:val="18"/>
              </w:rPr>
              <w:t>8</w:t>
            </w:r>
          </w:p>
        </w:tc>
        <w:tc>
          <w:tcPr>
            <w:tcW w:w="615" w:type="dxa"/>
            <w:vAlign w:val="center"/>
          </w:tcPr>
          <w:p w14:paraId="5254BC6A">
            <w:pPr>
              <w:snapToGrid w:val="0"/>
              <w:ind w:left="-5" w:leftChars="0" w:firstLine="3" w:firstLineChars="2"/>
              <w:jc w:val="center"/>
              <w:rPr>
                <w:rFonts w:hint="eastAsia"/>
                <w:sz w:val="18"/>
                <w:szCs w:val="18"/>
              </w:rPr>
            </w:pPr>
            <w:r>
              <w:rPr>
                <w:rFonts w:hint="eastAsia"/>
                <w:sz w:val="18"/>
                <w:szCs w:val="18"/>
                <w:lang w:val="en-US" w:eastAsia="zh-CN"/>
              </w:rPr>
              <w:t>36</w:t>
            </w:r>
          </w:p>
        </w:tc>
        <w:tc>
          <w:tcPr>
            <w:tcW w:w="600" w:type="dxa"/>
            <w:vAlign w:val="center"/>
          </w:tcPr>
          <w:p w14:paraId="0A0946D0">
            <w:pPr>
              <w:snapToGrid w:val="0"/>
              <w:ind w:left="-5" w:leftChars="0" w:firstLine="3" w:firstLineChars="2"/>
              <w:jc w:val="center"/>
              <w:rPr>
                <w:rFonts w:hint="eastAsia"/>
                <w:sz w:val="18"/>
                <w:szCs w:val="18"/>
              </w:rPr>
            </w:pPr>
            <w:r>
              <w:rPr>
                <w:rFonts w:hint="eastAsia"/>
                <w:sz w:val="18"/>
                <w:szCs w:val="18"/>
                <w:lang w:val="en-US" w:eastAsia="zh-CN"/>
              </w:rPr>
              <w:t>12</w:t>
            </w:r>
          </w:p>
        </w:tc>
        <w:tc>
          <w:tcPr>
            <w:tcW w:w="525" w:type="dxa"/>
            <w:vAlign w:val="center"/>
          </w:tcPr>
          <w:p w14:paraId="291A0236">
            <w:pPr>
              <w:snapToGrid w:val="0"/>
              <w:ind w:left="-5" w:firstLine="3" w:firstLineChars="2"/>
              <w:jc w:val="center"/>
              <w:rPr>
                <w:rFonts w:hint="eastAsia"/>
                <w:sz w:val="18"/>
                <w:szCs w:val="18"/>
              </w:rPr>
            </w:pPr>
            <w:r>
              <w:rPr>
                <w:rFonts w:hint="eastAsia"/>
                <w:sz w:val="18"/>
                <w:szCs w:val="18"/>
              </w:rPr>
              <w:t>3</w:t>
            </w:r>
          </w:p>
        </w:tc>
        <w:tc>
          <w:tcPr>
            <w:tcW w:w="450" w:type="dxa"/>
            <w:vAlign w:val="center"/>
          </w:tcPr>
          <w:p w14:paraId="375C8396">
            <w:pPr>
              <w:snapToGrid w:val="0"/>
              <w:ind w:left="-5" w:firstLine="3" w:firstLineChars="2"/>
              <w:jc w:val="center"/>
              <w:rPr>
                <w:sz w:val="18"/>
                <w:szCs w:val="18"/>
              </w:rPr>
            </w:pPr>
          </w:p>
        </w:tc>
        <w:tc>
          <w:tcPr>
            <w:tcW w:w="435" w:type="dxa"/>
            <w:vAlign w:val="center"/>
          </w:tcPr>
          <w:p w14:paraId="18E34D13">
            <w:pPr>
              <w:snapToGrid w:val="0"/>
              <w:ind w:left="-5" w:firstLine="3" w:firstLineChars="2"/>
              <w:jc w:val="center"/>
              <w:rPr>
                <w:sz w:val="18"/>
                <w:szCs w:val="18"/>
              </w:rPr>
            </w:pPr>
          </w:p>
        </w:tc>
        <w:tc>
          <w:tcPr>
            <w:tcW w:w="375" w:type="dxa"/>
            <w:vAlign w:val="center"/>
          </w:tcPr>
          <w:p w14:paraId="53C87CA0">
            <w:pPr>
              <w:snapToGrid w:val="0"/>
              <w:ind w:left="-5" w:firstLine="3" w:firstLineChars="2"/>
              <w:jc w:val="center"/>
              <w:rPr>
                <w:rFonts w:hint="eastAsia"/>
                <w:sz w:val="18"/>
                <w:szCs w:val="18"/>
              </w:rPr>
            </w:pPr>
          </w:p>
        </w:tc>
        <w:tc>
          <w:tcPr>
            <w:tcW w:w="420" w:type="dxa"/>
            <w:vAlign w:val="center"/>
          </w:tcPr>
          <w:p w14:paraId="4DE0FFC0">
            <w:pPr>
              <w:snapToGrid w:val="0"/>
              <w:ind w:left="-5" w:firstLine="3" w:firstLineChars="2"/>
              <w:jc w:val="center"/>
              <w:rPr>
                <w:rFonts w:hint="eastAsia"/>
                <w:sz w:val="18"/>
                <w:szCs w:val="18"/>
              </w:rPr>
            </w:pPr>
            <w:r>
              <w:rPr>
                <w:rFonts w:hint="eastAsia"/>
                <w:sz w:val="18"/>
                <w:szCs w:val="18"/>
              </w:rPr>
              <w:t>3</w:t>
            </w:r>
          </w:p>
        </w:tc>
        <w:tc>
          <w:tcPr>
            <w:tcW w:w="345" w:type="dxa"/>
            <w:vAlign w:val="center"/>
          </w:tcPr>
          <w:p w14:paraId="544EEA39">
            <w:pPr>
              <w:snapToGrid w:val="0"/>
              <w:ind w:left="-5" w:firstLine="3" w:firstLineChars="2"/>
              <w:jc w:val="center"/>
              <w:rPr>
                <w:sz w:val="18"/>
                <w:szCs w:val="18"/>
              </w:rPr>
            </w:pPr>
          </w:p>
        </w:tc>
        <w:tc>
          <w:tcPr>
            <w:tcW w:w="375" w:type="dxa"/>
            <w:tcBorders>
              <w:right w:val="single" w:color="auto" w:sz="4" w:space="0"/>
            </w:tcBorders>
            <w:vAlign w:val="center"/>
          </w:tcPr>
          <w:p w14:paraId="50F11078">
            <w:pPr>
              <w:snapToGrid w:val="0"/>
              <w:ind w:left="-5" w:firstLine="3" w:firstLineChars="2"/>
              <w:jc w:val="center"/>
              <w:rPr>
                <w:sz w:val="18"/>
                <w:szCs w:val="18"/>
              </w:rPr>
            </w:pPr>
          </w:p>
        </w:tc>
        <w:tc>
          <w:tcPr>
            <w:tcW w:w="555" w:type="dxa"/>
            <w:tcBorders>
              <w:right w:val="single" w:color="auto" w:sz="4" w:space="0"/>
            </w:tcBorders>
            <w:vAlign w:val="center"/>
          </w:tcPr>
          <w:p w14:paraId="50A6E1B1">
            <w:pPr>
              <w:snapToGrid w:val="0"/>
              <w:ind w:left="-5" w:firstLine="3" w:firstLineChars="2"/>
              <w:jc w:val="center"/>
              <w:rPr>
                <w:sz w:val="18"/>
                <w:szCs w:val="18"/>
              </w:rPr>
            </w:pPr>
            <w:r>
              <w:rPr>
                <w:rFonts w:hint="eastAsia"/>
                <w:sz w:val="18"/>
                <w:szCs w:val="18"/>
              </w:rPr>
              <w:t>1</w:t>
            </w:r>
            <w:r>
              <w:rPr>
                <w:sz w:val="18"/>
                <w:szCs w:val="18"/>
              </w:rPr>
              <w:t>-16</w:t>
            </w:r>
          </w:p>
        </w:tc>
        <w:tc>
          <w:tcPr>
            <w:tcW w:w="555" w:type="dxa"/>
            <w:tcBorders>
              <w:left w:val="single" w:color="auto" w:sz="4" w:space="0"/>
            </w:tcBorders>
            <w:vAlign w:val="center"/>
          </w:tcPr>
          <w:p w14:paraId="31EF2B13">
            <w:pPr>
              <w:jc w:val="center"/>
              <w:rPr>
                <w:sz w:val="18"/>
                <w:szCs w:val="18"/>
              </w:rPr>
            </w:pPr>
            <w:r>
              <w:rPr>
                <w:rFonts w:hint="eastAsia"/>
                <w:color w:val="000000"/>
                <w:spacing w:val="-4"/>
                <w:sz w:val="18"/>
                <w:szCs w:val="18"/>
              </w:rPr>
              <w:t>★</w:t>
            </w:r>
            <w:r>
              <w:rPr>
                <w:rFonts w:hint="eastAsia"/>
                <w:sz w:val="18"/>
                <w:szCs w:val="18"/>
              </w:rPr>
              <w:t>/*</w:t>
            </w:r>
          </w:p>
        </w:tc>
      </w:tr>
      <w:tr w14:paraId="10A4EC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659BA1D7">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6D4B935A">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14:paraId="5DA5BA14">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61DE11CC">
            <w:pPr>
              <w:snapToGrid w:val="0"/>
              <w:spacing w:line="260" w:lineRule="exact"/>
              <w:jc w:val="center"/>
              <w:rPr>
                <w:sz w:val="18"/>
                <w:szCs w:val="18"/>
              </w:rPr>
            </w:pPr>
            <w:r>
              <w:rPr>
                <w:sz w:val="18"/>
                <w:szCs w:val="18"/>
              </w:rPr>
              <w:t>C072367</w:t>
            </w:r>
          </w:p>
        </w:tc>
        <w:tc>
          <w:tcPr>
            <w:tcW w:w="2104" w:type="dxa"/>
            <w:vAlign w:val="center"/>
          </w:tcPr>
          <w:p w14:paraId="57AAA65F">
            <w:pPr>
              <w:snapToGrid w:val="0"/>
              <w:spacing w:line="260" w:lineRule="exact"/>
              <w:rPr>
                <w:rFonts w:hint="default" w:eastAsia="宋体"/>
                <w:sz w:val="18"/>
                <w:szCs w:val="18"/>
                <w:lang w:val="en-US" w:eastAsia="zh-CN"/>
              </w:rPr>
            </w:pPr>
            <w:r>
              <w:rPr>
                <w:rFonts w:hint="eastAsia" w:hAnsi="宋体"/>
                <w:sz w:val="18"/>
                <w:szCs w:val="18"/>
                <w:lang w:val="en-US" w:eastAsia="zh-CN"/>
              </w:rPr>
              <w:t>物流系统规划与设计</w:t>
            </w:r>
          </w:p>
        </w:tc>
        <w:tc>
          <w:tcPr>
            <w:tcW w:w="600" w:type="dxa"/>
            <w:vAlign w:val="center"/>
          </w:tcPr>
          <w:p w14:paraId="72EEC4D8">
            <w:pPr>
              <w:spacing w:line="216" w:lineRule="exact"/>
              <w:ind w:left="20" w:leftChars="0"/>
              <w:jc w:val="center"/>
              <w:rPr>
                <w:rFonts w:hint="eastAsia"/>
                <w:sz w:val="18"/>
                <w:szCs w:val="18"/>
              </w:rPr>
            </w:pPr>
            <w:r>
              <w:rPr>
                <w:rFonts w:hint="eastAsia" w:ascii="Calibri" w:eastAsia="宋体"/>
                <w:sz w:val="18"/>
                <w:szCs w:val="18"/>
                <w:lang w:val="en-US" w:eastAsia="zh-CN"/>
              </w:rPr>
              <w:t>40</w:t>
            </w:r>
          </w:p>
        </w:tc>
        <w:tc>
          <w:tcPr>
            <w:tcW w:w="615" w:type="dxa"/>
            <w:vAlign w:val="center"/>
          </w:tcPr>
          <w:p w14:paraId="60F02957">
            <w:pPr>
              <w:spacing w:line="216" w:lineRule="exact"/>
              <w:ind w:left="20" w:leftChars="0"/>
              <w:jc w:val="center"/>
              <w:rPr>
                <w:rFonts w:hint="default"/>
                <w:sz w:val="18"/>
                <w:szCs w:val="18"/>
                <w:lang w:val="en-US"/>
              </w:rPr>
            </w:pPr>
            <w:r>
              <w:rPr>
                <w:rFonts w:hint="eastAsia"/>
                <w:sz w:val="18"/>
                <w:szCs w:val="18"/>
                <w:lang w:val="en-US" w:eastAsia="zh-CN"/>
              </w:rPr>
              <w:t>30</w:t>
            </w:r>
          </w:p>
        </w:tc>
        <w:tc>
          <w:tcPr>
            <w:tcW w:w="600" w:type="dxa"/>
            <w:vAlign w:val="center"/>
          </w:tcPr>
          <w:p w14:paraId="11D8285B">
            <w:pPr>
              <w:spacing w:line="216" w:lineRule="exact"/>
              <w:ind w:left="20" w:leftChars="0"/>
              <w:jc w:val="center"/>
              <w:rPr>
                <w:sz w:val="18"/>
                <w:szCs w:val="18"/>
              </w:rPr>
            </w:pPr>
            <w:r>
              <w:rPr>
                <w:rFonts w:hint="eastAsia"/>
                <w:sz w:val="18"/>
                <w:szCs w:val="18"/>
                <w:lang w:val="en-US" w:eastAsia="zh-CN"/>
              </w:rPr>
              <w:t>10</w:t>
            </w:r>
          </w:p>
        </w:tc>
        <w:tc>
          <w:tcPr>
            <w:tcW w:w="525" w:type="dxa"/>
            <w:vAlign w:val="center"/>
          </w:tcPr>
          <w:p w14:paraId="0B51E6B2">
            <w:pPr>
              <w:spacing w:line="216" w:lineRule="exact"/>
              <w:ind w:left="20" w:leftChars="0"/>
              <w:jc w:val="center"/>
              <w:rPr>
                <w:rFonts w:hint="eastAsia"/>
                <w:sz w:val="18"/>
                <w:szCs w:val="18"/>
              </w:rPr>
            </w:pPr>
            <w:r>
              <w:rPr>
                <w:sz w:val="18"/>
                <w:szCs w:val="18"/>
              </w:rPr>
              <w:t>2.5</w:t>
            </w:r>
          </w:p>
        </w:tc>
        <w:tc>
          <w:tcPr>
            <w:tcW w:w="450" w:type="dxa"/>
            <w:vAlign w:val="center"/>
          </w:tcPr>
          <w:p w14:paraId="2BA5947C">
            <w:pPr>
              <w:snapToGrid w:val="0"/>
              <w:ind w:left="-5" w:leftChars="0" w:firstLine="3" w:firstLineChars="2"/>
              <w:jc w:val="center"/>
              <w:rPr>
                <w:sz w:val="18"/>
                <w:szCs w:val="18"/>
              </w:rPr>
            </w:pPr>
          </w:p>
        </w:tc>
        <w:tc>
          <w:tcPr>
            <w:tcW w:w="435" w:type="dxa"/>
            <w:vAlign w:val="center"/>
          </w:tcPr>
          <w:p w14:paraId="63404C7F">
            <w:pPr>
              <w:snapToGrid w:val="0"/>
              <w:ind w:left="-5" w:leftChars="0" w:firstLine="3" w:firstLineChars="2"/>
              <w:jc w:val="center"/>
              <w:rPr>
                <w:sz w:val="18"/>
                <w:szCs w:val="18"/>
              </w:rPr>
            </w:pPr>
          </w:p>
        </w:tc>
        <w:tc>
          <w:tcPr>
            <w:tcW w:w="375" w:type="dxa"/>
            <w:vAlign w:val="center"/>
          </w:tcPr>
          <w:p w14:paraId="21EBE7F4">
            <w:pPr>
              <w:snapToGrid w:val="0"/>
              <w:ind w:left="-5" w:leftChars="0" w:firstLine="3" w:firstLineChars="2"/>
              <w:jc w:val="center"/>
              <w:rPr>
                <w:rFonts w:hint="eastAsia" w:eastAsia="宋体"/>
                <w:sz w:val="18"/>
                <w:szCs w:val="18"/>
                <w:lang w:val="en-US" w:eastAsia="zh-CN"/>
              </w:rPr>
            </w:pPr>
            <w:r>
              <w:rPr>
                <w:rFonts w:hint="eastAsia" w:ascii="Calibri" w:eastAsia="宋体"/>
                <w:sz w:val="18"/>
                <w:szCs w:val="18"/>
                <w:lang w:val="en-US" w:eastAsia="zh-CN"/>
              </w:rPr>
              <w:t>3</w:t>
            </w:r>
          </w:p>
        </w:tc>
        <w:tc>
          <w:tcPr>
            <w:tcW w:w="420" w:type="dxa"/>
            <w:vAlign w:val="center"/>
          </w:tcPr>
          <w:p w14:paraId="5FF328C0">
            <w:pPr>
              <w:snapToGrid w:val="0"/>
              <w:ind w:left="-5" w:leftChars="0" w:firstLine="3" w:firstLineChars="2"/>
              <w:jc w:val="center"/>
              <w:rPr>
                <w:rFonts w:hint="eastAsia"/>
                <w:sz w:val="18"/>
                <w:szCs w:val="18"/>
              </w:rPr>
            </w:pPr>
          </w:p>
        </w:tc>
        <w:tc>
          <w:tcPr>
            <w:tcW w:w="345" w:type="dxa"/>
            <w:vAlign w:val="center"/>
          </w:tcPr>
          <w:p w14:paraId="0CDCBF2C">
            <w:pPr>
              <w:snapToGrid w:val="0"/>
              <w:ind w:left="-5" w:leftChars="0" w:firstLine="3" w:firstLineChars="2"/>
              <w:jc w:val="center"/>
              <w:rPr>
                <w:sz w:val="18"/>
                <w:szCs w:val="18"/>
              </w:rPr>
            </w:pPr>
          </w:p>
        </w:tc>
        <w:tc>
          <w:tcPr>
            <w:tcW w:w="375" w:type="dxa"/>
            <w:tcBorders>
              <w:right w:val="single" w:color="auto" w:sz="4" w:space="0"/>
            </w:tcBorders>
            <w:vAlign w:val="center"/>
          </w:tcPr>
          <w:p w14:paraId="23AB69F6">
            <w:pPr>
              <w:snapToGrid w:val="0"/>
              <w:ind w:left="-5" w:leftChars="0" w:firstLine="3" w:firstLineChars="2"/>
              <w:jc w:val="center"/>
              <w:rPr>
                <w:sz w:val="18"/>
                <w:szCs w:val="18"/>
              </w:rPr>
            </w:pPr>
          </w:p>
        </w:tc>
        <w:tc>
          <w:tcPr>
            <w:tcW w:w="555" w:type="dxa"/>
            <w:tcBorders>
              <w:right w:val="single" w:color="auto" w:sz="4" w:space="0"/>
            </w:tcBorders>
            <w:vAlign w:val="center"/>
          </w:tcPr>
          <w:p w14:paraId="1D661B62">
            <w:pPr>
              <w:snapToGrid w:val="0"/>
              <w:ind w:left="-5" w:leftChars="0" w:firstLine="3" w:firstLineChars="2"/>
              <w:jc w:val="center"/>
              <w:rPr>
                <w:rFonts w:hint="default"/>
                <w:sz w:val="18"/>
                <w:szCs w:val="18"/>
                <w:lang w:val="en-US"/>
              </w:rPr>
            </w:pPr>
            <w:r>
              <w:rPr>
                <w:rFonts w:hint="eastAsia" w:ascii="Calibri" w:eastAsia="宋体"/>
                <w:sz w:val="18"/>
                <w:szCs w:val="18"/>
                <w:lang w:val="en-US" w:eastAsia="zh-CN"/>
              </w:rPr>
              <w:t>2-15</w:t>
            </w:r>
          </w:p>
        </w:tc>
        <w:tc>
          <w:tcPr>
            <w:tcW w:w="555" w:type="dxa"/>
            <w:tcBorders>
              <w:left w:val="single" w:color="auto" w:sz="4" w:space="0"/>
            </w:tcBorders>
            <w:vAlign w:val="center"/>
          </w:tcPr>
          <w:p w14:paraId="3C604374">
            <w:pPr>
              <w:snapToGrid w:val="0"/>
              <w:ind w:left="-5" w:leftChars="0" w:firstLine="3" w:firstLineChars="2"/>
              <w:jc w:val="center"/>
              <w:rPr>
                <w:rFonts w:hint="eastAsia"/>
                <w:color w:val="000000"/>
                <w:spacing w:val="-4"/>
                <w:sz w:val="18"/>
                <w:szCs w:val="18"/>
              </w:rPr>
            </w:pPr>
            <w:r>
              <w:rPr>
                <w:rFonts w:hint="eastAsia"/>
                <w:color w:val="000000"/>
                <w:spacing w:val="-4"/>
                <w:sz w:val="18"/>
                <w:szCs w:val="18"/>
              </w:rPr>
              <w:t>★</w:t>
            </w:r>
            <w:r>
              <w:rPr>
                <w:rFonts w:hint="eastAsia"/>
                <w:sz w:val="18"/>
                <w:szCs w:val="18"/>
              </w:rPr>
              <w:t>/*</w:t>
            </w:r>
          </w:p>
        </w:tc>
      </w:tr>
      <w:tr w14:paraId="6687B8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17E555E5">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45B13D28">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14:paraId="08DFC132">
            <w:pPr>
              <w:snapToGrid w:val="0"/>
              <w:ind w:left="-5" w:firstLine="4" w:firstLineChars="2"/>
              <w:jc w:val="center"/>
              <w:rPr>
                <w:rFonts w:hint="eastAsia"/>
                <w:b/>
                <w:sz w:val="18"/>
                <w:szCs w:val="18"/>
              </w:rPr>
            </w:pPr>
          </w:p>
        </w:tc>
        <w:tc>
          <w:tcPr>
            <w:tcW w:w="3003" w:type="dxa"/>
            <w:gridSpan w:val="3"/>
            <w:tcBorders>
              <w:left w:val="single" w:color="auto" w:sz="6" w:space="0"/>
            </w:tcBorders>
            <w:vAlign w:val="center"/>
          </w:tcPr>
          <w:p w14:paraId="229FD273">
            <w:pPr>
              <w:snapToGrid w:val="0"/>
              <w:ind w:left="-5" w:firstLine="3" w:firstLineChars="2"/>
              <w:rPr>
                <w:rFonts w:hint="eastAsia"/>
                <w:sz w:val="18"/>
                <w:szCs w:val="18"/>
              </w:rPr>
            </w:pPr>
            <w:r>
              <w:rPr>
                <w:rFonts w:hint="eastAsia"/>
                <w:sz w:val="18"/>
                <w:szCs w:val="18"/>
              </w:rPr>
              <w:t xml:space="preserve"> </w:t>
            </w:r>
            <w:r>
              <w:rPr>
                <w:sz w:val="18"/>
                <w:szCs w:val="18"/>
              </w:rPr>
              <w:t xml:space="preserve">            </w:t>
            </w:r>
            <w:r>
              <w:rPr>
                <w:rFonts w:hint="eastAsia"/>
                <w:sz w:val="18"/>
                <w:szCs w:val="18"/>
              </w:rPr>
              <w:t>小计</w:t>
            </w:r>
          </w:p>
        </w:tc>
        <w:tc>
          <w:tcPr>
            <w:tcW w:w="600" w:type="dxa"/>
            <w:tcBorders>
              <w:top w:val="nil"/>
              <w:left w:val="nil"/>
              <w:bottom w:val="nil"/>
              <w:right w:val="nil"/>
            </w:tcBorders>
            <w:vAlign w:val="bottom"/>
          </w:tcPr>
          <w:p w14:paraId="1CDF3A96">
            <w:pPr>
              <w:widowControl/>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336</w:t>
            </w:r>
          </w:p>
        </w:tc>
        <w:tc>
          <w:tcPr>
            <w:tcW w:w="615" w:type="dxa"/>
            <w:tcBorders>
              <w:top w:val="nil"/>
              <w:left w:val="nil"/>
              <w:bottom w:val="nil"/>
              <w:right w:val="nil"/>
            </w:tcBorders>
            <w:vAlign w:val="bottom"/>
          </w:tcPr>
          <w:p w14:paraId="4921E016">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248</w:t>
            </w:r>
          </w:p>
        </w:tc>
        <w:tc>
          <w:tcPr>
            <w:tcW w:w="600" w:type="dxa"/>
            <w:tcBorders>
              <w:top w:val="nil"/>
              <w:left w:val="nil"/>
              <w:bottom w:val="nil"/>
              <w:right w:val="nil"/>
            </w:tcBorders>
            <w:vAlign w:val="bottom"/>
          </w:tcPr>
          <w:p w14:paraId="7334061D">
            <w:pPr>
              <w:jc w:val="right"/>
              <w:rPr>
                <w:rFonts w:hint="default" w:ascii="等线" w:hAnsi="等线" w:eastAsia="等线"/>
                <w:b/>
                <w:color w:val="000000"/>
                <w:sz w:val="18"/>
                <w:szCs w:val="18"/>
                <w:lang w:val="en-US"/>
              </w:rPr>
            </w:pPr>
            <w:r>
              <w:rPr>
                <w:rFonts w:hint="eastAsia" w:ascii="等线" w:hAnsi="等线" w:eastAsia="等线"/>
                <w:b/>
                <w:color w:val="000000"/>
                <w:sz w:val="18"/>
                <w:szCs w:val="18"/>
                <w:lang w:val="en-US" w:eastAsia="zh-CN"/>
              </w:rPr>
              <w:t>88</w:t>
            </w:r>
          </w:p>
        </w:tc>
        <w:tc>
          <w:tcPr>
            <w:tcW w:w="525" w:type="dxa"/>
            <w:tcBorders>
              <w:top w:val="nil"/>
              <w:left w:val="nil"/>
              <w:bottom w:val="nil"/>
              <w:right w:val="nil"/>
            </w:tcBorders>
            <w:vAlign w:val="bottom"/>
          </w:tcPr>
          <w:p w14:paraId="021C9A82">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21</w:t>
            </w:r>
          </w:p>
        </w:tc>
        <w:tc>
          <w:tcPr>
            <w:tcW w:w="450" w:type="dxa"/>
            <w:tcBorders>
              <w:top w:val="nil"/>
              <w:left w:val="nil"/>
              <w:bottom w:val="nil"/>
              <w:right w:val="nil"/>
            </w:tcBorders>
            <w:vAlign w:val="bottom"/>
          </w:tcPr>
          <w:p w14:paraId="3312D106">
            <w:pPr>
              <w:jc w:val="right"/>
              <w:rPr>
                <w:rFonts w:hint="eastAsia" w:ascii="等线" w:hAnsi="等线" w:eastAsia="等线"/>
                <w:b/>
                <w:color w:val="000000"/>
                <w:sz w:val="18"/>
                <w:szCs w:val="18"/>
              </w:rPr>
            </w:pPr>
            <w:r>
              <w:rPr>
                <w:rFonts w:hint="eastAsia" w:ascii="等线" w:hAnsi="等线" w:eastAsia="等线"/>
                <w:b/>
                <w:color w:val="000000"/>
                <w:sz w:val="18"/>
                <w:szCs w:val="18"/>
              </w:rPr>
              <w:t>0</w:t>
            </w:r>
          </w:p>
        </w:tc>
        <w:tc>
          <w:tcPr>
            <w:tcW w:w="435" w:type="dxa"/>
            <w:tcBorders>
              <w:top w:val="nil"/>
              <w:left w:val="nil"/>
              <w:bottom w:val="nil"/>
              <w:right w:val="nil"/>
            </w:tcBorders>
            <w:vAlign w:val="bottom"/>
          </w:tcPr>
          <w:p w14:paraId="79883DB8">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lang w:val="en-US" w:eastAsia="zh-CN"/>
              </w:rPr>
              <w:t>3</w:t>
            </w:r>
          </w:p>
        </w:tc>
        <w:tc>
          <w:tcPr>
            <w:tcW w:w="375" w:type="dxa"/>
            <w:tcBorders>
              <w:top w:val="nil"/>
              <w:left w:val="nil"/>
              <w:bottom w:val="nil"/>
              <w:right w:val="nil"/>
            </w:tcBorders>
            <w:vAlign w:val="bottom"/>
          </w:tcPr>
          <w:p w14:paraId="1B38E702">
            <w:pPr>
              <w:jc w:val="right"/>
              <w:rPr>
                <w:rFonts w:hint="eastAsia" w:ascii="等线" w:hAnsi="等线" w:eastAsia="等线"/>
                <w:b/>
                <w:color w:val="000000"/>
                <w:sz w:val="18"/>
                <w:szCs w:val="18"/>
                <w:lang w:val="en-US" w:eastAsia="zh-CN"/>
              </w:rPr>
            </w:pPr>
            <w:r>
              <w:rPr>
                <w:rFonts w:hint="eastAsia" w:ascii="等线" w:hAnsi="等线" w:eastAsia="等线"/>
                <w:b/>
                <w:color w:val="000000"/>
                <w:sz w:val="18"/>
                <w:szCs w:val="18"/>
              </w:rPr>
              <w:t>1</w:t>
            </w:r>
            <w:r>
              <w:rPr>
                <w:rFonts w:hint="eastAsia" w:ascii="等线" w:hAnsi="等线" w:eastAsia="等线"/>
                <w:b/>
                <w:color w:val="000000"/>
                <w:sz w:val="18"/>
                <w:szCs w:val="18"/>
                <w:lang w:val="en-US" w:eastAsia="zh-CN"/>
              </w:rPr>
              <w:t>0</w:t>
            </w:r>
          </w:p>
        </w:tc>
        <w:tc>
          <w:tcPr>
            <w:tcW w:w="420" w:type="dxa"/>
            <w:tcBorders>
              <w:top w:val="nil"/>
              <w:left w:val="nil"/>
              <w:bottom w:val="nil"/>
              <w:right w:val="nil"/>
            </w:tcBorders>
            <w:vAlign w:val="bottom"/>
          </w:tcPr>
          <w:p w14:paraId="3711DE30">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lang w:val="en-US" w:eastAsia="zh-CN"/>
              </w:rPr>
              <w:t>9</w:t>
            </w:r>
          </w:p>
        </w:tc>
        <w:tc>
          <w:tcPr>
            <w:tcW w:w="345" w:type="dxa"/>
            <w:vAlign w:val="center"/>
          </w:tcPr>
          <w:p w14:paraId="0A678287">
            <w:pPr>
              <w:snapToGrid w:val="0"/>
              <w:ind w:left="-5" w:firstLine="4" w:firstLineChars="2"/>
              <w:jc w:val="center"/>
              <w:rPr>
                <w:b/>
                <w:bCs/>
                <w:sz w:val="18"/>
                <w:szCs w:val="18"/>
              </w:rPr>
            </w:pPr>
          </w:p>
        </w:tc>
        <w:tc>
          <w:tcPr>
            <w:tcW w:w="375" w:type="dxa"/>
            <w:tcBorders>
              <w:right w:val="single" w:color="auto" w:sz="4" w:space="0"/>
            </w:tcBorders>
            <w:vAlign w:val="center"/>
          </w:tcPr>
          <w:p w14:paraId="78A41A00">
            <w:pPr>
              <w:snapToGrid w:val="0"/>
              <w:ind w:left="-5" w:firstLine="4" w:firstLineChars="2"/>
              <w:jc w:val="center"/>
              <w:rPr>
                <w:b/>
                <w:bCs/>
                <w:sz w:val="18"/>
                <w:szCs w:val="18"/>
              </w:rPr>
            </w:pPr>
          </w:p>
        </w:tc>
        <w:tc>
          <w:tcPr>
            <w:tcW w:w="555" w:type="dxa"/>
            <w:tcBorders>
              <w:right w:val="single" w:color="auto" w:sz="4" w:space="0"/>
            </w:tcBorders>
            <w:vAlign w:val="center"/>
          </w:tcPr>
          <w:p w14:paraId="5E80523B">
            <w:pPr>
              <w:snapToGrid w:val="0"/>
              <w:ind w:left="-5" w:firstLine="4" w:firstLineChars="2"/>
              <w:jc w:val="center"/>
              <w:rPr>
                <w:rFonts w:hint="eastAsia"/>
                <w:b/>
                <w:bCs/>
                <w:sz w:val="18"/>
                <w:szCs w:val="18"/>
              </w:rPr>
            </w:pPr>
          </w:p>
        </w:tc>
        <w:tc>
          <w:tcPr>
            <w:tcW w:w="555" w:type="dxa"/>
            <w:tcBorders>
              <w:left w:val="single" w:color="auto" w:sz="4" w:space="0"/>
            </w:tcBorders>
            <w:vAlign w:val="center"/>
          </w:tcPr>
          <w:p w14:paraId="2D68208D">
            <w:pPr>
              <w:snapToGrid w:val="0"/>
              <w:ind w:left="-5" w:firstLine="4" w:firstLineChars="2"/>
              <w:jc w:val="center"/>
              <w:rPr>
                <w:b/>
                <w:bCs/>
                <w:sz w:val="18"/>
                <w:szCs w:val="18"/>
              </w:rPr>
            </w:pPr>
          </w:p>
        </w:tc>
      </w:tr>
      <w:tr w14:paraId="03BEB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738CEE77">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29280452">
            <w:pPr>
              <w:snapToGrid w:val="0"/>
              <w:ind w:left="-5" w:firstLine="4" w:firstLineChars="2"/>
              <w:jc w:val="center"/>
              <w:rPr>
                <w:rFonts w:hint="eastAsia"/>
                <w:b/>
                <w:sz w:val="18"/>
                <w:szCs w:val="18"/>
              </w:rPr>
            </w:pPr>
          </w:p>
        </w:tc>
        <w:tc>
          <w:tcPr>
            <w:tcW w:w="464" w:type="dxa"/>
            <w:gridSpan w:val="2"/>
            <w:vMerge w:val="restart"/>
            <w:tcBorders>
              <w:left w:val="single" w:color="auto" w:sz="6" w:space="0"/>
              <w:right w:val="single" w:color="auto" w:sz="6" w:space="0"/>
            </w:tcBorders>
            <w:vAlign w:val="center"/>
          </w:tcPr>
          <w:p w14:paraId="65CA6E23">
            <w:pPr>
              <w:snapToGrid w:val="0"/>
              <w:ind w:left="-5" w:firstLine="4" w:firstLineChars="2"/>
              <w:jc w:val="center"/>
              <w:rPr>
                <w:rFonts w:hint="eastAsia"/>
                <w:b/>
                <w:sz w:val="18"/>
                <w:szCs w:val="18"/>
              </w:rPr>
            </w:pPr>
            <w:r>
              <w:rPr>
                <w:rFonts w:hint="eastAsia"/>
                <w:b/>
                <w:sz w:val="18"/>
                <w:szCs w:val="18"/>
              </w:rPr>
              <w:t>集中实践课</w:t>
            </w:r>
          </w:p>
        </w:tc>
        <w:tc>
          <w:tcPr>
            <w:tcW w:w="899" w:type="dxa"/>
            <w:gridSpan w:val="2"/>
            <w:tcBorders>
              <w:left w:val="single" w:color="auto" w:sz="6" w:space="0"/>
            </w:tcBorders>
            <w:vAlign w:val="center"/>
          </w:tcPr>
          <w:p w14:paraId="74A3144E">
            <w:pPr>
              <w:snapToGrid w:val="0"/>
              <w:ind w:left="-5" w:firstLine="3" w:firstLineChars="2"/>
              <w:rPr>
                <w:rFonts w:hint="eastAsia"/>
                <w:sz w:val="18"/>
                <w:szCs w:val="18"/>
              </w:rPr>
            </w:pPr>
            <w:r>
              <w:rPr>
                <w:sz w:val="18"/>
                <w:szCs w:val="18"/>
              </w:rPr>
              <w:t>C073052</w:t>
            </w:r>
          </w:p>
        </w:tc>
        <w:tc>
          <w:tcPr>
            <w:tcW w:w="2104" w:type="dxa"/>
            <w:vAlign w:val="center"/>
          </w:tcPr>
          <w:p w14:paraId="0D84F8DC">
            <w:pPr>
              <w:snapToGrid w:val="0"/>
              <w:ind w:left="-5" w:firstLine="3" w:firstLineChars="2"/>
              <w:rPr>
                <w:rFonts w:hint="eastAsia"/>
                <w:sz w:val="18"/>
                <w:szCs w:val="18"/>
              </w:rPr>
            </w:pPr>
            <w:r>
              <w:rPr>
                <w:rFonts w:hint="eastAsia"/>
                <w:sz w:val="18"/>
                <w:szCs w:val="18"/>
              </w:rPr>
              <w:t>物流认识实习</w:t>
            </w:r>
          </w:p>
        </w:tc>
        <w:tc>
          <w:tcPr>
            <w:tcW w:w="600" w:type="dxa"/>
            <w:vAlign w:val="center"/>
          </w:tcPr>
          <w:p w14:paraId="61064372">
            <w:pPr>
              <w:snapToGrid w:val="0"/>
              <w:ind w:left="-5" w:firstLine="3" w:firstLineChars="2"/>
              <w:jc w:val="center"/>
              <w:rPr>
                <w:rFonts w:hint="eastAsia"/>
                <w:sz w:val="18"/>
                <w:szCs w:val="18"/>
              </w:rPr>
            </w:pPr>
            <w:r>
              <w:rPr>
                <w:rFonts w:hint="eastAsia"/>
                <w:sz w:val="18"/>
                <w:szCs w:val="18"/>
              </w:rPr>
              <w:t>3</w:t>
            </w:r>
            <w:r>
              <w:rPr>
                <w:sz w:val="18"/>
                <w:szCs w:val="18"/>
              </w:rPr>
              <w:t>0</w:t>
            </w:r>
          </w:p>
        </w:tc>
        <w:tc>
          <w:tcPr>
            <w:tcW w:w="615" w:type="dxa"/>
            <w:vAlign w:val="center"/>
          </w:tcPr>
          <w:p w14:paraId="4F4E1966">
            <w:pPr>
              <w:snapToGrid w:val="0"/>
              <w:ind w:left="-5" w:firstLine="3" w:firstLineChars="2"/>
              <w:jc w:val="center"/>
              <w:rPr>
                <w:rFonts w:hint="eastAsia"/>
                <w:sz w:val="18"/>
                <w:szCs w:val="18"/>
              </w:rPr>
            </w:pPr>
            <w:r>
              <w:rPr>
                <w:rFonts w:hint="eastAsia"/>
                <w:sz w:val="18"/>
                <w:szCs w:val="18"/>
              </w:rPr>
              <w:t>0</w:t>
            </w:r>
          </w:p>
        </w:tc>
        <w:tc>
          <w:tcPr>
            <w:tcW w:w="600" w:type="dxa"/>
            <w:vAlign w:val="center"/>
          </w:tcPr>
          <w:p w14:paraId="11ABE05C">
            <w:pPr>
              <w:snapToGrid w:val="0"/>
              <w:ind w:left="-5" w:firstLine="3" w:firstLineChars="2"/>
              <w:jc w:val="center"/>
              <w:rPr>
                <w:rFonts w:hint="eastAsia"/>
                <w:sz w:val="18"/>
                <w:szCs w:val="18"/>
              </w:rPr>
            </w:pPr>
            <w:r>
              <w:rPr>
                <w:rFonts w:hint="eastAsia"/>
                <w:sz w:val="18"/>
                <w:szCs w:val="18"/>
              </w:rPr>
              <w:t>3</w:t>
            </w:r>
            <w:r>
              <w:rPr>
                <w:sz w:val="18"/>
                <w:szCs w:val="18"/>
              </w:rPr>
              <w:t>0</w:t>
            </w:r>
          </w:p>
        </w:tc>
        <w:tc>
          <w:tcPr>
            <w:tcW w:w="525" w:type="dxa"/>
            <w:vAlign w:val="center"/>
          </w:tcPr>
          <w:p w14:paraId="562B32F6">
            <w:pPr>
              <w:snapToGrid w:val="0"/>
              <w:ind w:left="-5" w:firstLine="3" w:firstLineChars="2"/>
              <w:jc w:val="center"/>
              <w:rPr>
                <w:rFonts w:hint="eastAsia"/>
                <w:sz w:val="18"/>
                <w:szCs w:val="18"/>
              </w:rPr>
            </w:pPr>
            <w:r>
              <w:rPr>
                <w:rFonts w:hint="eastAsia"/>
                <w:sz w:val="18"/>
                <w:szCs w:val="18"/>
              </w:rPr>
              <w:t>1</w:t>
            </w:r>
          </w:p>
        </w:tc>
        <w:tc>
          <w:tcPr>
            <w:tcW w:w="450" w:type="dxa"/>
            <w:vAlign w:val="center"/>
          </w:tcPr>
          <w:p w14:paraId="7E024F4A">
            <w:pPr>
              <w:snapToGrid w:val="0"/>
              <w:ind w:left="-5" w:firstLine="3" w:firstLineChars="2"/>
              <w:jc w:val="center"/>
              <w:rPr>
                <w:sz w:val="18"/>
                <w:szCs w:val="18"/>
              </w:rPr>
            </w:pPr>
          </w:p>
        </w:tc>
        <w:tc>
          <w:tcPr>
            <w:tcW w:w="435" w:type="dxa"/>
            <w:vAlign w:val="center"/>
          </w:tcPr>
          <w:p w14:paraId="2D82B8ED">
            <w:pPr>
              <w:snapToGrid w:val="0"/>
              <w:ind w:left="-5" w:firstLine="3" w:firstLineChars="2"/>
              <w:jc w:val="center"/>
              <w:rPr>
                <w:sz w:val="18"/>
                <w:szCs w:val="18"/>
              </w:rPr>
            </w:pPr>
          </w:p>
        </w:tc>
        <w:tc>
          <w:tcPr>
            <w:tcW w:w="375" w:type="dxa"/>
            <w:vAlign w:val="center"/>
          </w:tcPr>
          <w:p w14:paraId="64CEB07E">
            <w:pPr>
              <w:snapToGrid w:val="0"/>
              <w:ind w:left="-5" w:firstLine="3" w:firstLineChars="2"/>
              <w:jc w:val="center"/>
              <w:rPr>
                <w:rFonts w:hint="eastAsia"/>
                <w:sz w:val="18"/>
                <w:szCs w:val="18"/>
              </w:rPr>
            </w:pPr>
            <w:r>
              <w:rPr>
                <w:rFonts w:hint="eastAsia"/>
                <w:sz w:val="18"/>
                <w:szCs w:val="18"/>
              </w:rPr>
              <w:t>3</w:t>
            </w:r>
            <w:r>
              <w:rPr>
                <w:sz w:val="18"/>
                <w:szCs w:val="18"/>
              </w:rPr>
              <w:t>0</w:t>
            </w:r>
          </w:p>
        </w:tc>
        <w:tc>
          <w:tcPr>
            <w:tcW w:w="420" w:type="dxa"/>
            <w:vAlign w:val="center"/>
          </w:tcPr>
          <w:p w14:paraId="52C3E877">
            <w:pPr>
              <w:snapToGrid w:val="0"/>
              <w:ind w:left="-5" w:firstLine="3" w:firstLineChars="2"/>
              <w:jc w:val="center"/>
              <w:rPr>
                <w:rFonts w:hint="eastAsia"/>
                <w:sz w:val="18"/>
                <w:szCs w:val="18"/>
              </w:rPr>
            </w:pPr>
          </w:p>
        </w:tc>
        <w:tc>
          <w:tcPr>
            <w:tcW w:w="345" w:type="dxa"/>
            <w:vAlign w:val="center"/>
          </w:tcPr>
          <w:p w14:paraId="77C67406">
            <w:pPr>
              <w:snapToGrid w:val="0"/>
              <w:ind w:left="-5" w:firstLine="3" w:firstLineChars="2"/>
              <w:jc w:val="center"/>
              <w:rPr>
                <w:sz w:val="18"/>
                <w:szCs w:val="18"/>
              </w:rPr>
            </w:pPr>
          </w:p>
        </w:tc>
        <w:tc>
          <w:tcPr>
            <w:tcW w:w="375" w:type="dxa"/>
            <w:tcBorders>
              <w:right w:val="single" w:color="auto" w:sz="4" w:space="0"/>
            </w:tcBorders>
            <w:vAlign w:val="center"/>
          </w:tcPr>
          <w:p w14:paraId="4753F838">
            <w:pPr>
              <w:snapToGrid w:val="0"/>
              <w:ind w:left="-5" w:firstLine="3" w:firstLineChars="2"/>
              <w:jc w:val="center"/>
              <w:rPr>
                <w:sz w:val="18"/>
                <w:szCs w:val="18"/>
              </w:rPr>
            </w:pPr>
          </w:p>
        </w:tc>
        <w:tc>
          <w:tcPr>
            <w:tcW w:w="555" w:type="dxa"/>
            <w:tcBorders>
              <w:right w:val="single" w:color="auto" w:sz="4" w:space="0"/>
            </w:tcBorders>
            <w:vAlign w:val="center"/>
          </w:tcPr>
          <w:p w14:paraId="319681F1">
            <w:pPr>
              <w:snapToGrid w:val="0"/>
              <w:ind w:left="-5" w:firstLine="3" w:firstLineChars="2"/>
              <w:jc w:val="center"/>
              <w:rPr>
                <w:sz w:val="18"/>
                <w:szCs w:val="18"/>
              </w:rPr>
            </w:pPr>
            <w:r>
              <w:rPr>
                <w:rFonts w:hint="eastAsia"/>
                <w:sz w:val="18"/>
                <w:szCs w:val="18"/>
              </w:rPr>
              <w:t>1</w:t>
            </w:r>
            <w:r>
              <w:rPr>
                <w:sz w:val="18"/>
                <w:szCs w:val="18"/>
              </w:rPr>
              <w:t>-1</w:t>
            </w:r>
          </w:p>
        </w:tc>
        <w:tc>
          <w:tcPr>
            <w:tcW w:w="555" w:type="dxa"/>
            <w:tcBorders>
              <w:left w:val="single" w:color="auto" w:sz="4" w:space="0"/>
            </w:tcBorders>
            <w:vAlign w:val="center"/>
          </w:tcPr>
          <w:p w14:paraId="1FD0F31C">
            <w:pPr>
              <w:jc w:val="center"/>
              <w:rPr>
                <w:sz w:val="18"/>
                <w:szCs w:val="18"/>
              </w:rPr>
            </w:pPr>
            <w:r>
              <w:rPr>
                <w:rFonts w:hint="eastAsia"/>
                <w:spacing w:val="-4"/>
                <w:sz w:val="18"/>
                <w:szCs w:val="18"/>
              </w:rPr>
              <w:t>■</w:t>
            </w:r>
          </w:p>
        </w:tc>
      </w:tr>
      <w:tr w14:paraId="7492F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3992DF19">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41B84122">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14:paraId="318D023D">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7F71BA39">
            <w:pPr>
              <w:snapToGrid w:val="0"/>
              <w:ind w:left="-5" w:firstLine="3" w:firstLineChars="2"/>
              <w:rPr>
                <w:rFonts w:hint="eastAsia"/>
                <w:sz w:val="18"/>
                <w:szCs w:val="18"/>
              </w:rPr>
            </w:pPr>
            <w:r>
              <w:rPr>
                <w:sz w:val="18"/>
                <w:szCs w:val="18"/>
              </w:rPr>
              <w:t>C073053</w:t>
            </w:r>
          </w:p>
        </w:tc>
        <w:tc>
          <w:tcPr>
            <w:tcW w:w="2104" w:type="dxa"/>
            <w:vAlign w:val="center"/>
          </w:tcPr>
          <w:p w14:paraId="650DB6BD">
            <w:pPr>
              <w:snapToGrid w:val="0"/>
              <w:ind w:left="-5" w:firstLine="3" w:firstLineChars="2"/>
              <w:rPr>
                <w:rFonts w:hint="eastAsia"/>
                <w:sz w:val="18"/>
                <w:szCs w:val="18"/>
              </w:rPr>
            </w:pPr>
            <w:r>
              <w:rPr>
                <w:rFonts w:hint="eastAsia"/>
                <w:sz w:val="18"/>
                <w:szCs w:val="18"/>
              </w:rPr>
              <w:t>物流专业综合实训</w:t>
            </w:r>
          </w:p>
        </w:tc>
        <w:tc>
          <w:tcPr>
            <w:tcW w:w="600" w:type="dxa"/>
            <w:vAlign w:val="center"/>
          </w:tcPr>
          <w:p w14:paraId="7CCF0F7B">
            <w:pPr>
              <w:snapToGrid w:val="0"/>
              <w:ind w:left="-5" w:firstLine="3" w:firstLineChars="2"/>
              <w:jc w:val="center"/>
              <w:rPr>
                <w:rFonts w:hint="eastAsia"/>
                <w:sz w:val="18"/>
                <w:szCs w:val="18"/>
              </w:rPr>
            </w:pPr>
            <w:r>
              <w:rPr>
                <w:sz w:val="18"/>
                <w:szCs w:val="18"/>
              </w:rPr>
              <w:t>60</w:t>
            </w:r>
          </w:p>
        </w:tc>
        <w:tc>
          <w:tcPr>
            <w:tcW w:w="615" w:type="dxa"/>
            <w:vAlign w:val="center"/>
          </w:tcPr>
          <w:p w14:paraId="02CFF462">
            <w:pPr>
              <w:snapToGrid w:val="0"/>
              <w:ind w:left="-5" w:firstLine="3" w:firstLineChars="2"/>
              <w:jc w:val="center"/>
              <w:rPr>
                <w:rFonts w:hint="eastAsia"/>
                <w:sz w:val="18"/>
                <w:szCs w:val="18"/>
              </w:rPr>
            </w:pPr>
            <w:r>
              <w:rPr>
                <w:rFonts w:hint="eastAsia"/>
                <w:sz w:val="18"/>
                <w:szCs w:val="18"/>
              </w:rPr>
              <w:t>0</w:t>
            </w:r>
          </w:p>
        </w:tc>
        <w:tc>
          <w:tcPr>
            <w:tcW w:w="600" w:type="dxa"/>
            <w:vAlign w:val="center"/>
          </w:tcPr>
          <w:p w14:paraId="4DBCB1B2">
            <w:pPr>
              <w:snapToGrid w:val="0"/>
              <w:ind w:left="-5" w:firstLine="3" w:firstLineChars="2"/>
              <w:jc w:val="center"/>
              <w:rPr>
                <w:rFonts w:hint="eastAsia"/>
                <w:sz w:val="18"/>
                <w:szCs w:val="18"/>
              </w:rPr>
            </w:pPr>
            <w:r>
              <w:rPr>
                <w:sz w:val="18"/>
                <w:szCs w:val="18"/>
              </w:rPr>
              <w:t>60</w:t>
            </w:r>
          </w:p>
        </w:tc>
        <w:tc>
          <w:tcPr>
            <w:tcW w:w="525" w:type="dxa"/>
            <w:vAlign w:val="center"/>
          </w:tcPr>
          <w:p w14:paraId="57969083">
            <w:pPr>
              <w:snapToGrid w:val="0"/>
              <w:ind w:left="-5" w:firstLine="3" w:firstLineChars="2"/>
              <w:jc w:val="center"/>
              <w:rPr>
                <w:rFonts w:hint="eastAsia"/>
                <w:sz w:val="18"/>
                <w:szCs w:val="18"/>
              </w:rPr>
            </w:pPr>
            <w:r>
              <w:rPr>
                <w:sz w:val="18"/>
                <w:szCs w:val="18"/>
              </w:rPr>
              <w:t>2</w:t>
            </w:r>
          </w:p>
        </w:tc>
        <w:tc>
          <w:tcPr>
            <w:tcW w:w="450" w:type="dxa"/>
            <w:vAlign w:val="center"/>
          </w:tcPr>
          <w:p w14:paraId="450F37FA">
            <w:pPr>
              <w:snapToGrid w:val="0"/>
              <w:ind w:left="-5" w:firstLine="3" w:firstLineChars="2"/>
              <w:jc w:val="center"/>
              <w:rPr>
                <w:sz w:val="18"/>
                <w:szCs w:val="18"/>
              </w:rPr>
            </w:pPr>
          </w:p>
        </w:tc>
        <w:tc>
          <w:tcPr>
            <w:tcW w:w="435" w:type="dxa"/>
            <w:vAlign w:val="center"/>
          </w:tcPr>
          <w:p w14:paraId="2193D1C0">
            <w:pPr>
              <w:snapToGrid w:val="0"/>
              <w:ind w:left="-5" w:firstLine="3" w:firstLineChars="2"/>
              <w:jc w:val="center"/>
              <w:rPr>
                <w:sz w:val="18"/>
                <w:szCs w:val="18"/>
              </w:rPr>
            </w:pPr>
          </w:p>
        </w:tc>
        <w:tc>
          <w:tcPr>
            <w:tcW w:w="375" w:type="dxa"/>
            <w:vAlign w:val="center"/>
          </w:tcPr>
          <w:p w14:paraId="7AF5F73D">
            <w:pPr>
              <w:snapToGrid w:val="0"/>
              <w:ind w:left="-5" w:firstLine="3" w:firstLineChars="2"/>
              <w:jc w:val="center"/>
              <w:rPr>
                <w:rFonts w:hint="eastAsia"/>
                <w:sz w:val="18"/>
                <w:szCs w:val="18"/>
              </w:rPr>
            </w:pPr>
          </w:p>
        </w:tc>
        <w:tc>
          <w:tcPr>
            <w:tcW w:w="420" w:type="dxa"/>
            <w:vAlign w:val="center"/>
          </w:tcPr>
          <w:p w14:paraId="263EBA42">
            <w:pPr>
              <w:snapToGrid w:val="0"/>
              <w:ind w:left="-5" w:firstLine="3" w:firstLineChars="2"/>
              <w:jc w:val="center"/>
              <w:rPr>
                <w:rFonts w:hint="eastAsia"/>
                <w:sz w:val="18"/>
                <w:szCs w:val="18"/>
              </w:rPr>
            </w:pPr>
            <w:r>
              <w:rPr>
                <w:rFonts w:hint="eastAsia"/>
                <w:sz w:val="18"/>
                <w:szCs w:val="18"/>
              </w:rPr>
              <w:t>3</w:t>
            </w:r>
            <w:r>
              <w:rPr>
                <w:sz w:val="18"/>
                <w:szCs w:val="18"/>
              </w:rPr>
              <w:t>0</w:t>
            </w:r>
          </w:p>
        </w:tc>
        <w:tc>
          <w:tcPr>
            <w:tcW w:w="345" w:type="dxa"/>
            <w:vAlign w:val="center"/>
          </w:tcPr>
          <w:p w14:paraId="72D57B45">
            <w:pPr>
              <w:snapToGrid w:val="0"/>
              <w:ind w:left="-5" w:firstLine="3" w:firstLineChars="2"/>
              <w:jc w:val="center"/>
              <w:rPr>
                <w:sz w:val="18"/>
                <w:szCs w:val="18"/>
              </w:rPr>
            </w:pPr>
          </w:p>
        </w:tc>
        <w:tc>
          <w:tcPr>
            <w:tcW w:w="375" w:type="dxa"/>
            <w:tcBorders>
              <w:right w:val="single" w:color="auto" w:sz="4" w:space="0"/>
            </w:tcBorders>
            <w:vAlign w:val="center"/>
          </w:tcPr>
          <w:p w14:paraId="516EC0A3">
            <w:pPr>
              <w:snapToGrid w:val="0"/>
              <w:ind w:left="-5" w:firstLine="3" w:firstLineChars="2"/>
              <w:jc w:val="center"/>
              <w:rPr>
                <w:sz w:val="18"/>
                <w:szCs w:val="18"/>
              </w:rPr>
            </w:pPr>
          </w:p>
        </w:tc>
        <w:tc>
          <w:tcPr>
            <w:tcW w:w="555" w:type="dxa"/>
            <w:tcBorders>
              <w:right w:val="single" w:color="auto" w:sz="4" w:space="0"/>
            </w:tcBorders>
            <w:vAlign w:val="center"/>
          </w:tcPr>
          <w:p w14:paraId="1737BD28">
            <w:pPr>
              <w:snapToGrid w:val="0"/>
              <w:ind w:left="-5" w:firstLine="3" w:firstLineChars="2"/>
              <w:jc w:val="center"/>
              <w:rPr>
                <w:sz w:val="18"/>
                <w:szCs w:val="18"/>
              </w:rPr>
            </w:pPr>
            <w:r>
              <w:rPr>
                <w:rFonts w:hint="eastAsia"/>
                <w:sz w:val="18"/>
                <w:szCs w:val="18"/>
              </w:rPr>
              <w:t>1</w:t>
            </w:r>
            <w:r>
              <w:rPr>
                <w:sz w:val="18"/>
                <w:szCs w:val="18"/>
              </w:rPr>
              <w:t>7-</w:t>
            </w:r>
          </w:p>
          <w:p w14:paraId="48EBFABE">
            <w:pPr>
              <w:snapToGrid w:val="0"/>
              <w:ind w:left="-5" w:firstLine="3" w:firstLineChars="2"/>
              <w:jc w:val="center"/>
              <w:rPr>
                <w:sz w:val="18"/>
                <w:szCs w:val="18"/>
              </w:rPr>
            </w:pPr>
            <w:r>
              <w:rPr>
                <w:rFonts w:hint="eastAsia"/>
                <w:sz w:val="18"/>
                <w:szCs w:val="18"/>
              </w:rPr>
              <w:t>1</w:t>
            </w:r>
            <w:r>
              <w:rPr>
                <w:sz w:val="18"/>
                <w:szCs w:val="18"/>
              </w:rPr>
              <w:t>8</w:t>
            </w:r>
          </w:p>
        </w:tc>
        <w:tc>
          <w:tcPr>
            <w:tcW w:w="555" w:type="dxa"/>
            <w:tcBorders>
              <w:left w:val="single" w:color="auto" w:sz="4" w:space="0"/>
            </w:tcBorders>
            <w:vAlign w:val="center"/>
          </w:tcPr>
          <w:p w14:paraId="0187570F">
            <w:pPr>
              <w:jc w:val="center"/>
              <w:rPr>
                <w:sz w:val="18"/>
                <w:szCs w:val="18"/>
              </w:rPr>
            </w:pPr>
            <w:r>
              <w:rPr>
                <w:rFonts w:hint="eastAsia"/>
                <w:spacing w:val="-4"/>
                <w:sz w:val="18"/>
                <w:szCs w:val="18"/>
              </w:rPr>
              <w:t>■</w:t>
            </w:r>
          </w:p>
        </w:tc>
      </w:tr>
      <w:tr w14:paraId="0FBF20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45C72F60">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7F510B2C">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14:paraId="0661EEE1">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6B685D8F">
            <w:pPr>
              <w:snapToGrid w:val="0"/>
              <w:ind w:left="-5" w:firstLine="3" w:firstLineChars="2"/>
              <w:rPr>
                <w:sz w:val="18"/>
                <w:szCs w:val="18"/>
              </w:rPr>
            </w:pPr>
          </w:p>
        </w:tc>
        <w:tc>
          <w:tcPr>
            <w:tcW w:w="2104" w:type="dxa"/>
            <w:vAlign w:val="center"/>
          </w:tcPr>
          <w:p w14:paraId="40B2807B">
            <w:pPr>
              <w:snapToGrid w:val="0"/>
              <w:rPr>
                <w:rFonts w:hint="default" w:eastAsia="宋体"/>
                <w:sz w:val="18"/>
                <w:szCs w:val="18"/>
                <w:lang w:val="en-US" w:eastAsia="zh-CN"/>
              </w:rPr>
            </w:pPr>
            <w:r>
              <w:rPr>
                <w:rFonts w:hint="eastAsia"/>
                <w:sz w:val="18"/>
                <w:szCs w:val="18"/>
                <w:lang w:val="en-US" w:eastAsia="zh-CN"/>
              </w:rPr>
              <w:t>物流管理专业企业实践</w:t>
            </w:r>
          </w:p>
        </w:tc>
        <w:tc>
          <w:tcPr>
            <w:tcW w:w="600" w:type="dxa"/>
            <w:vAlign w:val="center"/>
          </w:tcPr>
          <w:p w14:paraId="559DF180">
            <w:pPr>
              <w:snapToGrid w:val="0"/>
              <w:ind w:left="-5" w:firstLine="3" w:firstLineChars="2"/>
              <w:jc w:val="center"/>
              <w:rPr>
                <w:rFonts w:hint="default" w:ascii="Calibri" w:eastAsia="宋体"/>
                <w:sz w:val="18"/>
                <w:szCs w:val="18"/>
                <w:lang w:val="en-US" w:eastAsia="zh-CN"/>
              </w:rPr>
            </w:pPr>
            <w:r>
              <w:rPr>
                <w:rFonts w:hint="eastAsia"/>
                <w:sz w:val="18"/>
                <w:szCs w:val="18"/>
                <w:lang w:val="en-US" w:eastAsia="zh-CN"/>
              </w:rPr>
              <w:t>90</w:t>
            </w:r>
          </w:p>
        </w:tc>
        <w:tc>
          <w:tcPr>
            <w:tcW w:w="615" w:type="dxa"/>
            <w:vAlign w:val="center"/>
          </w:tcPr>
          <w:p w14:paraId="3FEC5CC9">
            <w:pPr>
              <w:snapToGrid w:val="0"/>
              <w:ind w:left="-5" w:firstLine="3" w:firstLineChars="2"/>
              <w:jc w:val="center"/>
              <w:rPr>
                <w:rFonts w:hint="eastAsia" w:eastAsia="宋体"/>
                <w:sz w:val="18"/>
                <w:szCs w:val="18"/>
                <w:lang w:val="en-US" w:eastAsia="zh-CN"/>
              </w:rPr>
            </w:pPr>
            <w:r>
              <w:rPr>
                <w:rFonts w:hint="eastAsia"/>
                <w:sz w:val="18"/>
                <w:szCs w:val="18"/>
                <w:lang w:val="en-US" w:eastAsia="zh-CN"/>
              </w:rPr>
              <w:t>0</w:t>
            </w:r>
          </w:p>
        </w:tc>
        <w:tc>
          <w:tcPr>
            <w:tcW w:w="600" w:type="dxa"/>
            <w:vAlign w:val="center"/>
          </w:tcPr>
          <w:p w14:paraId="37223BBD">
            <w:pPr>
              <w:snapToGrid w:val="0"/>
              <w:ind w:left="-5" w:firstLine="3" w:firstLineChars="2"/>
              <w:jc w:val="center"/>
              <w:rPr>
                <w:rFonts w:hint="default" w:ascii="Calibri" w:eastAsia="宋体"/>
                <w:sz w:val="18"/>
                <w:szCs w:val="18"/>
                <w:lang w:val="en-US" w:eastAsia="zh-CN"/>
              </w:rPr>
            </w:pPr>
            <w:r>
              <w:rPr>
                <w:rFonts w:hint="eastAsia"/>
                <w:sz w:val="18"/>
                <w:szCs w:val="18"/>
                <w:lang w:val="en-US" w:eastAsia="zh-CN"/>
              </w:rPr>
              <w:t>90</w:t>
            </w:r>
          </w:p>
        </w:tc>
        <w:tc>
          <w:tcPr>
            <w:tcW w:w="525" w:type="dxa"/>
            <w:vAlign w:val="center"/>
          </w:tcPr>
          <w:p w14:paraId="0B9C9842">
            <w:pPr>
              <w:snapToGrid w:val="0"/>
              <w:ind w:left="-5" w:firstLine="3" w:firstLineChars="2"/>
              <w:jc w:val="center"/>
              <w:rPr>
                <w:rFonts w:hint="default" w:ascii="Calibri" w:eastAsia="宋体"/>
                <w:sz w:val="18"/>
                <w:szCs w:val="18"/>
                <w:lang w:val="en-US" w:eastAsia="zh-CN"/>
              </w:rPr>
            </w:pPr>
            <w:r>
              <w:rPr>
                <w:rFonts w:hint="eastAsia"/>
                <w:sz w:val="18"/>
                <w:szCs w:val="18"/>
                <w:lang w:val="en-US" w:eastAsia="zh-CN"/>
              </w:rPr>
              <w:t>3</w:t>
            </w:r>
          </w:p>
        </w:tc>
        <w:tc>
          <w:tcPr>
            <w:tcW w:w="450" w:type="dxa"/>
            <w:vAlign w:val="center"/>
          </w:tcPr>
          <w:p w14:paraId="56EFED11">
            <w:pPr>
              <w:snapToGrid w:val="0"/>
              <w:ind w:left="-5" w:firstLine="3" w:firstLineChars="2"/>
              <w:jc w:val="center"/>
              <w:rPr>
                <w:sz w:val="18"/>
                <w:szCs w:val="18"/>
              </w:rPr>
            </w:pPr>
          </w:p>
        </w:tc>
        <w:tc>
          <w:tcPr>
            <w:tcW w:w="435" w:type="dxa"/>
            <w:vAlign w:val="center"/>
          </w:tcPr>
          <w:p w14:paraId="3CD97DF9">
            <w:pPr>
              <w:snapToGrid w:val="0"/>
              <w:ind w:left="-5" w:firstLine="3" w:firstLineChars="2"/>
              <w:jc w:val="center"/>
              <w:rPr>
                <w:sz w:val="18"/>
                <w:szCs w:val="18"/>
              </w:rPr>
            </w:pPr>
          </w:p>
        </w:tc>
        <w:tc>
          <w:tcPr>
            <w:tcW w:w="375" w:type="dxa"/>
            <w:vAlign w:val="center"/>
          </w:tcPr>
          <w:p w14:paraId="450714FC">
            <w:pPr>
              <w:snapToGrid w:val="0"/>
              <w:ind w:left="-5" w:firstLine="3" w:firstLineChars="2"/>
              <w:jc w:val="center"/>
              <w:rPr>
                <w:rFonts w:hint="eastAsia"/>
                <w:sz w:val="18"/>
                <w:szCs w:val="18"/>
              </w:rPr>
            </w:pPr>
          </w:p>
        </w:tc>
        <w:tc>
          <w:tcPr>
            <w:tcW w:w="420" w:type="dxa"/>
            <w:vAlign w:val="center"/>
          </w:tcPr>
          <w:p w14:paraId="5BF43D38">
            <w:pPr>
              <w:snapToGrid w:val="0"/>
              <w:ind w:left="-5" w:firstLine="3" w:firstLineChars="2"/>
              <w:jc w:val="center"/>
              <w:rPr>
                <w:rFonts w:hint="eastAsia"/>
                <w:sz w:val="18"/>
                <w:szCs w:val="18"/>
              </w:rPr>
            </w:pPr>
          </w:p>
        </w:tc>
        <w:tc>
          <w:tcPr>
            <w:tcW w:w="345" w:type="dxa"/>
            <w:vAlign w:val="center"/>
          </w:tcPr>
          <w:p w14:paraId="1C194CA7">
            <w:pPr>
              <w:snapToGrid w:val="0"/>
              <w:ind w:left="-5" w:firstLine="3" w:firstLineChars="2"/>
              <w:jc w:val="center"/>
              <w:rPr>
                <w:rFonts w:hint="default" w:ascii="Calibri" w:eastAsia="宋体"/>
                <w:sz w:val="18"/>
                <w:szCs w:val="18"/>
                <w:lang w:val="en-US" w:eastAsia="zh-CN"/>
              </w:rPr>
            </w:pPr>
            <w:r>
              <w:rPr>
                <w:rFonts w:hint="eastAsia"/>
                <w:sz w:val="18"/>
                <w:szCs w:val="18"/>
                <w:lang w:val="en-US" w:eastAsia="zh-CN"/>
              </w:rPr>
              <w:t>15</w:t>
            </w:r>
          </w:p>
        </w:tc>
        <w:tc>
          <w:tcPr>
            <w:tcW w:w="375" w:type="dxa"/>
            <w:tcBorders>
              <w:right w:val="single" w:color="auto" w:sz="4" w:space="0"/>
            </w:tcBorders>
            <w:vAlign w:val="center"/>
          </w:tcPr>
          <w:p w14:paraId="4798259C">
            <w:pPr>
              <w:snapToGrid w:val="0"/>
              <w:ind w:left="-5" w:firstLine="3" w:firstLineChars="2"/>
              <w:jc w:val="center"/>
              <w:rPr>
                <w:sz w:val="18"/>
                <w:szCs w:val="18"/>
              </w:rPr>
            </w:pPr>
          </w:p>
        </w:tc>
        <w:tc>
          <w:tcPr>
            <w:tcW w:w="555" w:type="dxa"/>
            <w:tcBorders>
              <w:right w:val="single" w:color="auto" w:sz="4" w:space="0"/>
            </w:tcBorders>
            <w:vAlign w:val="center"/>
          </w:tcPr>
          <w:p w14:paraId="6EAA6807">
            <w:pPr>
              <w:snapToGrid w:val="0"/>
              <w:ind w:left="-5" w:firstLine="3" w:firstLineChars="2"/>
              <w:jc w:val="center"/>
              <w:rPr>
                <w:rFonts w:hint="default" w:eastAsia="宋体"/>
                <w:sz w:val="18"/>
                <w:szCs w:val="18"/>
                <w:lang w:val="en-US" w:eastAsia="zh-CN"/>
              </w:rPr>
            </w:pPr>
            <w:r>
              <w:rPr>
                <w:rFonts w:hint="eastAsia"/>
                <w:sz w:val="18"/>
                <w:szCs w:val="18"/>
                <w:lang w:val="en-US" w:eastAsia="zh-CN"/>
              </w:rPr>
              <w:t>1-6</w:t>
            </w:r>
          </w:p>
        </w:tc>
        <w:tc>
          <w:tcPr>
            <w:tcW w:w="555" w:type="dxa"/>
            <w:tcBorders>
              <w:left w:val="single" w:color="auto" w:sz="4" w:space="0"/>
            </w:tcBorders>
            <w:vAlign w:val="center"/>
          </w:tcPr>
          <w:p w14:paraId="1FBB553D">
            <w:pPr>
              <w:jc w:val="center"/>
              <w:rPr>
                <w:rFonts w:hint="eastAsia"/>
                <w:spacing w:val="-4"/>
                <w:sz w:val="18"/>
                <w:szCs w:val="18"/>
              </w:rPr>
            </w:pPr>
          </w:p>
        </w:tc>
      </w:tr>
      <w:tr w14:paraId="4E7E8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4B506442">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7D2B7BFA">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14:paraId="0359DED8">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686B259A">
            <w:pPr>
              <w:snapToGrid w:val="0"/>
              <w:ind w:left="-5" w:firstLine="3" w:firstLineChars="2"/>
              <w:rPr>
                <w:rFonts w:hint="eastAsia"/>
                <w:sz w:val="18"/>
                <w:szCs w:val="18"/>
              </w:rPr>
            </w:pPr>
            <w:r>
              <w:rPr>
                <w:sz w:val="18"/>
                <w:szCs w:val="18"/>
              </w:rPr>
              <w:t>C073049</w:t>
            </w:r>
          </w:p>
        </w:tc>
        <w:tc>
          <w:tcPr>
            <w:tcW w:w="2104" w:type="dxa"/>
            <w:vAlign w:val="center"/>
          </w:tcPr>
          <w:p w14:paraId="70CD5188">
            <w:pPr>
              <w:snapToGrid w:val="0"/>
              <w:ind w:left="-5" w:firstLine="3" w:firstLineChars="2"/>
              <w:rPr>
                <w:rFonts w:hint="eastAsia"/>
                <w:sz w:val="18"/>
                <w:szCs w:val="18"/>
              </w:rPr>
            </w:pPr>
            <w:r>
              <w:rPr>
                <w:rFonts w:hint="eastAsia"/>
                <w:sz w:val="18"/>
                <w:szCs w:val="18"/>
              </w:rPr>
              <w:t>物流管理岗位实习Ⅰ</w:t>
            </w:r>
          </w:p>
        </w:tc>
        <w:tc>
          <w:tcPr>
            <w:tcW w:w="600" w:type="dxa"/>
            <w:vAlign w:val="center"/>
          </w:tcPr>
          <w:p w14:paraId="314CECA2">
            <w:pPr>
              <w:snapToGrid w:val="0"/>
              <w:ind w:left="-5" w:firstLine="3" w:firstLineChars="2"/>
              <w:jc w:val="center"/>
              <w:rPr>
                <w:rFonts w:hint="default" w:eastAsia="宋体"/>
                <w:sz w:val="18"/>
                <w:szCs w:val="18"/>
                <w:lang w:val="en-US" w:eastAsia="zh-CN"/>
              </w:rPr>
            </w:pPr>
            <w:r>
              <w:rPr>
                <w:rFonts w:hint="eastAsia"/>
                <w:sz w:val="18"/>
                <w:szCs w:val="18"/>
                <w:lang w:val="en-US" w:eastAsia="zh-CN"/>
              </w:rPr>
              <w:t>90</w:t>
            </w:r>
          </w:p>
        </w:tc>
        <w:tc>
          <w:tcPr>
            <w:tcW w:w="615" w:type="dxa"/>
            <w:vAlign w:val="center"/>
          </w:tcPr>
          <w:p w14:paraId="4266450F">
            <w:pPr>
              <w:snapToGrid w:val="0"/>
              <w:ind w:left="-5" w:firstLine="3" w:firstLineChars="2"/>
              <w:jc w:val="center"/>
              <w:rPr>
                <w:rFonts w:hint="eastAsia"/>
                <w:sz w:val="18"/>
                <w:szCs w:val="18"/>
              </w:rPr>
            </w:pPr>
            <w:r>
              <w:rPr>
                <w:rFonts w:hint="eastAsia"/>
                <w:sz w:val="18"/>
                <w:szCs w:val="18"/>
              </w:rPr>
              <w:t>0</w:t>
            </w:r>
          </w:p>
        </w:tc>
        <w:tc>
          <w:tcPr>
            <w:tcW w:w="600" w:type="dxa"/>
            <w:vAlign w:val="center"/>
          </w:tcPr>
          <w:p w14:paraId="16EF261A">
            <w:pPr>
              <w:snapToGrid w:val="0"/>
              <w:ind w:left="-5" w:firstLine="3" w:firstLineChars="2"/>
              <w:jc w:val="center"/>
              <w:rPr>
                <w:rFonts w:hint="default" w:eastAsia="宋体"/>
                <w:sz w:val="18"/>
                <w:szCs w:val="18"/>
                <w:lang w:val="en-US" w:eastAsia="zh-CN"/>
              </w:rPr>
            </w:pPr>
            <w:r>
              <w:rPr>
                <w:rFonts w:hint="eastAsia"/>
                <w:sz w:val="18"/>
                <w:szCs w:val="18"/>
                <w:lang w:val="en-US" w:eastAsia="zh-CN"/>
              </w:rPr>
              <w:t>90</w:t>
            </w:r>
          </w:p>
        </w:tc>
        <w:tc>
          <w:tcPr>
            <w:tcW w:w="525" w:type="dxa"/>
            <w:vAlign w:val="center"/>
          </w:tcPr>
          <w:p w14:paraId="24AA861A">
            <w:pPr>
              <w:snapToGrid w:val="0"/>
              <w:ind w:left="-5" w:firstLine="3" w:firstLineChars="2"/>
              <w:jc w:val="center"/>
              <w:rPr>
                <w:rFonts w:hint="eastAsia" w:eastAsia="宋体"/>
                <w:sz w:val="18"/>
                <w:szCs w:val="18"/>
                <w:lang w:eastAsia="zh-CN"/>
              </w:rPr>
            </w:pPr>
            <w:r>
              <w:rPr>
                <w:rFonts w:hint="eastAsia"/>
                <w:sz w:val="18"/>
                <w:szCs w:val="18"/>
                <w:lang w:val="en-US" w:eastAsia="zh-CN"/>
              </w:rPr>
              <w:t>3</w:t>
            </w:r>
          </w:p>
        </w:tc>
        <w:tc>
          <w:tcPr>
            <w:tcW w:w="450" w:type="dxa"/>
            <w:vAlign w:val="center"/>
          </w:tcPr>
          <w:p w14:paraId="224CB57A">
            <w:pPr>
              <w:snapToGrid w:val="0"/>
              <w:ind w:left="-5" w:firstLine="3" w:firstLineChars="2"/>
              <w:jc w:val="center"/>
              <w:rPr>
                <w:sz w:val="18"/>
                <w:szCs w:val="18"/>
              </w:rPr>
            </w:pPr>
          </w:p>
        </w:tc>
        <w:tc>
          <w:tcPr>
            <w:tcW w:w="435" w:type="dxa"/>
            <w:vAlign w:val="center"/>
          </w:tcPr>
          <w:p w14:paraId="385DA4DF">
            <w:pPr>
              <w:snapToGrid w:val="0"/>
              <w:ind w:left="-5" w:firstLine="3" w:firstLineChars="2"/>
              <w:jc w:val="center"/>
              <w:rPr>
                <w:sz w:val="18"/>
                <w:szCs w:val="18"/>
              </w:rPr>
            </w:pPr>
          </w:p>
        </w:tc>
        <w:tc>
          <w:tcPr>
            <w:tcW w:w="375" w:type="dxa"/>
            <w:vAlign w:val="center"/>
          </w:tcPr>
          <w:p w14:paraId="4F355849">
            <w:pPr>
              <w:snapToGrid w:val="0"/>
              <w:ind w:left="-5" w:firstLine="3" w:firstLineChars="2"/>
              <w:jc w:val="center"/>
              <w:rPr>
                <w:rFonts w:hint="eastAsia"/>
                <w:sz w:val="18"/>
                <w:szCs w:val="18"/>
              </w:rPr>
            </w:pPr>
          </w:p>
        </w:tc>
        <w:tc>
          <w:tcPr>
            <w:tcW w:w="420" w:type="dxa"/>
            <w:vAlign w:val="center"/>
          </w:tcPr>
          <w:p w14:paraId="13AA3946">
            <w:pPr>
              <w:snapToGrid w:val="0"/>
              <w:ind w:left="-5" w:firstLine="3" w:firstLineChars="2"/>
              <w:jc w:val="center"/>
              <w:rPr>
                <w:rFonts w:hint="eastAsia"/>
                <w:sz w:val="18"/>
                <w:szCs w:val="18"/>
              </w:rPr>
            </w:pPr>
          </w:p>
        </w:tc>
        <w:tc>
          <w:tcPr>
            <w:tcW w:w="345" w:type="dxa"/>
            <w:vAlign w:val="center"/>
          </w:tcPr>
          <w:p w14:paraId="05A889E0">
            <w:pPr>
              <w:snapToGrid w:val="0"/>
              <w:ind w:left="-5" w:firstLine="3" w:firstLineChars="2"/>
              <w:jc w:val="center"/>
              <w:rPr>
                <w:rFonts w:hint="default" w:eastAsia="宋体"/>
                <w:sz w:val="18"/>
                <w:szCs w:val="18"/>
                <w:lang w:val="en-US" w:eastAsia="zh-CN"/>
              </w:rPr>
            </w:pPr>
            <w:r>
              <w:rPr>
                <w:rFonts w:hint="eastAsia" w:ascii="Calibri" w:eastAsia="宋体"/>
                <w:sz w:val="18"/>
                <w:szCs w:val="18"/>
                <w:lang w:val="en-US" w:eastAsia="zh-CN"/>
              </w:rPr>
              <w:t>15</w:t>
            </w:r>
          </w:p>
        </w:tc>
        <w:tc>
          <w:tcPr>
            <w:tcW w:w="375" w:type="dxa"/>
            <w:tcBorders>
              <w:right w:val="single" w:color="auto" w:sz="4" w:space="0"/>
            </w:tcBorders>
            <w:vAlign w:val="center"/>
          </w:tcPr>
          <w:p w14:paraId="3369F146">
            <w:pPr>
              <w:snapToGrid w:val="0"/>
              <w:ind w:left="-5" w:firstLine="3" w:firstLineChars="2"/>
              <w:jc w:val="center"/>
              <w:rPr>
                <w:sz w:val="18"/>
                <w:szCs w:val="18"/>
              </w:rPr>
            </w:pPr>
          </w:p>
        </w:tc>
        <w:tc>
          <w:tcPr>
            <w:tcW w:w="555" w:type="dxa"/>
            <w:tcBorders>
              <w:right w:val="single" w:color="auto" w:sz="4" w:space="0"/>
            </w:tcBorders>
            <w:vAlign w:val="center"/>
          </w:tcPr>
          <w:p w14:paraId="7088F9CA">
            <w:pPr>
              <w:snapToGrid w:val="0"/>
              <w:ind w:left="-5" w:firstLine="3" w:firstLineChars="2"/>
              <w:jc w:val="center"/>
              <w:rPr>
                <w:sz w:val="18"/>
                <w:szCs w:val="18"/>
              </w:rPr>
            </w:pPr>
            <w:r>
              <w:rPr>
                <w:rFonts w:hint="eastAsia"/>
                <w:sz w:val="18"/>
                <w:szCs w:val="18"/>
                <w:lang w:val="en-US" w:eastAsia="zh-CN"/>
              </w:rPr>
              <w:t>7</w:t>
            </w:r>
            <w:r>
              <w:rPr>
                <w:sz w:val="18"/>
                <w:szCs w:val="18"/>
              </w:rPr>
              <w:t>-12</w:t>
            </w:r>
          </w:p>
        </w:tc>
        <w:tc>
          <w:tcPr>
            <w:tcW w:w="555" w:type="dxa"/>
            <w:tcBorders>
              <w:left w:val="single" w:color="auto" w:sz="4" w:space="0"/>
            </w:tcBorders>
            <w:vAlign w:val="center"/>
          </w:tcPr>
          <w:p w14:paraId="56765CD1">
            <w:pPr>
              <w:jc w:val="center"/>
              <w:rPr>
                <w:sz w:val="18"/>
                <w:szCs w:val="18"/>
              </w:rPr>
            </w:pPr>
            <w:r>
              <w:rPr>
                <w:rFonts w:hint="eastAsia"/>
                <w:spacing w:val="-4"/>
                <w:sz w:val="18"/>
                <w:szCs w:val="18"/>
              </w:rPr>
              <w:t>■</w:t>
            </w:r>
          </w:p>
        </w:tc>
      </w:tr>
      <w:tr w14:paraId="464340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182BE91E">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0851DBC3">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14:paraId="6B25117B">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360B5CC0">
            <w:pPr>
              <w:snapToGrid w:val="0"/>
              <w:ind w:left="-5" w:firstLine="3" w:firstLineChars="2"/>
              <w:rPr>
                <w:rFonts w:hint="eastAsia"/>
                <w:sz w:val="18"/>
                <w:szCs w:val="18"/>
              </w:rPr>
            </w:pPr>
            <w:r>
              <w:rPr>
                <w:sz w:val="18"/>
                <w:szCs w:val="18"/>
              </w:rPr>
              <w:t>C073062</w:t>
            </w:r>
          </w:p>
        </w:tc>
        <w:tc>
          <w:tcPr>
            <w:tcW w:w="2104" w:type="dxa"/>
            <w:vAlign w:val="center"/>
          </w:tcPr>
          <w:p w14:paraId="0EF2D0C4">
            <w:pPr>
              <w:snapToGrid w:val="0"/>
              <w:ind w:left="-5" w:firstLine="3" w:firstLineChars="2"/>
              <w:rPr>
                <w:rFonts w:hint="eastAsia"/>
                <w:sz w:val="18"/>
                <w:szCs w:val="18"/>
              </w:rPr>
            </w:pPr>
            <w:r>
              <w:rPr>
                <w:rFonts w:hint="eastAsia"/>
                <w:sz w:val="18"/>
                <w:szCs w:val="18"/>
              </w:rPr>
              <w:t>物流管理岗位实习Ⅱ</w:t>
            </w:r>
          </w:p>
        </w:tc>
        <w:tc>
          <w:tcPr>
            <w:tcW w:w="600" w:type="dxa"/>
            <w:vAlign w:val="center"/>
          </w:tcPr>
          <w:p w14:paraId="0372735E">
            <w:pPr>
              <w:snapToGrid w:val="0"/>
              <w:ind w:left="-5" w:firstLine="3" w:firstLineChars="2"/>
              <w:jc w:val="center"/>
              <w:rPr>
                <w:rFonts w:hint="eastAsia"/>
                <w:sz w:val="18"/>
                <w:szCs w:val="18"/>
              </w:rPr>
            </w:pPr>
            <w:r>
              <w:rPr>
                <w:sz w:val="18"/>
                <w:szCs w:val="18"/>
              </w:rPr>
              <w:t>270</w:t>
            </w:r>
          </w:p>
        </w:tc>
        <w:tc>
          <w:tcPr>
            <w:tcW w:w="615" w:type="dxa"/>
            <w:vAlign w:val="center"/>
          </w:tcPr>
          <w:p w14:paraId="1CFC115B">
            <w:pPr>
              <w:snapToGrid w:val="0"/>
              <w:ind w:left="-5" w:firstLine="3" w:firstLineChars="2"/>
              <w:jc w:val="center"/>
              <w:rPr>
                <w:rFonts w:hint="eastAsia"/>
                <w:sz w:val="18"/>
                <w:szCs w:val="18"/>
              </w:rPr>
            </w:pPr>
            <w:r>
              <w:rPr>
                <w:rFonts w:hint="eastAsia"/>
                <w:sz w:val="18"/>
                <w:szCs w:val="18"/>
              </w:rPr>
              <w:t>0</w:t>
            </w:r>
          </w:p>
        </w:tc>
        <w:tc>
          <w:tcPr>
            <w:tcW w:w="600" w:type="dxa"/>
            <w:vAlign w:val="center"/>
          </w:tcPr>
          <w:p w14:paraId="65E6C952">
            <w:pPr>
              <w:snapToGrid w:val="0"/>
              <w:ind w:left="-5" w:firstLine="3" w:firstLineChars="2"/>
              <w:jc w:val="center"/>
              <w:rPr>
                <w:rFonts w:hint="eastAsia"/>
                <w:sz w:val="18"/>
                <w:szCs w:val="18"/>
              </w:rPr>
            </w:pPr>
            <w:r>
              <w:rPr>
                <w:sz w:val="18"/>
                <w:szCs w:val="18"/>
              </w:rPr>
              <w:t>270</w:t>
            </w:r>
          </w:p>
        </w:tc>
        <w:tc>
          <w:tcPr>
            <w:tcW w:w="525" w:type="dxa"/>
            <w:vAlign w:val="center"/>
          </w:tcPr>
          <w:p w14:paraId="16C3FA41">
            <w:pPr>
              <w:snapToGrid w:val="0"/>
              <w:ind w:left="-5" w:firstLine="3" w:firstLineChars="2"/>
              <w:jc w:val="center"/>
              <w:rPr>
                <w:rFonts w:hint="eastAsia"/>
                <w:sz w:val="18"/>
                <w:szCs w:val="18"/>
              </w:rPr>
            </w:pPr>
            <w:r>
              <w:rPr>
                <w:sz w:val="18"/>
                <w:szCs w:val="18"/>
              </w:rPr>
              <w:t>9</w:t>
            </w:r>
          </w:p>
        </w:tc>
        <w:tc>
          <w:tcPr>
            <w:tcW w:w="450" w:type="dxa"/>
            <w:vAlign w:val="center"/>
          </w:tcPr>
          <w:p w14:paraId="1F34BD96">
            <w:pPr>
              <w:snapToGrid w:val="0"/>
              <w:ind w:left="-5" w:firstLine="3" w:firstLineChars="2"/>
              <w:jc w:val="center"/>
              <w:rPr>
                <w:sz w:val="18"/>
                <w:szCs w:val="18"/>
              </w:rPr>
            </w:pPr>
          </w:p>
        </w:tc>
        <w:tc>
          <w:tcPr>
            <w:tcW w:w="435" w:type="dxa"/>
            <w:vAlign w:val="center"/>
          </w:tcPr>
          <w:p w14:paraId="3FB28970">
            <w:pPr>
              <w:snapToGrid w:val="0"/>
              <w:ind w:left="-5" w:firstLine="3" w:firstLineChars="2"/>
              <w:jc w:val="center"/>
              <w:rPr>
                <w:sz w:val="18"/>
                <w:szCs w:val="18"/>
              </w:rPr>
            </w:pPr>
          </w:p>
        </w:tc>
        <w:tc>
          <w:tcPr>
            <w:tcW w:w="375" w:type="dxa"/>
            <w:vAlign w:val="center"/>
          </w:tcPr>
          <w:p w14:paraId="50865556">
            <w:pPr>
              <w:snapToGrid w:val="0"/>
              <w:ind w:left="-5" w:firstLine="3" w:firstLineChars="2"/>
              <w:jc w:val="center"/>
              <w:rPr>
                <w:rFonts w:hint="eastAsia"/>
                <w:sz w:val="18"/>
                <w:szCs w:val="18"/>
              </w:rPr>
            </w:pPr>
          </w:p>
        </w:tc>
        <w:tc>
          <w:tcPr>
            <w:tcW w:w="420" w:type="dxa"/>
            <w:vAlign w:val="center"/>
          </w:tcPr>
          <w:p w14:paraId="732759E4">
            <w:pPr>
              <w:snapToGrid w:val="0"/>
              <w:ind w:left="-5" w:firstLine="3" w:firstLineChars="2"/>
              <w:jc w:val="center"/>
              <w:rPr>
                <w:rFonts w:hint="eastAsia"/>
                <w:sz w:val="18"/>
                <w:szCs w:val="18"/>
              </w:rPr>
            </w:pPr>
          </w:p>
        </w:tc>
        <w:tc>
          <w:tcPr>
            <w:tcW w:w="345" w:type="dxa"/>
            <w:vAlign w:val="center"/>
          </w:tcPr>
          <w:p w14:paraId="7A140924">
            <w:pPr>
              <w:snapToGrid w:val="0"/>
              <w:ind w:left="-5" w:firstLine="3" w:firstLineChars="2"/>
              <w:jc w:val="center"/>
              <w:rPr>
                <w:sz w:val="18"/>
                <w:szCs w:val="18"/>
              </w:rPr>
            </w:pPr>
          </w:p>
        </w:tc>
        <w:tc>
          <w:tcPr>
            <w:tcW w:w="375" w:type="dxa"/>
            <w:tcBorders>
              <w:right w:val="single" w:color="auto" w:sz="4" w:space="0"/>
            </w:tcBorders>
            <w:vAlign w:val="center"/>
          </w:tcPr>
          <w:p w14:paraId="20D50B36">
            <w:pPr>
              <w:snapToGrid w:val="0"/>
              <w:ind w:left="-5" w:firstLine="3" w:firstLineChars="2"/>
              <w:jc w:val="center"/>
              <w:rPr>
                <w:sz w:val="18"/>
                <w:szCs w:val="18"/>
              </w:rPr>
            </w:pPr>
            <w:r>
              <w:rPr>
                <w:sz w:val="18"/>
                <w:szCs w:val="18"/>
              </w:rPr>
              <w:t>15</w:t>
            </w:r>
          </w:p>
        </w:tc>
        <w:tc>
          <w:tcPr>
            <w:tcW w:w="555" w:type="dxa"/>
            <w:tcBorders>
              <w:right w:val="single" w:color="auto" w:sz="4" w:space="0"/>
            </w:tcBorders>
            <w:vAlign w:val="center"/>
          </w:tcPr>
          <w:p w14:paraId="11546D89">
            <w:pPr>
              <w:snapToGrid w:val="0"/>
              <w:ind w:left="-5" w:firstLine="3" w:firstLineChars="2"/>
              <w:jc w:val="center"/>
              <w:rPr>
                <w:sz w:val="18"/>
                <w:szCs w:val="18"/>
              </w:rPr>
            </w:pPr>
            <w:r>
              <w:rPr>
                <w:rFonts w:hint="eastAsia"/>
                <w:sz w:val="18"/>
                <w:szCs w:val="18"/>
              </w:rPr>
              <w:t>1</w:t>
            </w:r>
            <w:r>
              <w:rPr>
                <w:sz w:val="18"/>
                <w:szCs w:val="18"/>
              </w:rPr>
              <w:t>-18</w:t>
            </w:r>
          </w:p>
        </w:tc>
        <w:tc>
          <w:tcPr>
            <w:tcW w:w="555" w:type="dxa"/>
            <w:tcBorders>
              <w:left w:val="single" w:color="auto" w:sz="4" w:space="0"/>
            </w:tcBorders>
            <w:vAlign w:val="center"/>
          </w:tcPr>
          <w:p w14:paraId="42881F3A">
            <w:pPr>
              <w:jc w:val="center"/>
              <w:rPr>
                <w:sz w:val="18"/>
                <w:szCs w:val="18"/>
              </w:rPr>
            </w:pPr>
            <w:r>
              <w:rPr>
                <w:rFonts w:hint="eastAsia"/>
                <w:spacing w:val="-4"/>
                <w:sz w:val="18"/>
                <w:szCs w:val="18"/>
              </w:rPr>
              <w:t>■</w:t>
            </w:r>
          </w:p>
        </w:tc>
      </w:tr>
      <w:tr w14:paraId="0E0217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13D8B62C">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3072BFC1">
            <w:pPr>
              <w:snapToGrid w:val="0"/>
              <w:ind w:left="-5" w:firstLine="4" w:firstLineChars="2"/>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14:paraId="02B10FAE">
            <w:pPr>
              <w:snapToGrid w:val="0"/>
              <w:ind w:left="-5" w:firstLine="4" w:firstLineChars="2"/>
              <w:jc w:val="center"/>
              <w:rPr>
                <w:rFonts w:hint="eastAsia"/>
                <w:b/>
                <w:sz w:val="18"/>
                <w:szCs w:val="18"/>
              </w:rPr>
            </w:pPr>
          </w:p>
        </w:tc>
        <w:tc>
          <w:tcPr>
            <w:tcW w:w="899" w:type="dxa"/>
            <w:gridSpan w:val="2"/>
            <w:tcBorders>
              <w:left w:val="single" w:color="auto" w:sz="6" w:space="0"/>
            </w:tcBorders>
            <w:vAlign w:val="center"/>
          </w:tcPr>
          <w:p w14:paraId="0362EF9E">
            <w:pPr>
              <w:snapToGrid w:val="0"/>
              <w:ind w:left="-5" w:firstLine="3" w:firstLineChars="2"/>
              <w:rPr>
                <w:rFonts w:hint="eastAsia"/>
                <w:sz w:val="18"/>
                <w:szCs w:val="18"/>
              </w:rPr>
            </w:pPr>
            <w:r>
              <w:rPr>
                <w:sz w:val="18"/>
                <w:szCs w:val="18"/>
              </w:rPr>
              <w:t>C073047</w:t>
            </w:r>
          </w:p>
        </w:tc>
        <w:tc>
          <w:tcPr>
            <w:tcW w:w="2104" w:type="dxa"/>
            <w:vAlign w:val="center"/>
          </w:tcPr>
          <w:p w14:paraId="2C2E89D1">
            <w:pPr>
              <w:snapToGrid w:val="0"/>
              <w:ind w:left="-5" w:firstLine="3" w:firstLineChars="2"/>
              <w:rPr>
                <w:rFonts w:hint="eastAsia"/>
                <w:sz w:val="18"/>
                <w:szCs w:val="18"/>
              </w:rPr>
            </w:pPr>
            <w:r>
              <w:rPr>
                <w:rFonts w:hint="eastAsia"/>
                <w:sz w:val="18"/>
                <w:szCs w:val="18"/>
              </w:rPr>
              <w:t>物流管理毕业设计</w:t>
            </w:r>
          </w:p>
        </w:tc>
        <w:tc>
          <w:tcPr>
            <w:tcW w:w="600" w:type="dxa"/>
            <w:vAlign w:val="center"/>
          </w:tcPr>
          <w:p w14:paraId="5EB88A15">
            <w:pPr>
              <w:snapToGrid w:val="0"/>
              <w:ind w:left="-5" w:firstLine="3" w:firstLineChars="2"/>
              <w:jc w:val="center"/>
              <w:rPr>
                <w:rFonts w:hint="eastAsia"/>
                <w:sz w:val="18"/>
                <w:szCs w:val="18"/>
              </w:rPr>
            </w:pPr>
            <w:r>
              <w:rPr>
                <w:sz w:val="18"/>
                <w:szCs w:val="18"/>
              </w:rPr>
              <w:t>180</w:t>
            </w:r>
          </w:p>
        </w:tc>
        <w:tc>
          <w:tcPr>
            <w:tcW w:w="615" w:type="dxa"/>
            <w:vAlign w:val="center"/>
          </w:tcPr>
          <w:p w14:paraId="69AFDC6F">
            <w:pPr>
              <w:snapToGrid w:val="0"/>
              <w:ind w:firstLine="180" w:firstLineChars="100"/>
              <w:jc w:val="center"/>
              <w:rPr>
                <w:rFonts w:hint="eastAsia"/>
                <w:sz w:val="18"/>
                <w:szCs w:val="18"/>
              </w:rPr>
            </w:pPr>
            <w:r>
              <w:rPr>
                <w:rFonts w:hint="eastAsia"/>
                <w:sz w:val="18"/>
                <w:szCs w:val="18"/>
              </w:rPr>
              <w:t>0</w:t>
            </w:r>
          </w:p>
        </w:tc>
        <w:tc>
          <w:tcPr>
            <w:tcW w:w="600" w:type="dxa"/>
            <w:vAlign w:val="center"/>
          </w:tcPr>
          <w:p w14:paraId="38BB253D">
            <w:pPr>
              <w:snapToGrid w:val="0"/>
              <w:ind w:left="-5" w:firstLine="3" w:firstLineChars="2"/>
              <w:jc w:val="center"/>
              <w:rPr>
                <w:rFonts w:hint="eastAsia"/>
                <w:sz w:val="18"/>
                <w:szCs w:val="18"/>
              </w:rPr>
            </w:pPr>
            <w:r>
              <w:rPr>
                <w:sz w:val="18"/>
                <w:szCs w:val="18"/>
              </w:rPr>
              <w:t>180</w:t>
            </w:r>
          </w:p>
        </w:tc>
        <w:tc>
          <w:tcPr>
            <w:tcW w:w="525" w:type="dxa"/>
            <w:vAlign w:val="center"/>
          </w:tcPr>
          <w:p w14:paraId="436218DF">
            <w:pPr>
              <w:snapToGrid w:val="0"/>
              <w:ind w:left="-5" w:firstLine="3" w:firstLineChars="2"/>
              <w:jc w:val="center"/>
              <w:rPr>
                <w:rFonts w:hint="eastAsia"/>
                <w:sz w:val="18"/>
                <w:szCs w:val="18"/>
              </w:rPr>
            </w:pPr>
            <w:r>
              <w:rPr>
                <w:sz w:val="18"/>
                <w:szCs w:val="18"/>
              </w:rPr>
              <w:t>6</w:t>
            </w:r>
          </w:p>
        </w:tc>
        <w:tc>
          <w:tcPr>
            <w:tcW w:w="450" w:type="dxa"/>
            <w:vAlign w:val="center"/>
          </w:tcPr>
          <w:p w14:paraId="79A6CFAB">
            <w:pPr>
              <w:snapToGrid w:val="0"/>
              <w:ind w:left="-5" w:firstLine="3" w:firstLineChars="2"/>
              <w:jc w:val="center"/>
              <w:rPr>
                <w:sz w:val="18"/>
                <w:szCs w:val="18"/>
              </w:rPr>
            </w:pPr>
          </w:p>
        </w:tc>
        <w:tc>
          <w:tcPr>
            <w:tcW w:w="435" w:type="dxa"/>
            <w:vAlign w:val="center"/>
          </w:tcPr>
          <w:p w14:paraId="03FC081A">
            <w:pPr>
              <w:snapToGrid w:val="0"/>
              <w:ind w:left="-5" w:firstLine="3" w:firstLineChars="2"/>
              <w:jc w:val="center"/>
              <w:rPr>
                <w:sz w:val="18"/>
                <w:szCs w:val="18"/>
              </w:rPr>
            </w:pPr>
          </w:p>
        </w:tc>
        <w:tc>
          <w:tcPr>
            <w:tcW w:w="375" w:type="dxa"/>
            <w:vAlign w:val="center"/>
          </w:tcPr>
          <w:p w14:paraId="2D553BDD">
            <w:pPr>
              <w:snapToGrid w:val="0"/>
              <w:ind w:left="-5" w:firstLine="3" w:firstLineChars="2"/>
              <w:jc w:val="center"/>
              <w:rPr>
                <w:rFonts w:hint="eastAsia"/>
                <w:sz w:val="18"/>
                <w:szCs w:val="18"/>
              </w:rPr>
            </w:pPr>
          </w:p>
        </w:tc>
        <w:tc>
          <w:tcPr>
            <w:tcW w:w="420" w:type="dxa"/>
            <w:vAlign w:val="center"/>
          </w:tcPr>
          <w:p w14:paraId="31D0ED22">
            <w:pPr>
              <w:snapToGrid w:val="0"/>
              <w:ind w:left="-5" w:firstLine="3" w:firstLineChars="2"/>
              <w:jc w:val="center"/>
              <w:rPr>
                <w:rFonts w:hint="eastAsia"/>
                <w:sz w:val="18"/>
                <w:szCs w:val="18"/>
              </w:rPr>
            </w:pPr>
          </w:p>
        </w:tc>
        <w:tc>
          <w:tcPr>
            <w:tcW w:w="345" w:type="dxa"/>
            <w:vAlign w:val="center"/>
          </w:tcPr>
          <w:p w14:paraId="56D2FB20">
            <w:pPr>
              <w:snapToGrid w:val="0"/>
              <w:ind w:left="-5" w:firstLine="3" w:firstLineChars="2"/>
              <w:jc w:val="center"/>
              <w:rPr>
                <w:sz w:val="18"/>
                <w:szCs w:val="18"/>
              </w:rPr>
            </w:pPr>
            <w:r>
              <w:rPr>
                <w:rFonts w:hint="eastAsia"/>
                <w:sz w:val="18"/>
                <w:szCs w:val="18"/>
              </w:rPr>
              <w:t>3</w:t>
            </w:r>
            <w:r>
              <w:rPr>
                <w:sz w:val="18"/>
                <w:szCs w:val="18"/>
              </w:rPr>
              <w:t>0</w:t>
            </w:r>
          </w:p>
        </w:tc>
        <w:tc>
          <w:tcPr>
            <w:tcW w:w="375" w:type="dxa"/>
            <w:tcBorders>
              <w:right w:val="single" w:color="auto" w:sz="4" w:space="0"/>
            </w:tcBorders>
            <w:vAlign w:val="center"/>
          </w:tcPr>
          <w:p w14:paraId="3A37B393">
            <w:pPr>
              <w:snapToGrid w:val="0"/>
              <w:ind w:left="-5" w:firstLine="3" w:firstLineChars="2"/>
              <w:jc w:val="center"/>
              <w:rPr>
                <w:sz w:val="18"/>
                <w:szCs w:val="18"/>
              </w:rPr>
            </w:pPr>
          </w:p>
        </w:tc>
        <w:tc>
          <w:tcPr>
            <w:tcW w:w="555" w:type="dxa"/>
            <w:tcBorders>
              <w:right w:val="single" w:color="auto" w:sz="4" w:space="0"/>
            </w:tcBorders>
            <w:vAlign w:val="center"/>
          </w:tcPr>
          <w:p w14:paraId="5D541A19">
            <w:pPr>
              <w:snapToGrid w:val="0"/>
              <w:ind w:left="-5" w:firstLine="3" w:firstLineChars="2"/>
              <w:jc w:val="center"/>
              <w:rPr>
                <w:sz w:val="18"/>
                <w:szCs w:val="18"/>
              </w:rPr>
            </w:pPr>
            <w:r>
              <w:rPr>
                <w:rFonts w:hint="eastAsia"/>
                <w:sz w:val="18"/>
                <w:szCs w:val="18"/>
              </w:rPr>
              <w:t>1</w:t>
            </w:r>
            <w:r>
              <w:rPr>
                <w:sz w:val="18"/>
                <w:szCs w:val="18"/>
              </w:rPr>
              <w:t>3-</w:t>
            </w:r>
          </w:p>
          <w:p w14:paraId="3F5D3FED">
            <w:pPr>
              <w:snapToGrid w:val="0"/>
              <w:ind w:left="-5" w:firstLine="3" w:firstLineChars="2"/>
              <w:jc w:val="center"/>
              <w:rPr>
                <w:sz w:val="18"/>
                <w:szCs w:val="18"/>
              </w:rPr>
            </w:pPr>
            <w:r>
              <w:rPr>
                <w:sz w:val="18"/>
                <w:szCs w:val="18"/>
              </w:rPr>
              <w:t>18</w:t>
            </w:r>
          </w:p>
        </w:tc>
        <w:tc>
          <w:tcPr>
            <w:tcW w:w="555" w:type="dxa"/>
            <w:tcBorders>
              <w:left w:val="single" w:color="auto" w:sz="4" w:space="0"/>
            </w:tcBorders>
            <w:vAlign w:val="center"/>
          </w:tcPr>
          <w:p w14:paraId="0FD2B05B">
            <w:pPr>
              <w:jc w:val="center"/>
              <w:rPr>
                <w:sz w:val="18"/>
                <w:szCs w:val="18"/>
              </w:rPr>
            </w:pPr>
            <w:r>
              <w:rPr>
                <w:rFonts w:hint="eastAsia"/>
                <w:spacing w:val="-4"/>
                <w:sz w:val="18"/>
                <w:szCs w:val="18"/>
              </w:rPr>
              <w:t>■</w:t>
            </w:r>
          </w:p>
        </w:tc>
      </w:tr>
      <w:tr w14:paraId="0492A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71BFE939">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4C4FBB0A">
            <w:pPr>
              <w:snapToGrid w:val="0"/>
              <w:jc w:val="center"/>
              <w:rPr>
                <w:rFonts w:hint="eastAsia"/>
                <w:b/>
                <w:sz w:val="18"/>
                <w:szCs w:val="18"/>
              </w:rPr>
            </w:pPr>
          </w:p>
        </w:tc>
        <w:tc>
          <w:tcPr>
            <w:tcW w:w="464" w:type="dxa"/>
            <w:gridSpan w:val="2"/>
            <w:vMerge w:val="continue"/>
            <w:tcBorders>
              <w:left w:val="single" w:color="auto" w:sz="6" w:space="0"/>
              <w:right w:val="single" w:color="auto" w:sz="6" w:space="0"/>
            </w:tcBorders>
            <w:vAlign w:val="center"/>
          </w:tcPr>
          <w:p w14:paraId="77F524A0">
            <w:pPr>
              <w:snapToGrid w:val="0"/>
              <w:jc w:val="center"/>
              <w:rPr>
                <w:rFonts w:hint="eastAsia"/>
                <w:b/>
                <w:sz w:val="18"/>
                <w:szCs w:val="18"/>
              </w:rPr>
            </w:pPr>
          </w:p>
        </w:tc>
        <w:tc>
          <w:tcPr>
            <w:tcW w:w="3003" w:type="dxa"/>
            <w:gridSpan w:val="3"/>
            <w:tcBorders>
              <w:left w:val="single" w:color="auto" w:sz="6" w:space="0"/>
            </w:tcBorders>
            <w:vAlign w:val="center"/>
          </w:tcPr>
          <w:p w14:paraId="083DF0D5">
            <w:pPr>
              <w:snapToGrid w:val="0"/>
              <w:jc w:val="center"/>
              <w:rPr>
                <w:rFonts w:hint="eastAsia"/>
                <w:b/>
                <w:sz w:val="18"/>
                <w:szCs w:val="18"/>
              </w:rPr>
            </w:pPr>
            <w:r>
              <w:rPr>
                <w:rFonts w:hint="eastAsia"/>
                <w:b/>
                <w:sz w:val="18"/>
                <w:szCs w:val="18"/>
              </w:rPr>
              <w:t>小 计</w:t>
            </w:r>
          </w:p>
        </w:tc>
        <w:tc>
          <w:tcPr>
            <w:tcW w:w="600" w:type="dxa"/>
            <w:tcBorders>
              <w:top w:val="nil"/>
              <w:left w:val="nil"/>
              <w:bottom w:val="nil"/>
              <w:right w:val="nil"/>
            </w:tcBorders>
            <w:vAlign w:val="bottom"/>
          </w:tcPr>
          <w:p w14:paraId="553B6BD9">
            <w:pPr>
              <w:widowControl/>
              <w:jc w:val="right"/>
              <w:rPr>
                <w:rFonts w:ascii="等线" w:hAnsi="等线" w:eastAsia="等线"/>
                <w:b/>
                <w:color w:val="000000"/>
                <w:sz w:val="18"/>
                <w:szCs w:val="18"/>
              </w:rPr>
            </w:pPr>
            <w:r>
              <w:rPr>
                <w:rFonts w:hint="eastAsia" w:ascii="等线" w:hAnsi="等线" w:eastAsia="等线"/>
                <w:b/>
                <w:color w:val="000000"/>
                <w:sz w:val="18"/>
                <w:szCs w:val="18"/>
              </w:rPr>
              <w:t>7</w:t>
            </w:r>
            <w:r>
              <w:rPr>
                <w:rFonts w:hint="eastAsia" w:ascii="等线" w:hAnsi="等线" w:eastAsia="等线"/>
                <w:b/>
                <w:color w:val="000000"/>
                <w:sz w:val="18"/>
                <w:szCs w:val="18"/>
                <w:lang w:val="en-US" w:eastAsia="zh-CN"/>
              </w:rPr>
              <w:t>2</w:t>
            </w:r>
            <w:r>
              <w:rPr>
                <w:rFonts w:hint="eastAsia" w:ascii="等线" w:hAnsi="等线" w:eastAsia="等线"/>
                <w:b/>
                <w:color w:val="000000"/>
                <w:sz w:val="18"/>
                <w:szCs w:val="18"/>
              </w:rPr>
              <w:t>0</w:t>
            </w:r>
          </w:p>
        </w:tc>
        <w:tc>
          <w:tcPr>
            <w:tcW w:w="615" w:type="dxa"/>
            <w:tcBorders>
              <w:top w:val="nil"/>
              <w:left w:val="nil"/>
              <w:bottom w:val="nil"/>
              <w:right w:val="nil"/>
            </w:tcBorders>
            <w:vAlign w:val="bottom"/>
          </w:tcPr>
          <w:p w14:paraId="3A4E9457">
            <w:pPr>
              <w:jc w:val="right"/>
              <w:rPr>
                <w:rFonts w:hint="eastAsia" w:ascii="等线" w:hAnsi="等线" w:eastAsia="等线"/>
                <w:b/>
                <w:color w:val="000000"/>
                <w:sz w:val="18"/>
                <w:szCs w:val="18"/>
              </w:rPr>
            </w:pPr>
            <w:r>
              <w:rPr>
                <w:rFonts w:hint="eastAsia" w:ascii="等线" w:hAnsi="等线" w:eastAsia="等线"/>
                <w:b/>
                <w:color w:val="000000"/>
                <w:sz w:val="18"/>
                <w:szCs w:val="18"/>
              </w:rPr>
              <w:t>0</w:t>
            </w:r>
          </w:p>
        </w:tc>
        <w:tc>
          <w:tcPr>
            <w:tcW w:w="600" w:type="dxa"/>
            <w:tcBorders>
              <w:top w:val="nil"/>
              <w:left w:val="nil"/>
              <w:bottom w:val="nil"/>
              <w:right w:val="nil"/>
            </w:tcBorders>
            <w:vAlign w:val="bottom"/>
          </w:tcPr>
          <w:p w14:paraId="7238CA16">
            <w:pPr>
              <w:jc w:val="right"/>
              <w:rPr>
                <w:rFonts w:hint="eastAsia" w:ascii="等线" w:hAnsi="等线" w:eastAsia="等线"/>
                <w:b/>
                <w:color w:val="000000"/>
                <w:sz w:val="18"/>
                <w:szCs w:val="18"/>
              </w:rPr>
            </w:pPr>
            <w:r>
              <w:rPr>
                <w:rFonts w:hint="eastAsia" w:ascii="等线" w:hAnsi="等线" w:eastAsia="等线"/>
                <w:b/>
                <w:color w:val="000000"/>
                <w:sz w:val="18"/>
                <w:szCs w:val="18"/>
              </w:rPr>
              <w:t>7</w:t>
            </w:r>
            <w:r>
              <w:rPr>
                <w:rFonts w:hint="eastAsia" w:ascii="等线" w:hAnsi="等线" w:eastAsia="等线"/>
                <w:b/>
                <w:color w:val="000000"/>
                <w:sz w:val="18"/>
                <w:szCs w:val="18"/>
                <w:lang w:val="en-US" w:eastAsia="zh-CN"/>
              </w:rPr>
              <w:t>2</w:t>
            </w:r>
            <w:r>
              <w:rPr>
                <w:rFonts w:hint="eastAsia" w:ascii="等线" w:hAnsi="等线" w:eastAsia="等线"/>
                <w:b/>
                <w:color w:val="000000"/>
                <w:sz w:val="18"/>
                <w:szCs w:val="18"/>
              </w:rPr>
              <w:t>0</w:t>
            </w:r>
          </w:p>
        </w:tc>
        <w:tc>
          <w:tcPr>
            <w:tcW w:w="525" w:type="dxa"/>
            <w:tcBorders>
              <w:top w:val="nil"/>
              <w:left w:val="nil"/>
              <w:bottom w:val="nil"/>
              <w:right w:val="nil"/>
            </w:tcBorders>
            <w:vAlign w:val="bottom"/>
          </w:tcPr>
          <w:p w14:paraId="04371713">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rPr>
              <w:t>2</w:t>
            </w:r>
            <w:r>
              <w:rPr>
                <w:rFonts w:hint="eastAsia" w:ascii="等线" w:hAnsi="等线" w:eastAsia="等线"/>
                <w:b/>
                <w:color w:val="000000"/>
                <w:sz w:val="18"/>
                <w:szCs w:val="18"/>
                <w:lang w:val="en-US" w:eastAsia="zh-CN"/>
              </w:rPr>
              <w:t>4</w:t>
            </w:r>
          </w:p>
        </w:tc>
        <w:tc>
          <w:tcPr>
            <w:tcW w:w="450" w:type="dxa"/>
            <w:tcBorders>
              <w:top w:val="nil"/>
              <w:left w:val="nil"/>
              <w:bottom w:val="nil"/>
              <w:right w:val="nil"/>
            </w:tcBorders>
            <w:vAlign w:val="bottom"/>
          </w:tcPr>
          <w:p w14:paraId="32B76AB5">
            <w:pPr>
              <w:jc w:val="right"/>
              <w:rPr>
                <w:rFonts w:hint="eastAsia" w:ascii="等线" w:hAnsi="等线" w:eastAsia="等线"/>
                <w:b/>
                <w:color w:val="000000"/>
                <w:sz w:val="18"/>
                <w:szCs w:val="18"/>
              </w:rPr>
            </w:pPr>
            <w:r>
              <w:rPr>
                <w:rFonts w:hint="eastAsia" w:ascii="等线" w:hAnsi="等线" w:eastAsia="等线"/>
                <w:b/>
                <w:color w:val="000000"/>
                <w:sz w:val="18"/>
                <w:szCs w:val="18"/>
              </w:rPr>
              <w:t>0</w:t>
            </w:r>
          </w:p>
        </w:tc>
        <w:tc>
          <w:tcPr>
            <w:tcW w:w="435" w:type="dxa"/>
            <w:tcBorders>
              <w:top w:val="nil"/>
              <w:left w:val="nil"/>
              <w:bottom w:val="nil"/>
              <w:right w:val="nil"/>
            </w:tcBorders>
            <w:vAlign w:val="bottom"/>
          </w:tcPr>
          <w:p w14:paraId="2635B045">
            <w:pPr>
              <w:jc w:val="right"/>
              <w:rPr>
                <w:rFonts w:hint="eastAsia" w:ascii="等线" w:hAnsi="等线" w:eastAsia="等线"/>
                <w:b/>
                <w:color w:val="000000"/>
                <w:sz w:val="18"/>
                <w:szCs w:val="18"/>
              </w:rPr>
            </w:pPr>
            <w:r>
              <w:rPr>
                <w:rFonts w:hint="eastAsia" w:ascii="等线" w:hAnsi="等线" w:eastAsia="等线"/>
                <w:b/>
                <w:color w:val="000000"/>
                <w:sz w:val="18"/>
                <w:szCs w:val="18"/>
              </w:rPr>
              <w:t>0</w:t>
            </w:r>
          </w:p>
        </w:tc>
        <w:tc>
          <w:tcPr>
            <w:tcW w:w="375" w:type="dxa"/>
            <w:tcBorders>
              <w:top w:val="nil"/>
              <w:left w:val="nil"/>
              <w:bottom w:val="nil"/>
              <w:right w:val="nil"/>
            </w:tcBorders>
            <w:vAlign w:val="bottom"/>
          </w:tcPr>
          <w:p w14:paraId="029ED2E2">
            <w:pPr>
              <w:jc w:val="right"/>
              <w:rPr>
                <w:rFonts w:hint="eastAsia" w:ascii="等线" w:hAnsi="等线" w:eastAsia="等线"/>
                <w:b/>
                <w:color w:val="000000"/>
                <w:sz w:val="18"/>
                <w:szCs w:val="18"/>
              </w:rPr>
            </w:pPr>
            <w:r>
              <w:rPr>
                <w:rFonts w:hint="eastAsia" w:ascii="等线" w:hAnsi="等线" w:eastAsia="等线"/>
                <w:b/>
                <w:color w:val="000000"/>
                <w:sz w:val="18"/>
                <w:szCs w:val="18"/>
              </w:rPr>
              <w:t>30</w:t>
            </w:r>
          </w:p>
        </w:tc>
        <w:tc>
          <w:tcPr>
            <w:tcW w:w="420" w:type="dxa"/>
            <w:tcBorders>
              <w:top w:val="nil"/>
              <w:left w:val="nil"/>
              <w:bottom w:val="nil"/>
              <w:right w:val="nil"/>
            </w:tcBorders>
            <w:vAlign w:val="bottom"/>
          </w:tcPr>
          <w:p w14:paraId="1082CAA6">
            <w:pPr>
              <w:jc w:val="right"/>
              <w:rPr>
                <w:rFonts w:hint="eastAsia" w:ascii="等线" w:hAnsi="等线" w:eastAsia="等线"/>
                <w:b/>
                <w:color w:val="000000"/>
                <w:sz w:val="18"/>
                <w:szCs w:val="18"/>
              </w:rPr>
            </w:pPr>
            <w:r>
              <w:rPr>
                <w:rFonts w:hint="eastAsia" w:ascii="等线" w:hAnsi="等线" w:eastAsia="等线"/>
                <w:b/>
                <w:color w:val="000000"/>
                <w:sz w:val="18"/>
                <w:szCs w:val="18"/>
              </w:rPr>
              <w:t>30</w:t>
            </w:r>
          </w:p>
        </w:tc>
        <w:tc>
          <w:tcPr>
            <w:tcW w:w="345" w:type="dxa"/>
            <w:tcBorders>
              <w:top w:val="nil"/>
              <w:left w:val="nil"/>
              <w:bottom w:val="nil"/>
              <w:right w:val="nil"/>
            </w:tcBorders>
            <w:vAlign w:val="bottom"/>
          </w:tcPr>
          <w:p w14:paraId="1433AB50">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45</w:t>
            </w:r>
          </w:p>
        </w:tc>
        <w:tc>
          <w:tcPr>
            <w:tcW w:w="375" w:type="dxa"/>
            <w:tcBorders>
              <w:top w:val="nil"/>
              <w:left w:val="nil"/>
              <w:bottom w:val="nil"/>
              <w:right w:val="nil"/>
            </w:tcBorders>
            <w:vAlign w:val="bottom"/>
          </w:tcPr>
          <w:p w14:paraId="5E6DE2DB">
            <w:pPr>
              <w:jc w:val="right"/>
              <w:rPr>
                <w:rFonts w:hint="eastAsia" w:ascii="等线" w:hAnsi="等线" w:eastAsia="等线"/>
                <w:b/>
                <w:color w:val="000000"/>
                <w:sz w:val="18"/>
                <w:szCs w:val="18"/>
              </w:rPr>
            </w:pPr>
            <w:r>
              <w:rPr>
                <w:rFonts w:ascii="等线" w:hAnsi="等线" w:eastAsia="等线"/>
                <w:b/>
                <w:color w:val="000000"/>
                <w:sz w:val="18"/>
                <w:szCs w:val="18"/>
              </w:rPr>
              <w:t>15</w:t>
            </w:r>
          </w:p>
        </w:tc>
        <w:tc>
          <w:tcPr>
            <w:tcW w:w="555" w:type="dxa"/>
            <w:vAlign w:val="center"/>
          </w:tcPr>
          <w:p w14:paraId="6AD04B55">
            <w:pPr>
              <w:snapToGrid w:val="0"/>
              <w:ind w:left="-5" w:firstLine="3" w:firstLineChars="2"/>
              <w:jc w:val="center"/>
              <w:rPr>
                <w:rFonts w:hint="eastAsia"/>
                <w:sz w:val="18"/>
                <w:szCs w:val="18"/>
              </w:rPr>
            </w:pPr>
          </w:p>
        </w:tc>
        <w:tc>
          <w:tcPr>
            <w:tcW w:w="555" w:type="dxa"/>
            <w:tcBorders>
              <w:left w:val="single" w:color="auto" w:sz="4" w:space="0"/>
            </w:tcBorders>
            <w:vAlign w:val="center"/>
          </w:tcPr>
          <w:p w14:paraId="4C273A34">
            <w:pPr>
              <w:snapToGrid w:val="0"/>
              <w:ind w:left="-5" w:firstLine="3" w:firstLineChars="2"/>
              <w:jc w:val="center"/>
              <w:rPr>
                <w:sz w:val="18"/>
                <w:szCs w:val="18"/>
              </w:rPr>
            </w:pPr>
          </w:p>
        </w:tc>
      </w:tr>
      <w:tr w14:paraId="1214B9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233" w:hRule="atLeast"/>
        </w:trPr>
        <w:tc>
          <w:tcPr>
            <w:tcW w:w="249" w:type="dxa"/>
            <w:vMerge w:val="continue"/>
            <w:vAlign w:val="center"/>
          </w:tcPr>
          <w:p w14:paraId="3F5B6071">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1559F10D">
            <w:pPr>
              <w:snapToGrid w:val="0"/>
              <w:jc w:val="center"/>
              <w:rPr>
                <w:rFonts w:hint="eastAsia"/>
                <w:b/>
                <w:sz w:val="18"/>
                <w:szCs w:val="18"/>
              </w:rPr>
            </w:pPr>
          </w:p>
        </w:tc>
        <w:tc>
          <w:tcPr>
            <w:tcW w:w="464" w:type="dxa"/>
            <w:gridSpan w:val="2"/>
            <w:vMerge w:val="restart"/>
            <w:tcBorders>
              <w:left w:val="single" w:color="auto" w:sz="6" w:space="0"/>
              <w:right w:val="single" w:color="auto" w:sz="4" w:space="0"/>
            </w:tcBorders>
            <w:vAlign w:val="center"/>
          </w:tcPr>
          <w:p w14:paraId="068ED0B5">
            <w:pPr>
              <w:snapToGrid w:val="0"/>
              <w:jc w:val="center"/>
              <w:rPr>
                <w:rFonts w:hint="eastAsia"/>
                <w:b/>
                <w:sz w:val="18"/>
                <w:szCs w:val="18"/>
              </w:rPr>
            </w:pPr>
            <w:r>
              <w:rPr>
                <w:rFonts w:hint="eastAsia"/>
                <w:b/>
                <w:sz w:val="18"/>
                <w:szCs w:val="18"/>
              </w:rPr>
              <w:t>其他专业课</w:t>
            </w:r>
          </w:p>
        </w:tc>
        <w:tc>
          <w:tcPr>
            <w:tcW w:w="899" w:type="dxa"/>
            <w:gridSpan w:val="2"/>
            <w:tcBorders>
              <w:left w:val="single" w:color="auto" w:sz="4" w:space="0"/>
              <w:right w:val="single" w:color="auto" w:sz="4" w:space="0"/>
            </w:tcBorders>
            <w:vAlign w:val="center"/>
          </w:tcPr>
          <w:p w14:paraId="35E3D736">
            <w:pPr>
              <w:snapToGrid w:val="0"/>
              <w:rPr>
                <w:rFonts w:hint="default" w:eastAsia="宋体"/>
                <w:bCs/>
                <w:sz w:val="18"/>
                <w:szCs w:val="18"/>
                <w:lang w:val="en-US" w:eastAsia="zh-CN"/>
              </w:rPr>
            </w:pPr>
            <w:r>
              <w:rPr>
                <w:bCs/>
                <w:sz w:val="18"/>
                <w:szCs w:val="18"/>
              </w:rPr>
              <w:t>C0</w:t>
            </w:r>
            <w:r>
              <w:rPr>
                <w:rFonts w:hint="eastAsia" w:ascii="Calibri" w:eastAsia="宋体"/>
                <w:bCs/>
                <w:sz w:val="18"/>
                <w:szCs w:val="18"/>
                <w:lang w:val="en-US" w:eastAsia="zh-CN"/>
              </w:rPr>
              <w:t>72265</w:t>
            </w:r>
          </w:p>
        </w:tc>
        <w:tc>
          <w:tcPr>
            <w:tcW w:w="2104" w:type="dxa"/>
            <w:tcBorders>
              <w:left w:val="single" w:color="auto" w:sz="4" w:space="0"/>
            </w:tcBorders>
            <w:vAlign w:val="center"/>
          </w:tcPr>
          <w:p w14:paraId="218BB420">
            <w:pPr>
              <w:snapToGrid w:val="0"/>
              <w:rPr>
                <w:rFonts w:hint="eastAsia" w:eastAsia="宋体"/>
                <w:bCs/>
                <w:sz w:val="18"/>
                <w:szCs w:val="18"/>
                <w:lang w:eastAsia="zh-CN"/>
              </w:rPr>
            </w:pPr>
            <w:r>
              <w:rPr>
                <w:rFonts w:hint="eastAsia" w:eastAsia="宋体"/>
                <w:bCs/>
                <w:sz w:val="18"/>
                <w:szCs w:val="18"/>
                <w:lang w:eastAsia="zh-CN"/>
              </w:rPr>
              <w:t>物流信息管理</w:t>
            </w:r>
          </w:p>
        </w:tc>
        <w:tc>
          <w:tcPr>
            <w:tcW w:w="600" w:type="dxa"/>
            <w:vAlign w:val="center"/>
          </w:tcPr>
          <w:p w14:paraId="7734AC67">
            <w:pPr>
              <w:snapToGrid w:val="0"/>
              <w:ind w:left="-5" w:firstLine="3" w:firstLineChars="2"/>
              <w:jc w:val="center"/>
              <w:rPr>
                <w:rFonts w:hint="eastAsia"/>
                <w:bCs/>
                <w:sz w:val="18"/>
                <w:szCs w:val="18"/>
              </w:rPr>
            </w:pPr>
            <w:r>
              <w:rPr>
                <w:rFonts w:hint="eastAsia"/>
                <w:bCs/>
                <w:sz w:val="18"/>
                <w:szCs w:val="18"/>
              </w:rPr>
              <w:t>4</w:t>
            </w:r>
            <w:r>
              <w:rPr>
                <w:bCs/>
                <w:sz w:val="18"/>
                <w:szCs w:val="18"/>
              </w:rPr>
              <w:t>8</w:t>
            </w:r>
          </w:p>
        </w:tc>
        <w:tc>
          <w:tcPr>
            <w:tcW w:w="615" w:type="dxa"/>
            <w:vAlign w:val="center"/>
          </w:tcPr>
          <w:p w14:paraId="53E06BFD">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36</w:t>
            </w:r>
          </w:p>
        </w:tc>
        <w:tc>
          <w:tcPr>
            <w:tcW w:w="600" w:type="dxa"/>
            <w:vAlign w:val="center"/>
          </w:tcPr>
          <w:p w14:paraId="30E7435A">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12</w:t>
            </w:r>
          </w:p>
        </w:tc>
        <w:tc>
          <w:tcPr>
            <w:tcW w:w="525" w:type="dxa"/>
            <w:vAlign w:val="center"/>
          </w:tcPr>
          <w:p w14:paraId="2BC99F80">
            <w:pPr>
              <w:snapToGrid w:val="0"/>
              <w:ind w:left="-5" w:firstLine="3" w:firstLineChars="2"/>
              <w:jc w:val="center"/>
              <w:rPr>
                <w:rFonts w:hint="eastAsia"/>
                <w:bCs/>
                <w:sz w:val="18"/>
                <w:szCs w:val="18"/>
              </w:rPr>
            </w:pPr>
            <w:r>
              <w:rPr>
                <w:rFonts w:hint="eastAsia"/>
                <w:bCs/>
                <w:sz w:val="18"/>
                <w:szCs w:val="18"/>
              </w:rPr>
              <w:t>3</w:t>
            </w:r>
          </w:p>
        </w:tc>
        <w:tc>
          <w:tcPr>
            <w:tcW w:w="450" w:type="dxa"/>
            <w:vAlign w:val="center"/>
          </w:tcPr>
          <w:p w14:paraId="0BA392BB">
            <w:pPr>
              <w:snapToGrid w:val="0"/>
              <w:ind w:left="-5" w:firstLine="3" w:firstLineChars="2"/>
              <w:jc w:val="center"/>
              <w:rPr>
                <w:rFonts w:hint="eastAsia"/>
                <w:bCs/>
                <w:sz w:val="18"/>
                <w:szCs w:val="18"/>
              </w:rPr>
            </w:pPr>
          </w:p>
        </w:tc>
        <w:tc>
          <w:tcPr>
            <w:tcW w:w="435" w:type="dxa"/>
            <w:vAlign w:val="center"/>
          </w:tcPr>
          <w:p w14:paraId="14C76960">
            <w:pPr>
              <w:snapToGrid w:val="0"/>
              <w:ind w:left="-5" w:firstLine="3" w:firstLineChars="2"/>
              <w:jc w:val="center"/>
              <w:rPr>
                <w:rFonts w:hint="eastAsia"/>
                <w:bCs/>
                <w:sz w:val="18"/>
                <w:szCs w:val="18"/>
              </w:rPr>
            </w:pPr>
          </w:p>
        </w:tc>
        <w:tc>
          <w:tcPr>
            <w:tcW w:w="375" w:type="dxa"/>
            <w:vAlign w:val="center"/>
          </w:tcPr>
          <w:p w14:paraId="721B75AE">
            <w:pPr>
              <w:snapToGrid w:val="0"/>
              <w:ind w:left="-5" w:firstLine="3" w:firstLineChars="2"/>
              <w:jc w:val="center"/>
              <w:rPr>
                <w:rFonts w:hint="eastAsia" w:eastAsia="宋体"/>
                <w:bCs/>
                <w:sz w:val="18"/>
                <w:szCs w:val="18"/>
                <w:lang w:val="en-US" w:eastAsia="zh-CN"/>
              </w:rPr>
            </w:pPr>
            <w:r>
              <w:rPr>
                <w:rFonts w:hint="eastAsia" w:ascii="Calibri" w:eastAsia="宋体"/>
                <w:bCs/>
                <w:sz w:val="18"/>
                <w:szCs w:val="18"/>
                <w:lang w:val="en-US" w:eastAsia="zh-CN"/>
              </w:rPr>
              <w:t>3</w:t>
            </w:r>
          </w:p>
        </w:tc>
        <w:tc>
          <w:tcPr>
            <w:tcW w:w="420" w:type="dxa"/>
            <w:vAlign w:val="center"/>
          </w:tcPr>
          <w:p w14:paraId="270A7CF3">
            <w:pPr>
              <w:snapToGrid w:val="0"/>
              <w:ind w:left="-5" w:firstLine="3" w:firstLineChars="2"/>
              <w:jc w:val="center"/>
              <w:rPr>
                <w:rFonts w:hint="eastAsia"/>
                <w:bCs/>
                <w:sz w:val="18"/>
                <w:szCs w:val="18"/>
              </w:rPr>
            </w:pPr>
          </w:p>
        </w:tc>
        <w:tc>
          <w:tcPr>
            <w:tcW w:w="345" w:type="dxa"/>
            <w:vAlign w:val="center"/>
          </w:tcPr>
          <w:p w14:paraId="756F2260">
            <w:pPr>
              <w:snapToGrid w:val="0"/>
              <w:ind w:left="-5" w:firstLine="3" w:firstLineChars="2"/>
              <w:jc w:val="center"/>
              <w:rPr>
                <w:sz w:val="18"/>
                <w:szCs w:val="18"/>
              </w:rPr>
            </w:pPr>
          </w:p>
        </w:tc>
        <w:tc>
          <w:tcPr>
            <w:tcW w:w="375" w:type="dxa"/>
            <w:tcBorders>
              <w:right w:val="single" w:color="auto" w:sz="4" w:space="0"/>
            </w:tcBorders>
            <w:vAlign w:val="center"/>
          </w:tcPr>
          <w:p w14:paraId="69DEDDD8">
            <w:pPr>
              <w:snapToGrid w:val="0"/>
              <w:ind w:left="-5" w:firstLine="3" w:firstLineChars="2"/>
              <w:jc w:val="center"/>
              <w:rPr>
                <w:sz w:val="18"/>
                <w:szCs w:val="18"/>
              </w:rPr>
            </w:pPr>
          </w:p>
        </w:tc>
        <w:tc>
          <w:tcPr>
            <w:tcW w:w="555" w:type="dxa"/>
            <w:tcBorders>
              <w:right w:val="single" w:color="auto" w:sz="4" w:space="0"/>
            </w:tcBorders>
            <w:vAlign w:val="center"/>
          </w:tcPr>
          <w:p w14:paraId="789182BB">
            <w:pPr>
              <w:snapToGrid w:val="0"/>
              <w:ind w:left="-5" w:firstLine="3" w:firstLineChars="2"/>
              <w:jc w:val="center"/>
              <w:rPr>
                <w:rFonts w:hint="eastAsia" w:eastAsia="宋体"/>
                <w:sz w:val="18"/>
                <w:szCs w:val="18"/>
                <w:lang w:eastAsia="zh-CN"/>
              </w:rPr>
            </w:pPr>
            <w:r>
              <w:rPr>
                <w:rFonts w:hint="eastAsia" w:ascii="Calibri" w:eastAsia="宋体"/>
                <w:sz w:val="18"/>
                <w:szCs w:val="18"/>
                <w:lang w:val="en-US" w:eastAsia="zh-CN"/>
              </w:rPr>
              <w:t>2</w:t>
            </w:r>
            <w:r>
              <w:rPr>
                <w:sz w:val="18"/>
                <w:szCs w:val="18"/>
              </w:rPr>
              <w:t>-1</w:t>
            </w:r>
            <w:r>
              <w:rPr>
                <w:rFonts w:hint="eastAsia" w:ascii="Calibri" w:eastAsia="宋体"/>
                <w:sz w:val="18"/>
                <w:szCs w:val="18"/>
                <w:lang w:val="en-US" w:eastAsia="zh-CN"/>
              </w:rPr>
              <w:t>7</w:t>
            </w:r>
          </w:p>
        </w:tc>
        <w:tc>
          <w:tcPr>
            <w:tcW w:w="555" w:type="dxa"/>
            <w:tcBorders>
              <w:left w:val="single" w:color="auto" w:sz="4" w:space="0"/>
            </w:tcBorders>
            <w:vAlign w:val="center"/>
          </w:tcPr>
          <w:p w14:paraId="676163B0">
            <w:pPr>
              <w:snapToGrid w:val="0"/>
              <w:ind w:left="-5" w:firstLine="3" w:firstLineChars="2"/>
              <w:jc w:val="center"/>
              <w:rPr>
                <w:sz w:val="18"/>
                <w:szCs w:val="18"/>
              </w:rPr>
            </w:pPr>
          </w:p>
        </w:tc>
      </w:tr>
      <w:tr w14:paraId="2CEEA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088B6511">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709CEA20">
            <w:pPr>
              <w:snapToGrid w:val="0"/>
              <w:jc w:val="center"/>
              <w:rPr>
                <w:rFonts w:hint="eastAsia"/>
                <w:b/>
                <w:sz w:val="18"/>
                <w:szCs w:val="18"/>
              </w:rPr>
            </w:pPr>
          </w:p>
        </w:tc>
        <w:tc>
          <w:tcPr>
            <w:tcW w:w="464" w:type="dxa"/>
            <w:gridSpan w:val="2"/>
            <w:vMerge w:val="continue"/>
            <w:tcBorders>
              <w:left w:val="single" w:color="auto" w:sz="6" w:space="0"/>
              <w:right w:val="single" w:color="auto" w:sz="4" w:space="0"/>
            </w:tcBorders>
            <w:vAlign w:val="center"/>
          </w:tcPr>
          <w:p w14:paraId="5E0A28A3">
            <w:pPr>
              <w:snapToGrid w:val="0"/>
              <w:jc w:val="center"/>
              <w:rPr>
                <w:rFonts w:hint="eastAsia"/>
                <w:b/>
                <w:sz w:val="18"/>
                <w:szCs w:val="18"/>
              </w:rPr>
            </w:pPr>
          </w:p>
        </w:tc>
        <w:tc>
          <w:tcPr>
            <w:tcW w:w="899" w:type="dxa"/>
            <w:gridSpan w:val="2"/>
            <w:tcBorders>
              <w:left w:val="single" w:color="auto" w:sz="4" w:space="0"/>
              <w:right w:val="single" w:color="auto" w:sz="4" w:space="0"/>
            </w:tcBorders>
            <w:vAlign w:val="top"/>
          </w:tcPr>
          <w:p w14:paraId="5B08B013">
            <w:pPr>
              <w:rPr>
                <w:sz w:val="18"/>
                <w:szCs w:val="18"/>
              </w:rPr>
            </w:pPr>
            <w:r>
              <w:rPr>
                <w:sz w:val="18"/>
                <w:szCs w:val="18"/>
              </w:rPr>
              <w:t>C072079</w:t>
            </w:r>
          </w:p>
        </w:tc>
        <w:tc>
          <w:tcPr>
            <w:tcW w:w="2104" w:type="dxa"/>
            <w:tcBorders>
              <w:left w:val="single" w:color="auto" w:sz="4" w:space="0"/>
            </w:tcBorders>
            <w:vAlign w:val="top"/>
          </w:tcPr>
          <w:p w14:paraId="6FF780A9">
            <w:pPr>
              <w:rPr>
                <w:sz w:val="18"/>
                <w:szCs w:val="18"/>
              </w:rPr>
            </w:pPr>
            <w:r>
              <w:rPr>
                <w:sz w:val="18"/>
                <w:szCs w:val="18"/>
              </w:rPr>
              <w:t>经济法概论</w:t>
            </w:r>
          </w:p>
        </w:tc>
        <w:tc>
          <w:tcPr>
            <w:tcW w:w="600" w:type="dxa"/>
            <w:vAlign w:val="center"/>
          </w:tcPr>
          <w:p w14:paraId="5E868AC2">
            <w:pPr>
              <w:snapToGrid w:val="0"/>
              <w:ind w:left="-5" w:firstLine="3" w:firstLineChars="2"/>
              <w:jc w:val="center"/>
              <w:rPr>
                <w:rFonts w:hint="eastAsia"/>
                <w:bCs/>
                <w:sz w:val="18"/>
                <w:szCs w:val="18"/>
              </w:rPr>
            </w:pPr>
            <w:r>
              <w:rPr>
                <w:rFonts w:hint="eastAsia"/>
                <w:bCs/>
                <w:sz w:val="18"/>
                <w:szCs w:val="18"/>
              </w:rPr>
              <w:t>4</w:t>
            </w:r>
            <w:r>
              <w:rPr>
                <w:bCs/>
                <w:sz w:val="18"/>
                <w:szCs w:val="18"/>
              </w:rPr>
              <w:t>0</w:t>
            </w:r>
          </w:p>
        </w:tc>
        <w:tc>
          <w:tcPr>
            <w:tcW w:w="615" w:type="dxa"/>
            <w:vAlign w:val="center"/>
          </w:tcPr>
          <w:p w14:paraId="1CB26DF0">
            <w:pPr>
              <w:snapToGrid w:val="0"/>
              <w:ind w:left="-5" w:firstLine="3" w:firstLineChars="2"/>
              <w:jc w:val="center"/>
              <w:rPr>
                <w:rFonts w:hint="default" w:eastAsia="宋体"/>
                <w:bCs/>
                <w:sz w:val="18"/>
                <w:szCs w:val="18"/>
                <w:lang w:val="en-US" w:eastAsia="zh-CN"/>
              </w:rPr>
            </w:pPr>
            <w:r>
              <w:rPr>
                <w:rFonts w:hint="eastAsia" w:ascii="Calibri" w:eastAsia="宋体"/>
                <w:bCs/>
                <w:sz w:val="18"/>
                <w:szCs w:val="18"/>
                <w:lang w:val="en-US" w:eastAsia="zh-CN"/>
              </w:rPr>
              <w:t>3</w:t>
            </w:r>
            <w:r>
              <w:rPr>
                <w:rFonts w:hint="eastAsia"/>
                <w:bCs/>
                <w:sz w:val="18"/>
                <w:szCs w:val="18"/>
                <w:lang w:val="en-US" w:eastAsia="zh-CN"/>
              </w:rPr>
              <w:t>0</w:t>
            </w:r>
          </w:p>
        </w:tc>
        <w:tc>
          <w:tcPr>
            <w:tcW w:w="600" w:type="dxa"/>
            <w:vAlign w:val="center"/>
          </w:tcPr>
          <w:p w14:paraId="2F0FC0FB">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10</w:t>
            </w:r>
          </w:p>
        </w:tc>
        <w:tc>
          <w:tcPr>
            <w:tcW w:w="525" w:type="dxa"/>
            <w:vAlign w:val="center"/>
          </w:tcPr>
          <w:p w14:paraId="085DFC32">
            <w:pPr>
              <w:snapToGrid w:val="0"/>
              <w:ind w:left="-5" w:firstLine="3" w:firstLineChars="2"/>
              <w:jc w:val="center"/>
              <w:rPr>
                <w:rFonts w:hint="default" w:eastAsia="宋体"/>
                <w:bCs/>
                <w:sz w:val="18"/>
                <w:szCs w:val="18"/>
                <w:lang w:val="en-US" w:eastAsia="zh-CN"/>
              </w:rPr>
            </w:pPr>
            <w:r>
              <w:rPr>
                <w:rFonts w:hint="eastAsia" w:ascii="Calibri" w:eastAsia="宋体"/>
                <w:bCs/>
                <w:sz w:val="18"/>
                <w:szCs w:val="18"/>
                <w:lang w:val="en-US" w:eastAsia="zh-CN"/>
              </w:rPr>
              <w:t>2.5</w:t>
            </w:r>
          </w:p>
        </w:tc>
        <w:tc>
          <w:tcPr>
            <w:tcW w:w="450" w:type="dxa"/>
            <w:vAlign w:val="center"/>
          </w:tcPr>
          <w:p w14:paraId="17B83AE4">
            <w:pPr>
              <w:snapToGrid w:val="0"/>
              <w:ind w:left="-5" w:firstLine="3" w:firstLineChars="2"/>
              <w:jc w:val="center"/>
              <w:rPr>
                <w:rFonts w:hint="eastAsia"/>
                <w:bCs/>
                <w:sz w:val="18"/>
                <w:szCs w:val="18"/>
              </w:rPr>
            </w:pPr>
          </w:p>
        </w:tc>
        <w:tc>
          <w:tcPr>
            <w:tcW w:w="435" w:type="dxa"/>
            <w:vAlign w:val="center"/>
          </w:tcPr>
          <w:p w14:paraId="7F8AFBF2">
            <w:pPr>
              <w:snapToGrid w:val="0"/>
              <w:ind w:left="-5" w:firstLine="3" w:firstLineChars="2"/>
              <w:jc w:val="center"/>
              <w:rPr>
                <w:rFonts w:hint="eastAsia"/>
                <w:bCs/>
                <w:sz w:val="18"/>
                <w:szCs w:val="18"/>
              </w:rPr>
            </w:pPr>
          </w:p>
        </w:tc>
        <w:tc>
          <w:tcPr>
            <w:tcW w:w="375" w:type="dxa"/>
            <w:vAlign w:val="center"/>
          </w:tcPr>
          <w:p w14:paraId="3209EBC5">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3</w:t>
            </w:r>
          </w:p>
        </w:tc>
        <w:tc>
          <w:tcPr>
            <w:tcW w:w="420" w:type="dxa"/>
            <w:vAlign w:val="center"/>
          </w:tcPr>
          <w:p w14:paraId="41E92BE0">
            <w:pPr>
              <w:snapToGrid w:val="0"/>
              <w:ind w:left="-5" w:firstLine="3" w:firstLineChars="2"/>
              <w:jc w:val="center"/>
              <w:rPr>
                <w:rFonts w:hint="eastAsia"/>
                <w:bCs/>
                <w:sz w:val="18"/>
                <w:szCs w:val="18"/>
              </w:rPr>
            </w:pPr>
          </w:p>
        </w:tc>
        <w:tc>
          <w:tcPr>
            <w:tcW w:w="345" w:type="dxa"/>
            <w:vAlign w:val="center"/>
          </w:tcPr>
          <w:p w14:paraId="582006CF">
            <w:pPr>
              <w:snapToGrid w:val="0"/>
              <w:ind w:left="-5" w:firstLine="3" w:firstLineChars="2"/>
              <w:jc w:val="center"/>
              <w:rPr>
                <w:sz w:val="18"/>
                <w:szCs w:val="18"/>
              </w:rPr>
            </w:pPr>
          </w:p>
        </w:tc>
        <w:tc>
          <w:tcPr>
            <w:tcW w:w="375" w:type="dxa"/>
            <w:tcBorders>
              <w:right w:val="single" w:color="auto" w:sz="4" w:space="0"/>
            </w:tcBorders>
            <w:vAlign w:val="center"/>
          </w:tcPr>
          <w:p w14:paraId="170B99E1">
            <w:pPr>
              <w:snapToGrid w:val="0"/>
              <w:ind w:left="-5" w:firstLine="3" w:firstLineChars="2"/>
              <w:jc w:val="center"/>
              <w:rPr>
                <w:sz w:val="18"/>
                <w:szCs w:val="18"/>
              </w:rPr>
            </w:pPr>
          </w:p>
        </w:tc>
        <w:tc>
          <w:tcPr>
            <w:tcW w:w="555" w:type="dxa"/>
            <w:tcBorders>
              <w:right w:val="single" w:color="auto" w:sz="4" w:space="0"/>
            </w:tcBorders>
            <w:vAlign w:val="center"/>
          </w:tcPr>
          <w:p w14:paraId="332EB56F">
            <w:pPr>
              <w:snapToGrid w:val="0"/>
              <w:ind w:left="-5" w:firstLine="3" w:firstLineChars="2"/>
              <w:jc w:val="center"/>
              <w:rPr>
                <w:sz w:val="18"/>
                <w:szCs w:val="18"/>
              </w:rPr>
            </w:pPr>
            <w:r>
              <w:rPr>
                <w:sz w:val="18"/>
                <w:szCs w:val="18"/>
              </w:rPr>
              <w:t>2-15</w:t>
            </w:r>
          </w:p>
        </w:tc>
        <w:tc>
          <w:tcPr>
            <w:tcW w:w="555" w:type="dxa"/>
            <w:tcBorders>
              <w:left w:val="single" w:color="auto" w:sz="4" w:space="0"/>
            </w:tcBorders>
            <w:vAlign w:val="center"/>
          </w:tcPr>
          <w:p w14:paraId="71C8AB37">
            <w:pPr>
              <w:snapToGrid w:val="0"/>
              <w:ind w:left="-5" w:firstLine="3" w:firstLineChars="2"/>
              <w:jc w:val="center"/>
              <w:rPr>
                <w:sz w:val="18"/>
                <w:szCs w:val="18"/>
              </w:rPr>
            </w:pPr>
            <w:r>
              <w:rPr>
                <w:rFonts w:hint="eastAsia"/>
                <w:sz w:val="18"/>
                <w:szCs w:val="18"/>
              </w:rPr>
              <w:t>*</w:t>
            </w:r>
          </w:p>
        </w:tc>
      </w:tr>
      <w:tr w14:paraId="1D627C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10AD9DEA">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330D53FE">
            <w:pPr>
              <w:snapToGrid w:val="0"/>
              <w:jc w:val="center"/>
              <w:rPr>
                <w:rFonts w:hint="eastAsia"/>
                <w:b/>
                <w:sz w:val="18"/>
                <w:szCs w:val="18"/>
              </w:rPr>
            </w:pPr>
          </w:p>
        </w:tc>
        <w:tc>
          <w:tcPr>
            <w:tcW w:w="464" w:type="dxa"/>
            <w:gridSpan w:val="2"/>
            <w:vMerge w:val="continue"/>
            <w:tcBorders>
              <w:left w:val="single" w:color="auto" w:sz="6" w:space="0"/>
              <w:right w:val="single" w:color="auto" w:sz="4" w:space="0"/>
            </w:tcBorders>
            <w:vAlign w:val="center"/>
          </w:tcPr>
          <w:p w14:paraId="1745E8DC">
            <w:pPr>
              <w:snapToGrid w:val="0"/>
              <w:jc w:val="center"/>
              <w:rPr>
                <w:rFonts w:hint="eastAsia"/>
                <w:b/>
                <w:sz w:val="18"/>
                <w:szCs w:val="18"/>
              </w:rPr>
            </w:pPr>
          </w:p>
        </w:tc>
        <w:tc>
          <w:tcPr>
            <w:tcW w:w="899" w:type="dxa"/>
            <w:gridSpan w:val="2"/>
            <w:tcBorders>
              <w:left w:val="single" w:color="auto" w:sz="4" w:space="0"/>
              <w:right w:val="single" w:color="auto" w:sz="4" w:space="0"/>
            </w:tcBorders>
            <w:vAlign w:val="center"/>
          </w:tcPr>
          <w:p w14:paraId="1C8AD9A2">
            <w:pPr>
              <w:snapToGrid w:val="0"/>
              <w:rPr>
                <w:rFonts w:hint="eastAsia"/>
                <w:b/>
                <w:sz w:val="18"/>
                <w:szCs w:val="18"/>
              </w:rPr>
            </w:pPr>
            <w:r>
              <w:rPr>
                <w:rFonts w:ascii="Dialog" w:hAnsi="Times New Roman" w:eastAsia="Dialog" w:cs="Dialog"/>
                <w:kern w:val="2"/>
                <w:sz w:val="18"/>
                <w:szCs w:val="18"/>
              </w:rPr>
              <w:t>C072089</w:t>
            </w:r>
          </w:p>
        </w:tc>
        <w:tc>
          <w:tcPr>
            <w:tcW w:w="2104" w:type="dxa"/>
            <w:tcBorders>
              <w:left w:val="single" w:color="auto" w:sz="4" w:space="0"/>
            </w:tcBorders>
            <w:vAlign w:val="center"/>
          </w:tcPr>
          <w:p w14:paraId="692BB95C">
            <w:pPr>
              <w:snapToGrid w:val="0"/>
              <w:rPr>
                <w:rFonts w:hint="default" w:eastAsia="宋体"/>
                <w:bCs/>
                <w:sz w:val="18"/>
                <w:szCs w:val="18"/>
                <w:lang w:val="en-US" w:eastAsia="zh-CN"/>
              </w:rPr>
            </w:pPr>
            <w:r>
              <w:rPr>
                <w:rFonts w:hint="eastAsia"/>
                <w:bCs/>
                <w:sz w:val="18"/>
                <w:szCs w:val="18"/>
                <w:lang w:val="en-US" w:eastAsia="zh-CN"/>
              </w:rPr>
              <w:t>生产与运作管理</w:t>
            </w:r>
          </w:p>
        </w:tc>
        <w:tc>
          <w:tcPr>
            <w:tcW w:w="600" w:type="dxa"/>
            <w:vAlign w:val="center"/>
          </w:tcPr>
          <w:p w14:paraId="4D560CA9">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40</w:t>
            </w:r>
          </w:p>
        </w:tc>
        <w:tc>
          <w:tcPr>
            <w:tcW w:w="615" w:type="dxa"/>
            <w:vAlign w:val="center"/>
          </w:tcPr>
          <w:p w14:paraId="4E3EB869">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30</w:t>
            </w:r>
          </w:p>
        </w:tc>
        <w:tc>
          <w:tcPr>
            <w:tcW w:w="600" w:type="dxa"/>
            <w:vAlign w:val="center"/>
          </w:tcPr>
          <w:p w14:paraId="63255D14">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10</w:t>
            </w:r>
          </w:p>
        </w:tc>
        <w:tc>
          <w:tcPr>
            <w:tcW w:w="525" w:type="dxa"/>
            <w:vAlign w:val="center"/>
          </w:tcPr>
          <w:p w14:paraId="2587ED61">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2.5</w:t>
            </w:r>
          </w:p>
        </w:tc>
        <w:tc>
          <w:tcPr>
            <w:tcW w:w="450" w:type="dxa"/>
            <w:vAlign w:val="center"/>
          </w:tcPr>
          <w:p w14:paraId="7D6DB49E">
            <w:pPr>
              <w:snapToGrid w:val="0"/>
              <w:ind w:left="-5" w:firstLine="3" w:firstLineChars="2"/>
              <w:jc w:val="center"/>
              <w:rPr>
                <w:rFonts w:hint="eastAsia"/>
                <w:bCs/>
                <w:sz w:val="18"/>
                <w:szCs w:val="18"/>
              </w:rPr>
            </w:pPr>
          </w:p>
        </w:tc>
        <w:tc>
          <w:tcPr>
            <w:tcW w:w="435" w:type="dxa"/>
            <w:vAlign w:val="center"/>
          </w:tcPr>
          <w:p w14:paraId="21333E22">
            <w:pPr>
              <w:snapToGrid w:val="0"/>
              <w:ind w:left="-5" w:firstLine="3" w:firstLineChars="2"/>
              <w:jc w:val="center"/>
              <w:rPr>
                <w:rFonts w:hint="eastAsia"/>
                <w:bCs/>
                <w:sz w:val="18"/>
                <w:szCs w:val="18"/>
              </w:rPr>
            </w:pPr>
          </w:p>
        </w:tc>
        <w:tc>
          <w:tcPr>
            <w:tcW w:w="375" w:type="dxa"/>
            <w:vAlign w:val="center"/>
          </w:tcPr>
          <w:p w14:paraId="5056CF3D">
            <w:pPr>
              <w:snapToGrid w:val="0"/>
              <w:ind w:left="-5" w:firstLine="3" w:firstLineChars="2"/>
              <w:jc w:val="center"/>
              <w:rPr>
                <w:rFonts w:hint="eastAsia"/>
                <w:bCs/>
                <w:sz w:val="18"/>
                <w:szCs w:val="18"/>
              </w:rPr>
            </w:pPr>
          </w:p>
        </w:tc>
        <w:tc>
          <w:tcPr>
            <w:tcW w:w="420" w:type="dxa"/>
            <w:vAlign w:val="center"/>
          </w:tcPr>
          <w:p w14:paraId="3F21EA6C">
            <w:pPr>
              <w:snapToGrid w:val="0"/>
              <w:ind w:left="-5" w:firstLine="3" w:firstLineChars="2"/>
              <w:jc w:val="center"/>
              <w:rPr>
                <w:rFonts w:hint="default" w:eastAsia="宋体"/>
                <w:bCs/>
                <w:sz w:val="18"/>
                <w:szCs w:val="18"/>
                <w:lang w:val="en-US" w:eastAsia="zh-CN"/>
              </w:rPr>
            </w:pPr>
            <w:r>
              <w:rPr>
                <w:rFonts w:hint="eastAsia"/>
                <w:bCs/>
                <w:sz w:val="18"/>
                <w:szCs w:val="18"/>
                <w:lang w:val="en-US" w:eastAsia="zh-CN"/>
              </w:rPr>
              <w:t>3</w:t>
            </w:r>
          </w:p>
        </w:tc>
        <w:tc>
          <w:tcPr>
            <w:tcW w:w="345" w:type="dxa"/>
            <w:vAlign w:val="center"/>
          </w:tcPr>
          <w:p w14:paraId="5DBE5467">
            <w:pPr>
              <w:snapToGrid w:val="0"/>
              <w:ind w:left="-5" w:firstLine="3" w:firstLineChars="2"/>
              <w:jc w:val="center"/>
              <w:rPr>
                <w:sz w:val="18"/>
                <w:szCs w:val="18"/>
              </w:rPr>
            </w:pPr>
          </w:p>
        </w:tc>
        <w:tc>
          <w:tcPr>
            <w:tcW w:w="375" w:type="dxa"/>
            <w:tcBorders>
              <w:right w:val="single" w:color="auto" w:sz="4" w:space="0"/>
            </w:tcBorders>
            <w:vAlign w:val="center"/>
          </w:tcPr>
          <w:p w14:paraId="4C6C9460">
            <w:pPr>
              <w:snapToGrid w:val="0"/>
              <w:ind w:left="-5" w:firstLine="3" w:firstLineChars="2"/>
              <w:jc w:val="center"/>
              <w:rPr>
                <w:sz w:val="18"/>
                <w:szCs w:val="18"/>
              </w:rPr>
            </w:pPr>
          </w:p>
        </w:tc>
        <w:tc>
          <w:tcPr>
            <w:tcW w:w="555" w:type="dxa"/>
            <w:tcBorders>
              <w:right w:val="single" w:color="auto" w:sz="4" w:space="0"/>
            </w:tcBorders>
            <w:vAlign w:val="center"/>
          </w:tcPr>
          <w:p w14:paraId="102B7B1A">
            <w:pPr>
              <w:snapToGrid w:val="0"/>
              <w:ind w:left="-5" w:firstLine="3" w:firstLineChars="2"/>
              <w:jc w:val="center"/>
              <w:rPr>
                <w:rFonts w:hint="eastAsia" w:eastAsia="宋体"/>
                <w:sz w:val="18"/>
                <w:szCs w:val="18"/>
                <w:lang w:val="en-US" w:eastAsia="zh-CN"/>
              </w:rPr>
            </w:pPr>
            <w:r>
              <w:rPr>
                <w:rFonts w:hint="eastAsia"/>
                <w:sz w:val="18"/>
                <w:szCs w:val="18"/>
                <w:lang w:val="en-US" w:eastAsia="zh-CN"/>
              </w:rPr>
              <w:t>2</w:t>
            </w:r>
            <w:r>
              <w:rPr>
                <w:sz w:val="18"/>
                <w:szCs w:val="18"/>
              </w:rPr>
              <w:t>-1</w:t>
            </w:r>
            <w:r>
              <w:rPr>
                <w:rFonts w:hint="eastAsia"/>
                <w:sz w:val="18"/>
                <w:szCs w:val="18"/>
                <w:lang w:val="en-US" w:eastAsia="zh-CN"/>
              </w:rPr>
              <w:t>5</w:t>
            </w:r>
          </w:p>
        </w:tc>
        <w:tc>
          <w:tcPr>
            <w:tcW w:w="555" w:type="dxa"/>
            <w:tcBorders>
              <w:left w:val="single" w:color="auto" w:sz="4" w:space="0"/>
            </w:tcBorders>
            <w:vAlign w:val="center"/>
          </w:tcPr>
          <w:p w14:paraId="5B5FD873">
            <w:pPr>
              <w:snapToGrid w:val="0"/>
              <w:ind w:left="-5" w:firstLine="3" w:firstLineChars="2"/>
              <w:jc w:val="center"/>
              <w:rPr>
                <w:sz w:val="18"/>
                <w:szCs w:val="18"/>
              </w:rPr>
            </w:pPr>
            <w:r>
              <w:rPr>
                <w:rFonts w:hint="eastAsia"/>
                <w:sz w:val="18"/>
                <w:szCs w:val="18"/>
              </w:rPr>
              <w:t>*</w:t>
            </w:r>
          </w:p>
        </w:tc>
      </w:tr>
      <w:tr w14:paraId="52DE34D7">
        <w:tblPrEx>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7F346B0B">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570BA859">
            <w:pPr>
              <w:snapToGrid w:val="0"/>
              <w:jc w:val="center"/>
              <w:rPr>
                <w:rFonts w:hint="eastAsia"/>
                <w:b/>
                <w:sz w:val="18"/>
                <w:szCs w:val="18"/>
              </w:rPr>
            </w:pPr>
          </w:p>
        </w:tc>
        <w:tc>
          <w:tcPr>
            <w:tcW w:w="464" w:type="dxa"/>
            <w:gridSpan w:val="2"/>
            <w:vMerge w:val="continue"/>
            <w:tcBorders>
              <w:left w:val="single" w:color="auto" w:sz="6" w:space="0"/>
              <w:right w:val="single" w:color="auto" w:sz="4" w:space="0"/>
            </w:tcBorders>
            <w:vAlign w:val="center"/>
          </w:tcPr>
          <w:p w14:paraId="03A63D6B">
            <w:pPr>
              <w:snapToGrid w:val="0"/>
              <w:jc w:val="center"/>
              <w:rPr>
                <w:rFonts w:hint="eastAsia"/>
                <w:b/>
                <w:sz w:val="18"/>
                <w:szCs w:val="18"/>
              </w:rPr>
            </w:pPr>
          </w:p>
        </w:tc>
        <w:tc>
          <w:tcPr>
            <w:tcW w:w="899" w:type="dxa"/>
            <w:gridSpan w:val="2"/>
            <w:tcBorders>
              <w:left w:val="single" w:color="auto" w:sz="6" w:space="0"/>
            </w:tcBorders>
            <w:vAlign w:val="center"/>
          </w:tcPr>
          <w:p w14:paraId="383BD2D4">
            <w:pPr>
              <w:snapToGrid w:val="0"/>
              <w:ind w:left="-5" w:firstLine="3" w:firstLineChars="2"/>
              <w:rPr>
                <w:sz w:val="18"/>
                <w:szCs w:val="18"/>
              </w:rPr>
            </w:pPr>
            <w:r>
              <w:rPr>
                <w:rFonts w:hint="eastAsia"/>
                <w:sz w:val="18"/>
                <w:szCs w:val="18"/>
              </w:rPr>
              <w:t>C</w:t>
            </w:r>
            <w:r>
              <w:rPr>
                <w:sz w:val="18"/>
                <w:szCs w:val="18"/>
              </w:rPr>
              <w:t>072135</w:t>
            </w:r>
          </w:p>
        </w:tc>
        <w:tc>
          <w:tcPr>
            <w:tcW w:w="2104" w:type="dxa"/>
            <w:tcBorders>
              <w:left w:val="single" w:color="auto" w:sz="6" w:space="0"/>
            </w:tcBorders>
            <w:vAlign w:val="center"/>
          </w:tcPr>
          <w:p w14:paraId="24E277AE">
            <w:pPr>
              <w:snapToGrid w:val="0"/>
              <w:rPr>
                <w:rFonts w:hint="eastAsia" w:eastAsia="宋体"/>
                <w:sz w:val="18"/>
                <w:szCs w:val="18"/>
                <w:lang w:eastAsia="zh-CN"/>
              </w:rPr>
            </w:pPr>
            <w:r>
              <w:rPr>
                <w:rFonts w:hint="eastAsia" w:eastAsia="宋体"/>
                <w:sz w:val="18"/>
                <w:szCs w:val="18"/>
                <w:lang w:eastAsia="zh-CN"/>
              </w:rPr>
              <w:t>物流经济地理</w:t>
            </w:r>
          </w:p>
        </w:tc>
        <w:tc>
          <w:tcPr>
            <w:tcW w:w="600" w:type="dxa"/>
            <w:vAlign w:val="center"/>
          </w:tcPr>
          <w:p w14:paraId="583C3BE1">
            <w:pPr>
              <w:snapToGrid w:val="0"/>
              <w:ind w:left="-5" w:firstLine="3" w:firstLineChars="2"/>
              <w:jc w:val="center"/>
              <w:rPr>
                <w:rFonts w:hint="eastAsia"/>
                <w:sz w:val="18"/>
                <w:szCs w:val="18"/>
              </w:rPr>
            </w:pPr>
            <w:r>
              <w:rPr>
                <w:rFonts w:hint="eastAsia"/>
                <w:sz w:val="18"/>
                <w:szCs w:val="18"/>
              </w:rPr>
              <w:t>4</w:t>
            </w:r>
            <w:r>
              <w:rPr>
                <w:sz w:val="18"/>
                <w:szCs w:val="18"/>
              </w:rPr>
              <w:t>8</w:t>
            </w:r>
          </w:p>
        </w:tc>
        <w:tc>
          <w:tcPr>
            <w:tcW w:w="615" w:type="dxa"/>
            <w:vAlign w:val="center"/>
          </w:tcPr>
          <w:p w14:paraId="7F8A1787">
            <w:pPr>
              <w:snapToGrid w:val="0"/>
              <w:ind w:left="-5" w:firstLine="3" w:firstLineChars="2"/>
              <w:jc w:val="center"/>
              <w:rPr>
                <w:rFonts w:hint="default" w:eastAsia="宋体"/>
                <w:sz w:val="18"/>
                <w:szCs w:val="18"/>
                <w:lang w:val="en-US" w:eastAsia="zh-CN"/>
              </w:rPr>
            </w:pPr>
            <w:r>
              <w:rPr>
                <w:rFonts w:hint="eastAsia"/>
                <w:sz w:val="18"/>
                <w:szCs w:val="18"/>
                <w:lang w:val="en-US" w:eastAsia="zh-CN"/>
              </w:rPr>
              <w:t>36</w:t>
            </w:r>
          </w:p>
        </w:tc>
        <w:tc>
          <w:tcPr>
            <w:tcW w:w="600" w:type="dxa"/>
            <w:vAlign w:val="center"/>
          </w:tcPr>
          <w:p w14:paraId="461C8158">
            <w:pPr>
              <w:snapToGrid w:val="0"/>
              <w:ind w:left="-5" w:firstLine="3" w:firstLineChars="2"/>
              <w:jc w:val="center"/>
              <w:rPr>
                <w:rFonts w:hint="default" w:eastAsia="宋体"/>
                <w:sz w:val="18"/>
                <w:szCs w:val="18"/>
                <w:lang w:val="en-US" w:eastAsia="zh-CN"/>
              </w:rPr>
            </w:pPr>
            <w:r>
              <w:rPr>
                <w:rFonts w:hint="eastAsia"/>
                <w:sz w:val="18"/>
                <w:szCs w:val="18"/>
                <w:lang w:val="en-US" w:eastAsia="zh-CN"/>
              </w:rPr>
              <w:t>12</w:t>
            </w:r>
          </w:p>
        </w:tc>
        <w:tc>
          <w:tcPr>
            <w:tcW w:w="525" w:type="dxa"/>
            <w:vAlign w:val="center"/>
          </w:tcPr>
          <w:p w14:paraId="66A43D5D">
            <w:pPr>
              <w:snapToGrid w:val="0"/>
              <w:ind w:left="-5" w:firstLine="3" w:firstLineChars="2"/>
              <w:jc w:val="center"/>
              <w:rPr>
                <w:rFonts w:hint="eastAsia"/>
                <w:sz w:val="18"/>
                <w:szCs w:val="18"/>
              </w:rPr>
            </w:pPr>
            <w:r>
              <w:rPr>
                <w:rFonts w:hint="eastAsia"/>
                <w:sz w:val="18"/>
                <w:szCs w:val="18"/>
              </w:rPr>
              <w:t>3</w:t>
            </w:r>
          </w:p>
        </w:tc>
        <w:tc>
          <w:tcPr>
            <w:tcW w:w="450" w:type="dxa"/>
            <w:vAlign w:val="center"/>
          </w:tcPr>
          <w:p w14:paraId="34A81C81">
            <w:pPr>
              <w:snapToGrid w:val="0"/>
              <w:ind w:left="-5" w:firstLine="3" w:firstLineChars="2"/>
              <w:jc w:val="center"/>
              <w:rPr>
                <w:rFonts w:hint="eastAsia"/>
                <w:sz w:val="18"/>
                <w:szCs w:val="18"/>
              </w:rPr>
            </w:pPr>
          </w:p>
        </w:tc>
        <w:tc>
          <w:tcPr>
            <w:tcW w:w="435" w:type="dxa"/>
            <w:vAlign w:val="center"/>
          </w:tcPr>
          <w:p w14:paraId="45910B62">
            <w:pPr>
              <w:snapToGrid w:val="0"/>
              <w:ind w:left="-5" w:firstLine="3" w:firstLineChars="2"/>
              <w:jc w:val="center"/>
              <w:rPr>
                <w:sz w:val="18"/>
                <w:szCs w:val="18"/>
              </w:rPr>
            </w:pPr>
          </w:p>
        </w:tc>
        <w:tc>
          <w:tcPr>
            <w:tcW w:w="375" w:type="dxa"/>
            <w:vAlign w:val="center"/>
          </w:tcPr>
          <w:p w14:paraId="0EBA0F92">
            <w:pPr>
              <w:snapToGrid w:val="0"/>
              <w:ind w:left="-5" w:firstLine="3" w:firstLineChars="2"/>
              <w:jc w:val="center"/>
              <w:rPr>
                <w:rFonts w:hint="eastAsia"/>
                <w:sz w:val="18"/>
                <w:szCs w:val="18"/>
              </w:rPr>
            </w:pPr>
          </w:p>
        </w:tc>
        <w:tc>
          <w:tcPr>
            <w:tcW w:w="420" w:type="dxa"/>
            <w:vAlign w:val="center"/>
          </w:tcPr>
          <w:p w14:paraId="7E1958ED">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3</w:t>
            </w:r>
          </w:p>
        </w:tc>
        <w:tc>
          <w:tcPr>
            <w:tcW w:w="345" w:type="dxa"/>
            <w:vAlign w:val="center"/>
          </w:tcPr>
          <w:p w14:paraId="4F144E02">
            <w:pPr>
              <w:snapToGrid w:val="0"/>
              <w:ind w:left="-5" w:firstLine="3" w:firstLineChars="2"/>
              <w:jc w:val="center"/>
              <w:rPr>
                <w:sz w:val="18"/>
                <w:szCs w:val="18"/>
              </w:rPr>
            </w:pPr>
          </w:p>
        </w:tc>
        <w:tc>
          <w:tcPr>
            <w:tcW w:w="375" w:type="dxa"/>
            <w:tcBorders>
              <w:right w:val="single" w:color="auto" w:sz="4" w:space="0"/>
            </w:tcBorders>
            <w:vAlign w:val="center"/>
          </w:tcPr>
          <w:p w14:paraId="34006EEB">
            <w:pPr>
              <w:snapToGrid w:val="0"/>
              <w:ind w:left="-5" w:firstLine="3" w:firstLineChars="2"/>
              <w:jc w:val="center"/>
              <w:rPr>
                <w:sz w:val="18"/>
                <w:szCs w:val="18"/>
              </w:rPr>
            </w:pPr>
          </w:p>
        </w:tc>
        <w:tc>
          <w:tcPr>
            <w:tcW w:w="555" w:type="dxa"/>
            <w:tcBorders>
              <w:right w:val="single" w:color="auto" w:sz="4" w:space="0"/>
            </w:tcBorders>
            <w:vAlign w:val="center"/>
          </w:tcPr>
          <w:p w14:paraId="6C70CF7F">
            <w:pPr>
              <w:snapToGrid w:val="0"/>
              <w:ind w:left="-5" w:firstLine="3" w:firstLineChars="2"/>
              <w:jc w:val="center"/>
              <w:rPr>
                <w:sz w:val="18"/>
                <w:szCs w:val="18"/>
              </w:rPr>
            </w:pPr>
            <w:r>
              <w:rPr>
                <w:rFonts w:hint="eastAsia"/>
                <w:sz w:val="18"/>
                <w:szCs w:val="18"/>
              </w:rPr>
              <w:t>1</w:t>
            </w:r>
            <w:r>
              <w:rPr>
                <w:sz w:val="18"/>
                <w:szCs w:val="18"/>
              </w:rPr>
              <w:t>-16</w:t>
            </w:r>
          </w:p>
        </w:tc>
        <w:tc>
          <w:tcPr>
            <w:tcW w:w="555" w:type="dxa"/>
            <w:tcBorders>
              <w:left w:val="single" w:color="auto" w:sz="4" w:space="0"/>
            </w:tcBorders>
            <w:vAlign w:val="center"/>
          </w:tcPr>
          <w:p w14:paraId="581BDFD1">
            <w:pPr>
              <w:snapToGrid w:val="0"/>
              <w:ind w:left="-5" w:firstLine="3" w:firstLineChars="2"/>
              <w:jc w:val="center"/>
              <w:rPr>
                <w:rFonts w:hint="eastAsia"/>
                <w:sz w:val="18"/>
                <w:szCs w:val="18"/>
              </w:rPr>
            </w:pPr>
          </w:p>
        </w:tc>
      </w:tr>
      <w:tr w14:paraId="616E0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64B36530">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0E5F15C1">
            <w:pPr>
              <w:snapToGrid w:val="0"/>
              <w:jc w:val="center"/>
              <w:rPr>
                <w:rFonts w:hint="eastAsia"/>
                <w:b/>
                <w:sz w:val="18"/>
                <w:szCs w:val="18"/>
              </w:rPr>
            </w:pPr>
          </w:p>
        </w:tc>
        <w:tc>
          <w:tcPr>
            <w:tcW w:w="464" w:type="dxa"/>
            <w:gridSpan w:val="2"/>
            <w:vMerge w:val="continue"/>
            <w:tcBorders>
              <w:left w:val="single" w:color="auto" w:sz="6" w:space="0"/>
              <w:right w:val="single" w:color="auto" w:sz="4" w:space="0"/>
            </w:tcBorders>
            <w:vAlign w:val="center"/>
          </w:tcPr>
          <w:p w14:paraId="22EADE42">
            <w:pPr>
              <w:snapToGrid w:val="0"/>
              <w:jc w:val="center"/>
              <w:rPr>
                <w:rFonts w:hint="eastAsia"/>
                <w:b/>
                <w:sz w:val="18"/>
                <w:szCs w:val="18"/>
              </w:rPr>
            </w:pPr>
          </w:p>
        </w:tc>
        <w:tc>
          <w:tcPr>
            <w:tcW w:w="899" w:type="dxa"/>
            <w:gridSpan w:val="2"/>
            <w:tcBorders>
              <w:left w:val="single" w:color="auto" w:sz="6" w:space="0"/>
            </w:tcBorders>
            <w:vAlign w:val="center"/>
          </w:tcPr>
          <w:p w14:paraId="2E1B93F1">
            <w:pPr>
              <w:snapToGrid w:val="0"/>
              <w:ind w:left="-5" w:firstLine="3" w:firstLineChars="2"/>
              <w:rPr>
                <w:rFonts w:hint="eastAsia"/>
                <w:sz w:val="18"/>
                <w:szCs w:val="18"/>
              </w:rPr>
            </w:pPr>
            <w:r>
              <w:rPr>
                <w:sz w:val="18"/>
                <w:szCs w:val="18"/>
              </w:rPr>
              <w:t>C022075</w:t>
            </w:r>
          </w:p>
        </w:tc>
        <w:tc>
          <w:tcPr>
            <w:tcW w:w="2104" w:type="dxa"/>
            <w:tcBorders>
              <w:left w:val="single" w:color="auto" w:sz="6" w:space="0"/>
            </w:tcBorders>
            <w:vAlign w:val="center"/>
          </w:tcPr>
          <w:p w14:paraId="233F77EA">
            <w:pPr>
              <w:snapToGrid w:val="0"/>
              <w:ind w:left="-5" w:firstLine="3" w:firstLineChars="2"/>
              <w:rPr>
                <w:rFonts w:hint="eastAsia"/>
                <w:sz w:val="18"/>
                <w:szCs w:val="18"/>
              </w:rPr>
            </w:pPr>
            <w:r>
              <w:rPr>
                <w:rFonts w:hint="eastAsia"/>
                <w:sz w:val="18"/>
                <w:szCs w:val="18"/>
              </w:rPr>
              <w:t>电子商务概论</w:t>
            </w:r>
          </w:p>
        </w:tc>
        <w:tc>
          <w:tcPr>
            <w:tcW w:w="600" w:type="dxa"/>
            <w:vAlign w:val="center"/>
          </w:tcPr>
          <w:p w14:paraId="0374EBAE">
            <w:pPr>
              <w:snapToGrid w:val="0"/>
              <w:ind w:left="-5" w:firstLine="3" w:firstLineChars="2"/>
              <w:jc w:val="center"/>
              <w:rPr>
                <w:rFonts w:hint="eastAsia" w:eastAsia="宋体"/>
                <w:sz w:val="18"/>
                <w:szCs w:val="18"/>
                <w:lang w:val="en-US" w:eastAsia="zh-CN"/>
              </w:rPr>
            </w:pPr>
            <w:r>
              <w:rPr>
                <w:rFonts w:hint="eastAsia"/>
                <w:sz w:val="18"/>
                <w:szCs w:val="18"/>
              </w:rPr>
              <w:t>4</w:t>
            </w:r>
            <w:r>
              <w:rPr>
                <w:rFonts w:hint="eastAsia" w:ascii="Calibri" w:eastAsia="宋体"/>
                <w:sz w:val="18"/>
                <w:szCs w:val="18"/>
                <w:lang w:val="en-US" w:eastAsia="zh-CN"/>
              </w:rPr>
              <w:t>8</w:t>
            </w:r>
          </w:p>
        </w:tc>
        <w:tc>
          <w:tcPr>
            <w:tcW w:w="615" w:type="dxa"/>
            <w:vAlign w:val="center"/>
          </w:tcPr>
          <w:p w14:paraId="344C81E9">
            <w:pPr>
              <w:snapToGrid w:val="0"/>
              <w:ind w:left="-5" w:firstLine="3" w:firstLineChars="2"/>
              <w:jc w:val="center"/>
              <w:rPr>
                <w:rFonts w:hint="default" w:eastAsia="宋体"/>
                <w:sz w:val="18"/>
                <w:szCs w:val="18"/>
                <w:lang w:val="en-US" w:eastAsia="zh-CN"/>
              </w:rPr>
            </w:pPr>
            <w:r>
              <w:rPr>
                <w:rFonts w:hint="eastAsia"/>
                <w:sz w:val="18"/>
                <w:szCs w:val="18"/>
                <w:lang w:val="en-US" w:eastAsia="zh-CN"/>
              </w:rPr>
              <w:t>36</w:t>
            </w:r>
          </w:p>
        </w:tc>
        <w:tc>
          <w:tcPr>
            <w:tcW w:w="600" w:type="dxa"/>
            <w:vAlign w:val="center"/>
          </w:tcPr>
          <w:p w14:paraId="658126B0">
            <w:pPr>
              <w:snapToGrid w:val="0"/>
              <w:ind w:left="-5" w:firstLine="3" w:firstLineChars="2"/>
              <w:jc w:val="center"/>
              <w:rPr>
                <w:rFonts w:hint="default" w:eastAsia="宋体"/>
                <w:sz w:val="18"/>
                <w:szCs w:val="18"/>
                <w:lang w:val="en-US" w:eastAsia="zh-CN"/>
              </w:rPr>
            </w:pPr>
            <w:r>
              <w:rPr>
                <w:rFonts w:hint="eastAsia"/>
                <w:sz w:val="18"/>
                <w:szCs w:val="18"/>
                <w:lang w:val="en-US" w:eastAsia="zh-CN"/>
              </w:rPr>
              <w:t>12</w:t>
            </w:r>
          </w:p>
        </w:tc>
        <w:tc>
          <w:tcPr>
            <w:tcW w:w="525" w:type="dxa"/>
            <w:vAlign w:val="center"/>
          </w:tcPr>
          <w:p w14:paraId="28787669">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3</w:t>
            </w:r>
          </w:p>
        </w:tc>
        <w:tc>
          <w:tcPr>
            <w:tcW w:w="450" w:type="dxa"/>
            <w:vAlign w:val="center"/>
          </w:tcPr>
          <w:p w14:paraId="79244590">
            <w:pPr>
              <w:snapToGrid w:val="0"/>
              <w:ind w:left="-5" w:firstLine="3" w:firstLineChars="2"/>
              <w:jc w:val="center"/>
              <w:rPr>
                <w:rFonts w:hint="eastAsia"/>
                <w:sz w:val="18"/>
                <w:szCs w:val="18"/>
              </w:rPr>
            </w:pPr>
          </w:p>
        </w:tc>
        <w:tc>
          <w:tcPr>
            <w:tcW w:w="435" w:type="dxa"/>
            <w:vAlign w:val="center"/>
          </w:tcPr>
          <w:p w14:paraId="3211D760">
            <w:pPr>
              <w:snapToGrid w:val="0"/>
              <w:ind w:left="-5" w:firstLine="3" w:firstLineChars="2"/>
              <w:jc w:val="center"/>
              <w:rPr>
                <w:rFonts w:hint="eastAsia"/>
                <w:sz w:val="18"/>
                <w:szCs w:val="18"/>
              </w:rPr>
            </w:pPr>
          </w:p>
        </w:tc>
        <w:tc>
          <w:tcPr>
            <w:tcW w:w="375" w:type="dxa"/>
            <w:vAlign w:val="center"/>
          </w:tcPr>
          <w:p w14:paraId="04798BC5">
            <w:pPr>
              <w:snapToGrid w:val="0"/>
              <w:ind w:left="-5" w:firstLine="3" w:firstLineChars="2"/>
              <w:jc w:val="center"/>
              <w:rPr>
                <w:rFonts w:hint="eastAsia"/>
                <w:sz w:val="18"/>
                <w:szCs w:val="18"/>
              </w:rPr>
            </w:pPr>
            <w:r>
              <w:rPr>
                <w:rFonts w:hint="eastAsia"/>
                <w:sz w:val="18"/>
                <w:szCs w:val="18"/>
              </w:rPr>
              <w:t>3</w:t>
            </w:r>
          </w:p>
        </w:tc>
        <w:tc>
          <w:tcPr>
            <w:tcW w:w="420" w:type="dxa"/>
            <w:vAlign w:val="center"/>
          </w:tcPr>
          <w:p w14:paraId="56455477">
            <w:pPr>
              <w:snapToGrid w:val="0"/>
              <w:ind w:left="-5" w:firstLine="3" w:firstLineChars="2"/>
              <w:jc w:val="center"/>
              <w:rPr>
                <w:sz w:val="18"/>
                <w:szCs w:val="18"/>
              </w:rPr>
            </w:pPr>
          </w:p>
        </w:tc>
        <w:tc>
          <w:tcPr>
            <w:tcW w:w="345" w:type="dxa"/>
            <w:vAlign w:val="center"/>
          </w:tcPr>
          <w:p w14:paraId="33CC674A">
            <w:pPr>
              <w:snapToGrid w:val="0"/>
              <w:ind w:left="-5" w:firstLine="3" w:firstLineChars="2"/>
              <w:jc w:val="center"/>
              <w:rPr>
                <w:sz w:val="18"/>
                <w:szCs w:val="18"/>
              </w:rPr>
            </w:pPr>
          </w:p>
        </w:tc>
        <w:tc>
          <w:tcPr>
            <w:tcW w:w="375" w:type="dxa"/>
            <w:tcBorders>
              <w:right w:val="single" w:color="auto" w:sz="4" w:space="0"/>
            </w:tcBorders>
            <w:vAlign w:val="center"/>
          </w:tcPr>
          <w:p w14:paraId="50CBA7B6">
            <w:pPr>
              <w:snapToGrid w:val="0"/>
              <w:ind w:left="-5" w:firstLine="3" w:firstLineChars="2"/>
              <w:jc w:val="center"/>
              <w:rPr>
                <w:sz w:val="18"/>
                <w:szCs w:val="18"/>
              </w:rPr>
            </w:pPr>
          </w:p>
        </w:tc>
        <w:tc>
          <w:tcPr>
            <w:tcW w:w="555" w:type="dxa"/>
            <w:tcBorders>
              <w:right w:val="single" w:color="auto" w:sz="4" w:space="0"/>
            </w:tcBorders>
            <w:vAlign w:val="center"/>
          </w:tcPr>
          <w:p w14:paraId="390D3AC5">
            <w:pPr>
              <w:snapToGrid w:val="0"/>
              <w:ind w:left="-5" w:firstLine="3" w:firstLineChars="2"/>
              <w:jc w:val="center"/>
              <w:rPr>
                <w:rFonts w:hint="eastAsia" w:eastAsia="宋体"/>
                <w:sz w:val="18"/>
                <w:szCs w:val="18"/>
                <w:lang w:val="en-US" w:eastAsia="zh-CN"/>
              </w:rPr>
            </w:pPr>
            <w:r>
              <w:rPr>
                <w:rFonts w:hint="eastAsia"/>
                <w:sz w:val="18"/>
                <w:szCs w:val="18"/>
              </w:rPr>
              <w:t>1</w:t>
            </w:r>
            <w:r>
              <w:rPr>
                <w:sz w:val="18"/>
                <w:szCs w:val="18"/>
              </w:rPr>
              <w:t>-1</w:t>
            </w:r>
            <w:r>
              <w:rPr>
                <w:rFonts w:hint="eastAsia" w:ascii="Calibri" w:eastAsia="宋体"/>
                <w:sz w:val="18"/>
                <w:szCs w:val="18"/>
                <w:lang w:val="en-US" w:eastAsia="zh-CN"/>
              </w:rPr>
              <w:t>6</w:t>
            </w:r>
          </w:p>
        </w:tc>
        <w:tc>
          <w:tcPr>
            <w:tcW w:w="555" w:type="dxa"/>
            <w:tcBorders>
              <w:left w:val="single" w:color="auto" w:sz="4" w:space="0"/>
            </w:tcBorders>
            <w:vAlign w:val="center"/>
          </w:tcPr>
          <w:p w14:paraId="3C62C69D">
            <w:pPr>
              <w:snapToGrid w:val="0"/>
              <w:ind w:left="-5" w:firstLine="3" w:firstLineChars="2"/>
              <w:jc w:val="center"/>
              <w:rPr>
                <w:sz w:val="18"/>
                <w:szCs w:val="18"/>
              </w:rPr>
            </w:pPr>
          </w:p>
        </w:tc>
      </w:tr>
      <w:tr w14:paraId="5089D3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49CBE54F">
            <w:pPr>
              <w:snapToGrid w:val="0"/>
              <w:ind w:left="-5" w:firstLine="4" w:firstLineChars="2"/>
              <w:jc w:val="center"/>
              <w:rPr>
                <w:rFonts w:hint="eastAsia"/>
                <w:b/>
                <w:sz w:val="18"/>
                <w:szCs w:val="18"/>
              </w:rPr>
            </w:pPr>
          </w:p>
        </w:tc>
        <w:tc>
          <w:tcPr>
            <w:tcW w:w="330" w:type="dxa"/>
            <w:vMerge w:val="continue"/>
            <w:tcBorders>
              <w:right w:val="single" w:color="auto" w:sz="6" w:space="0"/>
            </w:tcBorders>
            <w:vAlign w:val="center"/>
          </w:tcPr>
          <w:p w14:paraId="2A75BB21">
            <w:pPr>
              <w:snapToGrid w:val="0"/>
              <w:jc w:val="center"/>
              <w:rPr>
                <w:rFonts w:hint="eastAsia"/>
                <w:b/>
                <w:sz w:val="18"/>
                <w:szCs w:val="18"/>
              </w:rPr>
            </w:pPr>
          </w:p>
        </w:tc>
        <w:tc>
          <w:tcPr>
            <w:tcW w:w="464" w:type="dxa"/>
            <w:gridSpan w:val="2"/>
            <w:vMerge w:val="continue"/>
            <w:tcBorders>
              <w:left w:val="single" w:color="auto" w:sz="6" w:space="0"/>
              <w:right w:val="single" w:color="auto" w:sz="4" w:space="0"/>
            </w:tcBorders>
            <w:vAlign w:val="center"/>
          </w:tcPr>
          <w:p w14:paraId="6CD32A47">
            <w:pPr>
              <w:snapToGrid w:val="0"/>
              <w:jc w:val="center"/>
              <w:rPr>
                <w:rFonts w:hint="eastAsia"/>
                <w:b/>
                <w:sz w:val="18"/>
                <w:szCs w:val="18"/>
              </w:rPr>
            </w:pPr>
          </w:p>
        </w:tc>
        <w:tc>
          <w:tcPr>
            <w:tcW w:w="3003" w:type="dxa"/>
            <w:gridSpan w:val="3"/>
            <w:tcBorders>
              <w:left w:val="single" w:color="auto" w:sz="4" w:space="0"/>
              <w:bottom w:val="single" w:color="auto" w:sz="4" w:space="0"/>
            </w:tcBorders>
            <w:vAlign w:val="center"/>
          </w:tcPr>
          <w:p w14:paraId="56C8889A">
            <w:pPr>
              <w:snapToGrid w:val="0"/>
              <w:jc w:val="center"/>
              <w:rPr>
                <w:rFonts w:hint="eastAsia"/>
                <w:b/>
                <w:sz w:val="18"/>
                <w:szCs w:val="18"/>
              </w:rPr>
            </w:pPr>
            <w:r>
              <w:rPr>
                <w:rFonts w:hint="eastAsia"/>
                <w:b/>
                <w:sz w:val="18"/>
                <w:szCs w:val="18"/>
              </w:rPr>
              <w:t>小 计</w:t>
            </w:r>
          </w:p>
        </w:tc>
        <w:tc>
          <w:tcPr>
            <w:tcW w:w="600" w:type="dxa"/>
            <w:tcBorders>
              <w:top w:val="nil"/>
              <w:left w:val="nil"/>
              <w:bottom w:val="single" w:color="auto" w:sz="4" w:space="0"/>
              <w:right w:val="nil"/>
            </w:tcBorders>
            <w:vAlign w:val="bottom"/>
          </w:tcPr>
          <w:p w14:paraId="0A650606">
            <w:pPr>
              <w:widowControl/>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224</w:t>
            </w:r>
          </w:p>
        </w:tc>
        <w:tc>
          <w:tcPr>
            <w:tcW w:w="615" w:type="dxa"/>
            <w:tcBorders>
              <w:top w:val="nil"/>
              <w:left w:val="nil"/>
              <w:bottom w:val="single" w:color="auto" w:sz="4" w:space="0"/>
              <w:right w:val="nil"/>
            </w:tcBorders>
            <w:vAlign w:val="bottom"/>
          </w:tcPr>
          <w:p w14:paraId="4761B748">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168</w:t>
            </w:r>
          </w:p>
        </w:tc>
        <w:tc>
          <w:tcPr>
            <w:tcW w:w="600" w:type="dxa"/>
            <w:tcBorders>
              <w:top w:val="nil"/>
              <w:left w:val="nil"/>
              <w:bottom w:val="single" w:color="auto" w:sz="4" w:space="0"/>
              <w:right w:val="nil"/>
            </w:tcBorders>
            <w:vAlign w:val="bottom"/>
          </w:tcPr>
          <w:p w14:paraId="6BA00B69">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56</w:t>
            </w:r>
          </w:p>
        </w:tc>
        <w:tc>
          <w:tcPr>
            <w:tcW w:w="525" w:type="dxa"/>
            <w:tcBorders>
              <w:top w:val="nil"/>
              <w:left w:val="nil"/>
              <w:bottom w:val="single" w:color="auto" w:sz="4" w:space="0"/>
              <w:right w:val="nil"/>
            </w:tcBorders>
            <w:vAlign w:val="bottom"/>
          </w:tcPr>
          <w:p w14:paraId="468C6137">
            <w:pPr>
              <w:jc w:val="right"/>
              <w:rPr>
                <w:rFonts w:hint="default" w:ascii="等线" w:hAnsi="等线" w:eastAsia="等线"/>
                <w:b/>
                <w:color w:val="000000"/>
                <w:sz w:val="18"/>
                <w:szCs w:val="18"/>
                <w:lang w:val="en-US" w:eastAsia="zh-CN"/>
              </w:rPr>
            </w:pPr>
            <w:r>
              <w:rPr>
                <w:rFonts w:hint="eastAsia" w:ascii="等线" w:hAnsi="等线" w:eastAsia="等线"/>
                <w:b/>
                <w:color w:val="000000"/>
                <w:sz w:val="18"/>
                <w:szCs w:val="18"/>
              </w:rPr>
              <w:t>1</w:t>
            </w:r>
            <w:r>
              <w:rPr>
                <w:rFonts w:hint="eastAsia" w:ascii="等线" w:hAnsi="等线" w:eastAsia="等线"/>
                <w:b/>
                <w:color w:val="000000"/>
                <w:sz w:val="18"/>
                <w:szCs w:val="18"/>
                <w:lang w:val="en-US" w:eastAsia="zh-CN"/>
              </w:rPr>
              <w:t>4</w:t>
            </w:r>
          </w:p>
        </w:tc>
        <w:tc>
          <w:tcPr>
            <w:tcW w:w="450" w:type="dxa"/>
            <w:tcBorders>
              <w:top w:val="nil"/>
              <w:left w:val="nil"/>
              <w:bottom w:val="single" w:color="auto" w:sz="4" w:space="0"/>
              <w:right w:val="nil"/>
            </w:tcBorders>
            <w:vAlign w:val="bottom"/>
          </w:tcPr>
          <w:p w14:paraId="35C3B728">
            <w:pPr>
              <w:jc w:val="right"/>
              <w:rPr>
                <w:rFonts w:hint="eastAsia" w:ascii="等线" w:hAnsi="等线" w:eastAsia="等线"/>
                <w:b/>
                <w:color w:val="000000"/>
                <w:sz w:val="18"/>
                <w:szCs w:val="18"/>
              </w:rPr>
            </w:pPr>
            <w:r>
              <w:rPr>
                <w:rFonts w:hint="eastAsia" w:ascii="等线" w:hAnsi="等线" w:eastAsia="等线"/>
                <w:b/>
                <w:color w:val="000000"/>
                <w:sz w:val="18"/>
                <w:szCs w:val="18"/>
              </w:rPr>
              <w:t>0</w:t>
            </w:r>
          </w:p>
        </w:tc>
        <w:tc>
          <w:tcPr>
            <w:tcW w:w="435" w:type="dxa"/>
            <w:tcBorders>
              <w:top w:val="nil"/>
              <w:left w:val="nil"/>
              <w:bottom w:val="single" w:color="auto" w:sz="4" w:space="0"/>
              <w:right w:val="nil"/>
            </w:tcBorders>
            <w:vAlign w:val="bottom"/>
          </w:tcPr>
          <w:p w14:paraId="46BCAE83">
            <w:pPr>
              <w:jc w:val="right"/>
              <w:rPr>
                <w:rFonts w:hint="eastAsia" w:ascii="等线" w:hAnsi="等线" w:eastAsia="等线"/>
                <w:b/>
                <w:color w:val="000000"/>
                <w:sz w:val="18"/>
                <w:szCs w:val="18"/>
                <w:lang w:val="en-US" w:eastAsia="zh-CN"/>
              </w:rPr>
            </w:pPr>
            <w:r>
              <w:rPr>
                <w:rFonts w:hint="eastAsia" w:ascii="等线" w:hAnsi="等线" w:eastAsia="等线"/>
                <w:b/>
                <w:color w:val="000000"/>
                <w:sz w:val="18"/>
                <w:szCs w:val="18"/>
                <w:lang w:val="en-US" w:eastAsia="zh-CN"/>
              </w:rPr>
              <w:t>0</w:t>
            </w:r>
          </w:p>
        </w:tc>
        <w:tc>
          <w:tcPr>
            <w:tcW w:w="375" w:type="dxa"/>
            <w:tcBorders>
              <w:top w:val="nil"/>
              <w:left w:val="nil"/>
              <w:bottom w:val="single" w:color="auto" w:sz="4" w:space="0"/>
              <w:right w:val="nil"/>
            </w:tcBorders>
            <w:vAlign w:val="bottom"/>
          </w:tcPr>
          <w:p w14:paraId="377DA2BE">
            <w:pPr>
              <w:jc w:val="right"/>
              <w:rPr>
                <w:rFonts w:hint="eastAsia" w:ascii="等线" w:hAnsi="等线" w:eastAsia="等线"/>
                <w:b/>
                <w:color w:val="000000"/>
                <w:sz w:val="18"/>
                <w:szCs w:val="18"/>
                <w:lang w:eastAsia="zh-CN"/>
              </w:rPr>
            </w:pPr>
            <w:r>
              <w:rPr>
                <w:rFonts w:hint="eastAsia" w:ascii="等线" w:hAnsi="等线" w:eastAsia="等线"/>
                <w:b/>
                <w:color w:val="000000"/>
                <w:sz w:val="18"/>
                <w:szCs w:val="18"/>
                <w:lang w:val="en-US" w:eastAsia="zh-CN"/>
              </w:rPr>
              <w:t>9</w:t>
            </w:r>
          </w:p>
        </w:tc>
        <w:tc>
          <w:tcPr>
            <w:tcW w:w="420" w:type="dxa"/>
            <w:tcBorders>
              <w:top w:val="nil"/>
              <w:left w:val="nil"/>
              <w:bottom w:val="single" w:color="auto" w:sz="4" w:space="0"/>
              <w:right w:val="nil"/>
            </w:tcBorders>
            <w:vAlign w:val="bottom"/>
          </w:tcPr>
          <w:p w14:paraId="31535EE4">
            <w:pPr>
              <w:jc w:val="right"/>
              <w:rPr>
                <w:rFonts w:hint="eastAsia" w:ascii="等线" w:hAnsi="等线" w:eastAsia="等线"/>
                <w:b/>
                <w:color w:val="000000"/>
                <w:sz w:val="18"/>
                <w:szCs w:val="18"/>
              </w:rPr>
            </w:pPr>
            <w:r>
              <w:rPr>
                <w:rFonts w:hint="eastAsia" w:ascii="等线" w:hAnsi="等线" w:eastAsia="等线"/>
                <w:b/>
                <w:color w:val="000000"/>
                <w:sz w:val="18"/>
                <w:szCs w:val="18"/>
              </w:rPr>
              <w:t>6</w:t>
            </w:r>
          </w:p>
        </w:tc>
        <w:tc>
          <w:tcPr>
            <w:tcW w:w="345" w:type="dxa"/>
            <w:tcBorders>
              <w:bottom w:val="single" w:color="auto" w:sz="4" w:space="0"/>
            </w:tcBorders>
            <w:vAlign w:val="center"/>
          </w:tcPr>
          <w:p w14:paraId="7F3789EC">
            <w:pPr>
              <w:snapToGrid w:val="0"/>
              <w:ind w:left="-5" w:firstLine="3" w:firstLineChars="2"/>
              <w:jc w:val="center"/>
              <w:rPr>
                <w:sz w:val="18"/>
                <w:szCs w:val="18"/>
              </w:rPr>
            </w:pPr>
          </w:p>
        </w:tc>
        <w:tc>
          <w:tcPr>
            <w:tcW w:w="375" w:type="dxa"/>
            <w:tcBorders>
              <w:bottom w:val="single" w:color="auto" w:sz="4" w:space="0"/>
              <w:right w:val="single" w:color="auto" w:sz="4" w:space="0"/>
            </w:tcBorders>
            <w:vAlign w:val="center"/>
          </w:tcPr>
          <w:p w14:paraId="55850A6A">
            <w:pPr>
              <w:snapToGrid w:val="0"/>
              <w:ind w:left="-5" w:firstLine="3" w:firstLineChars="2"/>
              <w:jc w:val="center"/>
              <w:rPr>
                <w:sz w:val="18"/>
                <w:szCs w:val="18"/>
              </w:rPr>
            </w:pPr>
          </w:p>
        </w:tc>
        <w:tc>
          <w:tcPr>
            <w:tcW w:w="555" w:type="dxa"/>
            <w:tcBorders>
              <w:bottom w:val="single" w:color="auto" w:sz="4" w:space="0"/>
              <w:right w:val="single" w:color="auto" w:sz="4" w:space="0"/>
            </w:tcBorders>
            <w:vAlign w:val="center"/>
          </w:tcPr>
          <w:p w14:paraId="2EB18BFF">
            <w:pPr>
              <w:snapToGrid w:val="0"/>
              <w:ind w:left="-5" w:firstLine="3" w:firstLineChars="2"/>
              <w:jc w:val="center"/>
              <w:rPr>
                <w:sz w:val="18"/>
                <w:szCs w:val="18"/>
              </w:rPr>
            </w:pPr>
          </w:p>
        </w:tc>
        <w:tc>
          <w:tcPr>
            <w:tcW w:w="555" w:type="dxa"/>
            <w:tcBorders>
              <w:left w:val="single" w:color="auto" w:sz="4" w:space="0"/>
              <w:bottom w:val="single" w:color="auto" w:sz="4" w:space="0"/>
            </w:tcBorders>
            <w:vAlign w:val="center"/>
          </w:tcPr>
          <w:p w14:paraId="49167BBD">
            <w:pPr>
              <w:snapToGrid w:val="0"/>
              <w:ind w:left="-5" w:firstLine="3" w:firstLineChars="2"/>
              <w:jc w:val="center"/>
              <w:rPr>
                <w:sz w:val="18"/>
                <w:szCs w:val="18"/>
              </w:rPr>
            </w:pPr>
          </w:p>
        </w:tc>
      </w:tr>
      <w:tr w14:paraId="40B50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14:paraId="68314DF1">
            <w:pPr>
              <w:snapToGrid w:val="0"/>
              <w:ind w:left="-5" w:firstLine="4" w:firstLineChars="2"/>
              <w:jc w:val="center"/>
              <w:rPr>
                <w:rFonts w:hint="eastAsia"/>
                <w:b/>
                <w:sz w:val="18"/>
                <w:szCs w:val="18"/>
              </w:rPr>
            </w:pPr>
            <w:bookmarkStart w:id="11" w:name="_Hlk39667087"/>
          </w:p>
        </w:tc>
        <w:tc>
          <w:tcPr>
            <w:tcW w:w="602" w:type="dxa"/>
            <w:gridSpan w:val="2"/>
            <w:vMerge w:val="restart"/>
            <w:tcBorders>
              <w:right w:val="single" w:color="auto" w:sz="4" w:space="0"/>
            </w:tcBorders>
            <w:shd w:val="clear" w:color="auto" w:fill="auto"/>
            <w:vAlign w:val="center"/>
          </w:tcPr>
          <w:p w14:paraId="5EDE8753">
            <w:pPr>
              <w:snapToGrid w:val="0"/>
              <w:ind w:left="-5" w:firstLine="4" w:firstLineChars="2"/>
              <w:jc w:val="center"/>
              <w:rPr>
                <w:rFonts w:hint="eastAsia" w:eastAsia="宋体"/>
                <w:b/>
                <w:sz w:val="18"/>
                <w:szCs w:val="18"/>
                <w:lang w:eastAsia="zh-CN"/>
              </w:rPr>
            </w:pPr>
            <w:r>
              <w:rPr>
                <w:rFonts w:hint="eastAsia" w:eastAsia="宋体"/>
                <w:b/>
                <w:sz w:val="18"/>
                <w:szCs w:val="18"/>
                <w:lang w:eastAsia="zh-CN"/>
              </w:rPr>
              <w:t>专业选修课</w:t>
            </w: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2D02063">
            <w:pPr>
              <w:spacing w:line="216" w:lineRule="exact"/>
              <w:ind w:left="20"/>
              <w:jc w:val="center"/>
              <w:rPr>
                <w:sz w:val="18"/>
                <w:szCs w:val="18"/>
              </w:rPr>
            </w:pPr>
            <w:r>
              <w:rPr>
                <w:sz w:val="18"/>
                <w:szCs w:val="18"/>
              </w:rPr>
              <w:t>C072045</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426B68E">
            <w:pPr>
              <w:spacing w:line="216" w:lineRule="exact"/>
              <w:ind w:left="57" w:right="57"/>
              <w:jc w:val="left"/>
              <w:rPr>
                <w:sz w:val="18"/>
                <w:szCs w:val="18"/>
              </w:rPr>
            </w:pPr>
            <w:r>
              <w:rPr>
                <w:rFonts w:hint="eastAsia"/>
                <w:sz w:val="18"/>
                <w:szCs w:val="18"/>
              </w:rPr>
              <w:t>公共关系基础</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0A405DD6">
            <w:pPr>
              <w:spacing w:line="216" w:lineRule="exact"/>
              <w:ind w:left="20"/>
              <w:jc w:val="center"/>
              <w:rPr>
                <w:rFonts w:hint="default" w:eastAsia="宋体"/>
                <w:sz w:val="18"/>
                <w:szCs w:val="18"/>
                <w:lang w:val="en-US" w:eastAsia="zh-CN"/>
              </w:rPr>
            </w:pPr>
            <w:r>
              <w:rPr>
                <w:rFonts w:hint="eastAsia" w:ascii="Calibri" w:eastAsia="宋体"/>
                <w:sz w:val="18"/>
                <w:szCs w:val="18"/>
                <w:lang w:val="en-US" w:eastAsia="zh-CN"/>
              </w:rPr>
              <w:t>40</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14:paraId="6B1EE6B3">
            <w:pPr>
              <w:spacing w:line="216" w:lineRule="exact"/>
              <w:ind w:left="20" w:leftChars="0"/>
              <w:jc w:val="center"/>
              <w:rPr>
                <w:rFonts w:hint="default" w:eastAsia="宋体"/>
                <w:sz w:val="18"/>
                <w:szCs w:val="18"/>
                <w:lang w:val="en-US" w:eastAsia="zh-CN"/>
              </w:rPr>
            </w:pPr>
            <w:r>
              <w:rPr>
                <w:rFonts w:hint="eastAsia"/>
                <w:sz w:val="18"/>
                <w:szCs w:val="18"/>
                <w:lang w:val="en-US" w:eastAsia="zh-CN"/>
              </w:rPr>
              <w:t>30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5070C15A">
            <w:pPr>
              <w:spacing w:line="216" w:lineRule="exact"/>
              <w:ind w:left="20" w:leftChars="0"/>
              <w:jc w:val="center"/>
              <w:rPr>
                <w:rFonts w:hint="eastAsia" w:eastAsia="宋体"/>
                <w:sz w:val="18"/>
                <w:szCs w:val="18"/>
                <w:lang w:eastAsia="zh-CN"/>
              </w:rPr>
            </w:pPr>
            <w:r>
              <w:rPr>
                <w:rFonts w:hint="eastAsia"/>
                <w:sz w:val="18"/>
                <w:szCs w:val="18"/>
                <w:lang w:val="en-US" w:eastAsia="zh-CN"/>
              </w:rPr>
              <w:t>10</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14:paraId="7BFBE3C6">
            <w:pPr>
              <w:spacing w:line="216" w:lineRule="exact"/>
              <w:ind w:left="20" w:leftChars="0"/>
              <w:jc w:val="center"/>
              <w:rPr>
                <w:rFonts w:hint="default" w:eastAsia="宋体"/>
                <w:sz w:val="18"/>
                <w:szCs w:val="18"/>
                <w:lang w:val="en-US" w:eastAsia="zh-CN"/>
              </w:rPr>
            </w:pPr>
            <w:r>
              <w:rPr>
                <w:sz w:val="18"/>
                <w:szCs w:val="18"/>
              </w:rPr>
              <w:t>2</w:t>
            </w:r>
            <w:r>
              <w:rPr>
                <w:rFonts w:hint="eastAsia"/>
                <w:sz w:val="18"/>
                <w:szCs w:val="18"/>
                <w:lang w:val="en-US" w:eastAsia="zh-CN"/>
              </w:rPr>
              <w:t>.5</w:t>
            </w:r>
          </w:p>
        </w:tc>
        <w:tc>
          <w:tcPr>
            <w:tcW w:w="450" w:type="dxa"/>
            <w:tcBorders>
              <w:top w:val="single" w:color="auto" w:sz="4" w:space="0"/>
              <w:left w:val="single" w:color="auto" w:sz="4" w:space="0"/>
              <w:bottom w:val="single" w:color="auto" w:sz="4" w:space="0"/>
              <w:right w:val="single" w:color="auto" w:sz="4" w:space="0"/>
            </w:tcBorders>
            <w:vAlign w:val="center"/>
          </w:tcPr>
          <w:p w14:paraId="17F5DC4F">
            <w:pPr>
              <w:snapToGrid w:val="0"/>
              <w:ind w:left="-5"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21F9DAB1">
            <w:pPr>
              <w:snapToGrid w:val="0"/>
              <w:ind w:left="-5"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4B2539B6">
            <w:pPr>
              <w:snapToGrid w:val="0"/>
              <w:ind w:left="-5" w:firstLine="3" w:firstLineChars="2"/>
              <w:jc w:val="center"/>
              <w:rPr>
                <w:rFonts w:hint="eastAsia"/>
                <w:sz w:val="18"/>
                <w:szCs w:val="18"/>
              </w:rPr>
            </w:pPr>
          </w:p>
        </w:tc>
        <w:tc>
          <w:tcPr>
            <w:tcW w:w="420" w:type="dxa"/>
            <w:tcBorders>
              <w:top w:val="single" w:color="auto" w:sz="4" w:space="0"/>
              <w:left w:val="single" w:color="auto" w:sz="4" w:space="0"/>
              <w:bottom w:val="single" w:color="auto" w:sz="4" w:space="0"/>
              <w:right w:val="single" w:color="auto" w:sz="4" w:space="0"/>
            </w:tcBorders>
            <w:vAlign w:val="center"/>
          </w:tcPr>
          <w:p w14:paraId="051FBBAC">
            <w:pPr>
              <w:snapToGrid w:val="0"/>
              <w:ind w:left="-5" w:firstLine="3" w:firstLineChars="2"/>
              <w:jc w:val="center"/>
              <w:rPr>
                <w:rFonts w:hint="eastAsia"/>
                <w:sz w:val="18"/>
                <w:szCs w:val="18"/>
              </w:rPr>
            </w:pPr>
            <w:r>
              <w:rPr>
                <w:rFonts w:hint="eastAsia"/>
                <w:sz w:val="18"/>
                <w:szCs w:val="18"/>
              </w:rPr>
              <w:t>3</w:t>
            </w:r>
          </w:p>
        </w:tc>
        <w:tc>
          <w:tcPr>
            <w:tcW w:w="345" w:type="dxa"/>
            <w:tcBorders>
              <w:top w:val="single" w:color="auto" w:sz="4" w:space="0"/>
              <w:left w:val="single" w:color="auto" w:sz="4" w:space="0"/>
              <w:bottom w:val="single" w:color="auto" w:sz="4" w:space="0"/>
              <w:right w:val="single" w:color="auto" w:sz="4" w:space="0"/>
            </w:tcBorders>
            <w:vAlign w:val="center"/>
          </w:tcPr>
          <w:p w14:paraId="2AD14BD6">
            <w:pPr>
              <w:snapToGrid w:val="0"/>
              <w:ind w:left="-5"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5BFDA321">
            <w:pPr>
              <w:snapToGrid w:val="0"/>
              <w:ind w:left="-5" w:firstLine="3" w:firstLineChars="2"/>
              <w:jc w:val="center"/>
              <w:rPr>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14:paraId="1C242545">
            <w:pPr>
              <w:snapToGrid w:val="0"/>
              <w:ind w:left="-5" w:firstLine="3" w:firstLineChars="2"/>
              <w:jc w:val="center"/>
              <w:rPr>
                <w:rFonts w:hint="eastAsia" w:eastAsia="宋体"/>
                <w:sz w:val="18"/>
                <w:szCs w:val="18"/>
                <w:lang w:eastAsia="zh-CN"/>
              </w:rPr>
            </w:pPr>
            <w:r>
              <w:rPr>
                <w:rFonts w:hint="eastAsia"/>
                <w:sz w:val="18"/>
                <w:szCs w:val="18"/>
              </w:rPr>
              <w:t>1</w:t>
            </w:r>
            <w:r>
              <w:rPr>
                <w:sz w:val="18"/>
                <w:szCs w:val="18"/>
              </w:rPr>
              <w:t>-1</w:t>
            </w:r>
            <w:r>
              <w:rPr>
                <w:rFonts w:hint="eastAsia" w:ascii="Calibri" w:eastAsia="宋体"/>
                <w:sz w:val="18"/>
                <w:szCs w:val="18"/>
                <w:lang w:val="en-US" w:eastAsia="zh-CN"/>
              </w:rPr>
              <w:t>4</w:t>
            </w:r>
          </w:p>
        </w:tc>
        <w:tc>
          <w:tcPr>
            <w:tcW w:w="555" w:type="dxa"/>
            <w:tcBorders>
              <w:top w:val="single" w:color="auto" w:sz="4" w:space="0"/>
              <w:left w:val="single" w:color="auto" w:sz="4" w:space="0"/>
              <w:bottom w:val="single" w:color="auto" w:sz="4" w:space="0"/>
              <w:right w:val="single" w:color="auto" w:sz="4" w:space="0"/>
            </w:tcBorders>
            <w:vAlign w:val="center"/>
          </w:tcPr>
          <w:p w14:paraId="5F32403A">
            <w:pPr>
              <w:snapToGrid w:val="0"/>
              <w:ind w:left="-5" w:firstLine="3" w:firstLineChars="2"/>
              <w:jc w:val="center"/>
              <w:rPr>
                <w:sz w:val="18"/>
                <w:szCs w:val="18"/>
              </w:rPr>
            </w:pPr>
          </w:p>
        </w:tc>
      </w:tr>
      <w:bookmarkEnd w:id="11"/>
      <w:tr w14:paraId="30C5AB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14:paraId="20AD3B2C">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14:paraId="7C44CD3F">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81BC2BA">
            <w:pPr>
              <w:spacing w:line="216" w:lineRule="exact"/>
              <w:ind w:left="20"/>
              <w:jc w:val="center"/>
              <w:rPr>
                <w:sz w:val="18"/>
                <w:szCs w:val="18"/>
              </w:rPr>
            </w:pPr>
            <w:r>
              <w:rPr>
                <w:sz w:val="18"/>
                <w:szCs w:val="18"/>
              </w:rPr>
              <w:t>C072179</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65B9EA1">
            <w:pPr>
              <w:spacing w:line="216" w:lineRule="exact"/>
              <w:ind w:left="57" w:right="57"/>
              <w:jc w:val="left"/>
              <w:rPr>
                <w:sz w:val="18"/>
                <w:szCs w:val="18"/>
              </w:rPr>
            </w:pPr>
            <w:r>
              <w:rPr>
                <w:rFonts w:hint="eastAsia"/>
                <w:sz w:val="18"/>
                <w:szCs w:val="18"/>
              </w:rPr>
              <w:t>远洋运输业务</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3C02C74F">
            <w:pPr>
              <w:spacing w:line="216" w:lineRule="exact"/>
              <w:ind w:left="20"/>
              <w:jc w:val="center"/>
              <w:rPr>
                <w:rFonts w:hint="eastAsia" w:eastAsia="宋体"/>
                <w:sz w:val="18"/>
                <w:szCs w:val="18"/>
                <w:lang w:eastAsia="zh-CN"/>
              </w:rPr>
            </w:pPr>
            <w:r>
              <w:rPr>
                <w:sz w:val="18"/>
                <w:szCs w:val="18"/>
              </w:rPr>
              <w:t>4</w:t>
            </w:r>
            <w:r>
              <w:rPr>
                <w:rFonts w:hint="eastAsia" w:ascii="Calibri" w:eastAsia="宋体"/>
                <w:sz w:val="18"/>
                <w:szCs w:val="18"/>
                <w:lang w:val="en-US" w:eastAsia="zh-CN"/>
              </w:rPr>
              <w:t>0</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14:paraId="46EEF844">
            <w:pPr>
              <w:spacing w:line="216" w:lineRule="exact"/>
              <w:ind w:left="20" w:leftChars="0"/>
              <w:jc w:val="center"/>
              <w:rPr>
                <w:rFonts w:hint="default" w:eastAsia="宋体"/>
                <w:sz w:val="18"/>
                <w:szCs w:val="18"/>
                <w:lang w:val="en-US" w:eastAsia="zh-CN"/>
              </w:rPr>
            </w:pPr>
            <w:r>
              <w:rPr>
                <w:rFonts w:hint="eastAsia"/>
                <w:sz w:val="18"/>
                <w:szCs w:val="18"/>
                <w:lang w:val="en-US" w:eastAsia="zh-CN"/>
              </w:rPr>
              <w:t>30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23D909F9">
            <w:pPr>
              <w:spacing w:line="216" w:lineRule="exact"/>
              <w:ind w:left="20" w:leftChars="0"/>
              <w:jc w:val="center"/>
              <w:rPr>
                <w:sz w:val="18"/>
                <w:szCs w:val="18"/>
              </w:rPr>
            </w:pPr>
            <w:r>
              <w:rPr>
                <w:rFonts w:hint="eastAsia"/>
                <w:sz w:val="18"/>
                <w:szCs w:val="18"/>
                <w:lang w:val="en-US" w:eastAsia="zh-CN"/>
              </w:rPr>
              <w:t>10</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14:paraId="193EF3E7">
            <w:pPr>
              <w:spacing w:line="216" w:lineRule="exact"/>
              <w:ind w:left="20" w:leftChars="0"/>
              <w:jc w:val="center"/>
              <w:rPr>
                <w:rFonts w:hint="default" w:eastAsia="宋体"/>
                <w:sz w:val="18"/>
                <w:szCs w:val="18"/>
                <w:lang w:val="en-US" w:eastAsia="zh-CN"/>
              </w:rPr>
            </w:pPr>
            <w:r>
              <w:rPr>
                <w:rFonts w:hint="eastAsia"/>
                <w:sz w:val="18"/>
                <w:szCs w:val="18"/>
                <w:lang w:val="en-US" w:eastAsia="zh-CN"/>
              </w:rPr>
              <w:t>2.5</w:t>
            </w:r>
          </w:p>
        </w:tc>
        <w:tc>
          <w:tcPr>
            <w:tcW w:w="450" w:type="dxa"/>
            <w:tcBorders>
              <w:top w:val="single" w:color="auto" w:sz="4" w:space="0"/>
              <w:left w:val="single" w:color="auto" w:sz="4" w:space="0"/>
              <w:bottom w:val="single" w:color="auto" w:sz="4" w:space="0"/>
              <w:right w:val="single" w:color="auto" w:sz="4" w:space="0"/>
            </w:tcBorders>
            <w:vAlign w:val="center"/>
          </w:tcPr>
          <w:p w14:paraId="230FB331">
            <w:pPr>
              <w:snapToGrid w:val="0"/>
              <w:ind w:left="-5"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0C16D6EC">
            <w:pPr>
              <w:snapToGrid w:val="0"/>
              <w:ind w:left="-5"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449E9C57">
            <w:pPr>
              <w:snapToGrid w:val="0"/>
              <w:ind w:left="-5" w:firstLine="3" w:firstLineChars="2"/>
              <w:jc w:val="center"/>
              <w:rPr>
                <w:rFonts w:hint="eastAsia"/>
                <w:sz w:val="18"/>
                <w:szCs w:val="18"/>
              </w:rPr>
            </w:pPr>
          </w:p>
        </w:tc>
        <w:tc>
          <w:tcPr>
            <w:tcW w:w="420" w:type="dxa"/>
            <w:tcBorders>
              <w:top w:val="single" w:color="auto" w:sz="4" w:space="0"/>
              <w:left w:val="single" w:color="auto" w:sz="4" w:space="0"/>
              <w:bottom w:val="single" w:color="auto" w:sz="4" w:space="0"/>
              <w:right w:val="single" w:color="auto" w:sz="4" w:space="0"/>
            </w:tcBorders>
            <w:vAlign w:val="center"/>
          </w:tcPr>
          <w:p w14:paraId="62468A06">
            <w:pPr>
              <w:snapToGrid w:val="0"/>
              <w:ind w:left="-5" w:firstLine="3" w:firstLineChars="2"/>
              <w:jc w:val="center"/>
              <w:rPr>
                <w:rFonts w:hint="eastAsia"/>
                <w:sz w:val="18"/>
                <w:szCs w:val="18"/>
              </w:rPr>
            </w:pPr>
            <w:r>
              <w:rPr>
                <w:rFonts w:hint="eastAsia"/>
                <w:sz w:val="18"/>
                <w:szCs w:val="18"/>
              </w:rPr>
              <w:t>3</w:t>
            </w:r>
          </w:p>
        </w:tc>
        <w:tc>
          <w:tcPr>
            <w:tcW w:w="345" w:type="dxa"/>
            <w:tcBorders>
              <w:top w:val="single" w:color="auto" w:sz="4" w:space="0"/>
              <w:left w:val="single" w:color="auto" w:sz="4" w:space="0"/>
              <w:bottom w:val="single" w:color="auto" w:sz="4" w:space="0"/>
              <w:right w:val="single" w:color="auto" w:sz="4" w:space="0"/>
            </w:tcBorders>
            <w:vAlign w:val="center"/>
          </w:tcPr>
          <w:p w14:paraId="63961468">
            <w:pPr>
              <w:snapToGrid w:val="0"/>
              <w:ind w:left="-5"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3F881D3B">
            <w:pPr>
              <w:snapToGrid w:val="0"/>
              <w:ind w:left="-5"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14:paraId="3D7AC2C5">
            <w:pPr>
              <w:snapToGrid w:val="0"/>
              <w:ind w:left="-5" w:firstLine="3" w:firstLineChars="2"/>
              <w:jc w:val="center"/>
              <w:rPr>
                <w:rFonts w:hint="eastAsia" w:eastAsia="宋体"/>
                <w:sz w:val="18"/>
                <w:szCs w:val="18"/>
                <w:lang w:val="en-US" w:eastAsia="zh-CN"/>
              </w:rPr>
            </w:pPr>
            <w:r>
              <w:rPr>
                <w:rFonts w:hint="eastAsia"/>
                <w:sz w:val="18"/>
                <w:szCs w:val="18"/>
              </w:rPr>
              <w:t>1</w:t>
            </w:r>
            <w:r>
              <w:rPr>
                <w:sz w:val="18"/>
                <w:szCs w:val="18"/>
              </w:rPr>
              <w:t>-1</w:t>
            </w:r>
            <w:r>
              <w:rPr>
                <w:rFonts w:hint="eastAsia" w:ascii="Calibri" w:eastAsia="宋体"/>
                <w:sz w:val="18"/>
                <w:szCs w:val="18"/>
                <w:lang w:val="en-US" w:eastAsia="zh-CN"/>
              </w:rPr>
              <w:t>4</w:t>
            </w:r>
          </w:p>
        </w:tc>
        <w:tc>
          <w:tcPr>
            <w:tcW w:w="555" w:type="dxa"/>
            <w:tcBorders>
              <w:top w:val="single" w:color="auto" w:sz="4" w:space="0"/>
              <w:left w:val="single" w:color="auto" w:sz="4" w:space="0"/>
              <w:bottom w:val="single" w:color="auto" w:sz="4" w:space="0"/>
              <w:right w:val="single" w:color="auto" w:sz="4" w:space="0"/>
            </w:tcBorders>
            <w:vAlign w:val="center"/>
          </w:tcPr>
          <w:p w14:paraId="31419ECC">
            <w:pPr>
              <w:snapToGrid w:val="0"/>
              <w:ind w:left="-5" w:firstLine="3" w:firstLineChars="2"/>
              <w:jc w:val="center"/>
              <w:rPr>
                <w:rFonts w:hint="eastAsia"/>
                <w:sz w:val="18"/>
                <w:szCs w:val="18"/>
              </w:rPr>
            </w:pPr>
          </w:p>
        </w:tc>
      </w:tr>
      <w:tr w14:paraId="2F2295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14:paraId="0AB7ECA5">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14:paraId="3F78D038">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5C92A58">
            <w:pPr>
              <w:spacing w:line="216" w:lineRule="exact"/>
              <w:ind w:left="20"/>
              <w:jc w:val="center"/>
              <w:rPr>
                <w:sz w:val="18"/>
                <w:szCs w:val="18"/>
              </w:rPr>
            </w:pPr>
            <w:r>
              <w:rPr>
                <w:sz w:val="18"/>
                <w:szCs w:val="18"/>
              </w:rPr>
              <w:t>C072057</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C0900B7">
            <w:pPr>
              <w:spacing w:line="216" w:lineRule="exact"/>
              <w:ind w:left="57" w:right="57"/>
              <w:jc w:val="left"/>
              <w:rPr>
                <w:rFonts w:hint="eastAsia" w:eastAsia="宋体"/>
                <w:sz w:val="18"/>
                <w:szCs w:val="18"/>
                <w:lang w:eastAsia="zh-CN"/>
              </w:rPr>
            </w:pPr>
            <w:r>
              <w:rPr>
                <w:rFonts w:hint="eastAsia"/>
                <w:sz w:val="18"/>
                <w:szCs w:val="18"/>
              </w:rPr>
              <w:t>国际贸易</w:t>
            </w:r>
            <w:r>
              <w:rPr>
                <w:rFonts w:hint="eastAsia" w:eastAsia="宋体"/>
                <w:sz w:val="18"/>
                <w:szCs w:val="18"/>
                <w:lang w:eastAsia="zh-CN"/>
              </w:rPr>
              <w:t>实务</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3BEC19ED">
            <w:pPr>
              <w:spacing w:line="216" w:lineRule="exact"/>
              <w:ind w:left="20"/>
              <w:jc w:val="center"/>
              <w:rPr>
                <w:sz w:val="18"/>
                <w:szCs w:val="18"/>
              </w:rPr>
            </w:pPr>
            <w:r>
              <w:rPr>
                <w:sz w:val="18"/>
                <w:szCs w:val="18"/>
              </w:rPr>
              <w:t>40</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14:paraId="580E227D">
            <w:pPr>
              <w:spacing w:line="216" w:lineRule="exact"/>
              <w:ind w:left="20" w:leftChars="0"/>
              <w:jc w:val="center"/>
              <w:rPr>
                <w:sz w:val="18"/>
                <w:szCs w:val="18"/>
              </w:rPr>
            </w:pPr>
            <w:r>
              <w:rPr>
                <w:sz w:val="18"/>
                <w:szCs w:val="18"/>
              </w:rPr>
              <w:t>30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087F2AB7">
            <w:pPr>
              <w:spacing w:line="216" w:lineRule="exact"/>
              <w:ind w:left="20" w:leftChars="0"/>
              <w:jc w:val="center"/>
              <w:rPr>
                <w:sz w:val="18"/>
                <w:szCs w:val="18"/>
              </w:rPr>
            </w:pPr>
            <w:r>
              <w:rPr>
                <w:sz w:val="18"/>
                <w:szCs w:val="18"/>
              </w:rPr>
              <w:t>10</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14:paraId="3E82F9EF">
            <w:pPr>
              <w:spacing w:line="216" w:lineRule="exact"/>
              <w:ind w:left="20" w:leftChars="0"/>
              <w:jc w:val="center"/>
              <w:rPr>
                <w:sz w:val="18"/>
                <w:szCs w:val="18"/>
              </w:rPr>
            </w:pPr>
            <w:r>
              <w:rPr>
                <w:sz w:val="18"/>
                <w:szCs w:val="18"/>
              </w:rPr>
              <w:t>2.5</w:t>
            </w:r>
          </w:p>
        </w:tc>
        <w:tc>
          <w:tcPr>
            <w:tcW w:w="450" w:type="dxa"/>
            <w:tcBorders>
              <w:top w:val="single" w:color="auto" w:sz="4" w:space="0"/>
              <w:left w:val="single" w:color="auto" w:sz="4" w:space="0"/>
              <w:bottom w:val="single" w:color="auto" w:sz="4" w:space="0"/>
              <w:right w:val="single" w:color="auto" w:sz="4" w:space="0"/>
            </w:tcBorders>
            <w:vAlign w:val="center"/>
          </w:tcPr>
          <w:p w14:paraId="79EAF293">
            <w:pPr>
              <w:snapToGrid w:val="0"/>
              <w:ind w:left="-5"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32C71384">
            <w:pPr>
              <w:snapToGrid w:val="0"/>
              <w:ind w:left="-5"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2E9E1E54">
            <w:pPr>
              <w:snapToGrid w:val="0"/>
              <w:ind w:left="-5" w:firstLine="3" w:firstLineChars="2"/>
              <w:jc w:val="center"/>
              <w:rPr>
                <w:rFonts w:hint="eastAsia"/>
                <w:sz w:val="18"/>
                <w:szCs w:val="18"/>
              </w:rPr>
            </w:pPr>
          </w:p>
        </w:tc>
        <w:tc>
          <w:tcPr>
            <w:tcW w:w="420" w:type="dxa"/>
            <w:tcBorders>
              <w:top w:val="single" w:color="auto" w:sz="4" w:space="0"/>
              <w:left w:val="single" w:color="auto" w:sz="4" w:space="0"/>
              <w:bottom w:val="single" w:color="auto" w:sz="4" w:space="0"/>
              <w:right w:val="single" w:color="auto" w:sz="4" w:space="0"/>
            </w:tcBorders>
            <w:vAlign w:val="center"/>
          </w:tcPr>
          <w:p w14:paraId="09A215F3">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3</w:t>
            </w:r>
          </w:p>
        </w:tc>
        <w:tc>
          <w:tcPr>
            <w:tcW w:w="345" w:type="dxa"/>
            <w:tcBorders>
              <w:top w:val="single" w:color="auto" w:sz="4" w:space="0"/>
              <w:left w:val="single" w:color="auto" w:sz="4" w:space="0"/>
              <w:bottom w:val="single" w:color="auto" w:sz="4" w:space="0"/>
              <w:right w:val="single" w:color="auto" w:sz="4" w:space="0"/>
            </w:tcBorders>
            <w:vAlign w:val="center"/>
          </w:tcPr>
          <w:p w14:paraId="73025D95">
            <w:pPr>
              <w:snapToGrid w:val="0"/>
              <w:ind w:left="-5"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7B208F97">
            <w:pPr>
              <w:snapToGrid w:val="0"/>
              <w:ind w:left="-5"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14:paraId="531A1B4A">
            <w:pPr>
              <w:snapToGrid w:val="0"/>
              <w:ind w:left="-5" w:firstLine="3" w:firstLineChars="2"/>
              <w:jc w:val="center"/>
              <w:rPr>
                <w:rFonts w:hint="eastAsia"/>
                <w:sz w:val="18"/>
                <w:szCs w:val="18"/>
              </w:rPr>
            </w:pPr>
            <w:r>
              <w:rPr>
                <w:rFonts w:hint="eastAsia"/>
                <w:sz w:val="18"/>
                <w:szCs w:val="18"/>
              </w:rPr>
              <w:t>1</w:t>
            </w:r>
            <w:r>
              <w:rPr>
                <w:sz w:val="18"/>
                <w:szCs w:val="18"/>
              </w:rPr>
              <w:t>-14</w:t>
            </w:r>
          </w:p>
        </w:tc>
        <w:tc>
          <w:tcPr>
            <w:tcW w:w="555" w:type="dxa"/>
            <w:tcBorders>
              <w:top w:val="single" w:color="auto" w:sz="4" w:space="0"/>
              <w:left w:val="single" w:color="auto" w:sz="4" w:space="0"/>
              <w:bottom w:val="single" w:color="auto" w:sz="4" w:space="0"/>
              <w:right w:val="single" w:color="auto" w:sz="4" w:space="0"/>
            </w:tcBorders>
            <w:vAlign w:val="center"/>
          </w:tcPr>
          <w:p w14:paraId="78025E66">
            <w:pPr>
              <w:snapToGrid w:val="0"/>
              <w:ind w:left="-5" w:firstLine="3" w:firstLineChars="2"/>
              <w:jc w:val="center"/>
              <w:rPr>
                <w:rFonts w:hint="eastAsia"/>
                <w:sz w:val="18"/>
                <w:szCs w:val="18"/>
              </w:rPr>
            </w:pPr>
          </w:p>
        </w:tc>
      </w:tr>
      <w:tr w14:paraId="6ACC18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14:paraId="3A37FCF5">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14:paraId="5B7B9A60">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A0FA17">
            <w:pPr>
              <w:spacing w:line="216" w:lineRule="exact"/>
              <w:ind w:left="20"/>
              <w:jc w:val="center"/>
              <w:rPr>
                <w:sz w:val="18"/>
                <w:szCs w:val="18"/>
              </w:rPr>
            </w:pPr>
            <w:r>
              <w:rPr>
                <w:sz w:val="18"/>
                <w:szCs w:val="18"/>
              </w:rPr>
              <w:t>C072134</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3A7B7F2">
            <w:pPr>
              <w:spacing w:line="216" w:lineRule="exact"/>
              <w:ind w:left="57" w:right="57"/>
              <w:jc w:val="left"/>
              <w:rPr>
                <w:sz w:val="18"/>
                <w:szCs w:val="18"/>
              </w:rPr>
            </w:pPr>
            <w:r>
              <w:rPr>
                <w:rFonts w:hint="eastAsia"/>
                <w:sz w:val="18"/>
                <w:szCs w:val="18"/>
              </w:rPr>
              <w:t>市场调查与预测</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08667DAE">
            <w:pPr>
              <w:spacing w:line="216" w:lineRule="exact"/>
              <w:ind w:left="20"/>
              <w:jc w:val="center"/>
              <w:rPr>
                <w:sz w:val="18"/>
                <w:szCs w:val="18"/>
              </w:rPr>
            </w:pPr>
            <w:r>
              <w:rPr>
                <w:sz w:val="18"/>
                <w:szCs w:val="18"/>
              </w:rPr>
              <w:t>32</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14:paraId="6ABE86F4">
            <w:pPr>
              <w:spacing w:line="216" w:lineRule="exact"/>
              <w:ind w:left="20" w:leftChars="0"/>
              <w:jc w:val="center"/>
              <w:rPr>
                <w:sz w:val="18"/>
                <w:szCs w:val="18"/>
              </w:rPr>
            </w:pPr>
            <w:r>
              <w:rPr>
                <w:sz w:val="18"/>
                <w:szCs w:val="18"/>
              </w:rPr>
              <w:t>20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7AE2C779">
            <w:pPr>
              <w:spacing w:line="216" w:lineRule="exact"/>
              <w:ind w:left="20" w:leftChars="0"/>
              <w:jc w:val="center"/>
              <w:rPr>
                <w:sz w:val="18"/>
                <w:szCs w:val="18"/>
              </w:rPr>
            </w:pPr>
            <w:r>
              <w:rPr>
                <w:sz w:val="18"/>
                <w:szCs w:val="18"/>
              </w:rPr>
              <w:t>12</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14:paraId="5CE1C9BD">
            <w:pPr>
              <w:spacing w:line="216" w:lineRule="exact"/>
              <w:ind w:left="20" w:leftChars="0"/>
              <w:jc w:val="center"/>
              <w:rPr>
                <w:sz w:val="18"/>
                <w:szCs w:val="18"/>
              </w:rPr>
            </w:pPr>
            <w:r>
              <w:rPr>
                <w:sz w:val="18"/>
                <w:szCs w:val="18"/>
              </w:rPr>
              <w:t>2</w:t>
            </w:r>
          </w:p>
        </w:tc>
        <w:tc>
          <w:tcPr>
            <w:tcW w:w="450" w:type="dxa"/>
            <w:tcBorders>
              <w:top w:val="single" w:color="auto" w:sz="4" w:space="0"/>
              <w:left w:val="single" w:color="auto" w:sz="4" w:space="0"/>
              <w:bottom w:val="single" w:color="auto" w:sz="4" w:space="0"/>
              <w:right w:val="single" w:color="auto" w:sz="4" w:space="0"/>
            </w:tcBorders>
            <w:vAlign w:val="center"/>
          </w:tcPr>
          <w:p w14:paraId="0D984BDF">
            <w:pPr>
              <w:snapToGrid w:val="0"/>
              <w:ind w:left="-5"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416BA071">
            <w:pPr>
              <w:snapToGrid w:val="0"/>
              <w:ind w:left="-5"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17604ED7">
            <w:pPr>
              <w:snapToGrid w:val="0"/>
              <w:ind w:left="-5" w:firstLine="3" w:firstLineChars="2"/>
              <w:jc w:val="center"/>
              <w:rPr>
                <w:rFonts w:hint="eastAsia"/>
                <w:sz w:val="18"/>
                <w:szCs w:val="18"/>
              </w:rPr>
            </w:pPr>
          </w:p>
        </w:tc>
        <w:tc>
          <w:tcPr>
            <w:tcW w:w="420" w:type="dxa"/>
            <w:tcBorders>
              <w:top w:val="single" w:color="auto" w:sz="4" w:space="0"/>
              <w:left w:val="single" w:color="auto" w:sz="4" w:space="0"/>
              <w:bottom w:val="single" w:color="auto" w:sz="4" w:space="0"/>
              <w:right w:val="single" w:color="auto" w:sz="4" w:space="0"/>
            </w:tcBorders>
            <w:vAlign w:val="center"/>
          </w:tcPr>
          <w:p w14:paraId="32BF207B">
            <w:pPr>
              <w:snapToGrid w:val="0"/>
              <w:ind w:left="-5" w:firstLine="3" w:firstLineChars="2"/>
              <w:jc w:val="center"/>
              <w:rPr>
                <w:rFonts w:hint="eastAsia" w:eastAsia="宋体"/>
                <w:sz w:val="18"/>
                <w:szCs w:val="18"/>
                <w:lang w:val="en-US" w:eastAsia="zh-CN"/>
              </w:rPr>
            </w:pPr>
            <w:r>
              <w:rPr>
                <w:rFonts w:hint="eastAsia" w:ascii="Calibri" w:eastAsia="宋体"/>
                <w:sz w:val="18"/>
                <w:szCs w:val="18"/>
                <w:lang w:val="en-US" w:eastAsia="zh-CN"/>
              </w:rPr>
              <w:t>3</w:t>
            </w:r>
          </w:p>
        </w:tc>
        <w:tc>
          <w:tcPr>
            <w:tcW w:w="345" w:type="dxa"/>
            <w:tcBorders>
              <w:top w:val="single" w:color="auto" w:sz="4" w:space="0"/>
              <w:left w:val="single" w:color="auto" w:sz="4" w:space="0"/>
              <w:bottom w:val="single" w:color="auto" w:sz="4" w:space="0"/>
              <w:right w:val="single" w:color="auto" w:sz="4" w:space="0"/>
            </w:tcBorders>
            <w:vAlign w:val="center"/>
          </w:tcPr>
          <w:p w14:paraId="2FB8085E">
            <w:pPr>
              <w:snapToGrid w:val="0"/>
              <w:ind w:left="-5"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0CBB8BA5">
            <w:pPr>
              <w:snapToGrid w:val="0"/>
              <w:ind w:left="-5"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14:paraId="7ED108D9">
            <w:pPr>
              <w:snapToGrid w:val="0"/>
              <w:ind w:left="-5" w:firstLine="3" w:firstLineChars="2"/>
              <w:jc w:val="center"/>
              <w:rPr>
                <w:rFonts w:hint="eastAsia"/>
                <w:sz w:val="18"/>
                <w:szCs w:val="18"/>
              </w:rPr>
            </w:pPr>
            <w:r>
              <w:rPr>
                <w:rFonts w:hint="eastAsia"/>
                <w:sz w:val="18"/>
                <w:szCs w:val="18"/>
              </w:rPr>
              <w:t>1</w:t>
            </w:r>
            <w:r>
              <w:rPr>
                <w:sz w:val="18"/>
                <w:szCs w:val="18"/>
              </w:rPr>
              <w:t>-11</w:t>
            </w:r>
          </w:p>
        </w:tc>
        <w:tc>
          <w:tcPr>
            <w:tcW w:w="555" w:type="dxa"/>
            <w:tcBorders>
              <w:top w:val="single" w:color="auto" w:sz="4" w:space="0"/>
              <w:left w:val="single" w:color="auto" w:sz="4" w:space="0"/>
              <w:bottom w:val="single" w:color="auto" w:sz="4" w:space="0"/>
              <w:right w:val="single" w:color="auto" w:sz="4" w:space="0"/>
            </w:tcBorders>
            <w:vAlign w:val="center"/>
          </w:tcPr>
          <w:p w14:paraId="07574401">
            <w:pPr>
              <w:snapToGrid w:val="0"/>
              <w:ind w:left="-5" w:firstLine="3" w:firstLineChars="2"/>
              <w:jc w:val="center"/>
              <w:rPr>
                <w:rFonts w:hint="eastAsia"/>
                <w:sz w:val="18"/>
                <w:szCs w:val="18"/>
              </w:rPr>
            </w:pPr>
          </w:p>
        </w:tc>
      </w:tr>
      <w:tr w14:paraId="7358B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14:paraId="6480E1DB">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14:paraId="61773CD4">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7F032A9">
            <w:pPr>
              <w:spacing w:line="216" w:lineRule="exact"/>
              <w:ind w:left="20"/>
              <w:jc w:val="center"/>
              <w:rPr>
                <w:sz w:val="18"/>
                <w:szCs w:val="18"/>
              </w:rPr>
            </w:pPr>
            <w:r>
              <w:rPr>
                <w:sz w:val="18"/>
                <w:szCs w:val="18"/>
              </w:rPr>
              <w:t>C072006</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B83BB3E">
            <w:pPr>
              <w:spacing w:line="216" w:lineRule="exact"/>
              <w:ind w:left="57" w:right="57"/>
              <w:jc w:val="left"/>
              <w:rPr>
                <w:sz w:val="18"/>
                <w:szCs w:val="18"/>
              </w:rPr>
            </w:pPr>
            <w:r>
              <w:rPr>
                <w:rFonts w:hint="eastAsia"/>
                <w:sz w:val="18"/>
                <w:szCs w:val="18"/>
              </w:rPr>
              <w:t>采购管理实务</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499F6F50">
            <w:pPr>
              <w:spacing w:line="216" w:lineRule="exact"/>
              <w:ind w:left="20"/>
              <w:jc w:val="center"/>
              <w:rPr>
                <w:sz w:val="18"/>
                <w:szCs w:val="18"/>
              </w:rPr>
            </w:pPr>
            <w:r>
              <w:rPr>
                <w:sz w:val="18"/>
                <w:szCs w:val="18"/>
              </w:rPr>
              <w:t>40</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14:paraId="3EED2A8D">
            <w:pPr>
              <w:spacing w:line="216" w:lineRule="exact"/>
              <w:ind w:left="20" w:leftChars="0"/>
              <w:jc w:val="center"/>
              <w:rPr>
                <w:sz w:val="18"/>
                <w:szCs w:val="18"/>
              </w:rPr>
            </w:pPr>
            <w:r>
              <w:rPr>
                <w:sz w:val="18"/>
                <w:szCs w:val="18"/>
              </w:rPr>
              <w:t>30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0EA1A360">
            <w:pPr>
              <w:spacing w:line="216" w:lineRule="exact"/>
              <w:ind w:left="20" w:leftChars="0"/>
              <w:jc w:val="center"/>
              <w:rPr>
                <w:sz w:val="18"/>
                <w:szCs w:val="18"/>
              </w:rPr>
            </w:pPr>
            <w:r>
              <w:rPr>
                <w:sz w:val="18"/>
                <w:szCs w:val="18"/>
              </w:rPr>
              <w:t>10</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14:paraId="1663775C">
            <w:pPr>
              <w:spacing w:line="216" w:lineRule="exact"/>
              <w:ind w:left="20" w:leftChars="0"/>
              <w:jc w:val="center"/>
              <w:rPr>
                <w:sz w:val="18"/>
                <w:szCs w:val="18"/>
              </w:rPr>
            </w:pPr>
            <w:r>
              <w:rPr>
                <w:sz w:val="18"/>
                <w:szCs w:val="18"/>
              </w:rPr>
              <w:t>2.5</w:t>
            </w:r>
          </w:p>
        </w:tc>
        <w:tc>
          <w:tcPr>
            <w:tcW w:w="450" w:type="dxa"/>
            <w:tcBorders>
              <w:top w:val="single" w:color="auto" w:sz="4" w:space="0"/>
              <w:left w:val="single" w:color="auto" w:sz="4" w:space="0"/>
              <w:bottom w:val="single" w:color="auto" w:sz="4" w:space="0"/>
              <w:right w:val="single" w:color="auto" w:sz="4" w:space="0"/>
            </w:tcBorders>
            <w:vAlign w:val="center"/>
          </w:tcPr>
          <w:p w14:paraId="59E672D4">
            <w:pPr>
              <w:snapToGrid w:val="0"/>
              <w:ind w:left="-5"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58A7A516">
            <w:pPr>
              <w:snapToGrid w:val="0"/>
              <w:ind w:left="-5"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110DCC0A">
            <w:pPr>
              <w:snapToGrid w:val="0"/>
              <w:ind w:left="-5" w:firstLine="3" w:firstLineChars="2"/>
              <w:jc w:val="center"/>
              <w:rPr>
                <w:rFonts w:hint="eastAsia"/>
                <w:sz w:val="18"/>
                <w:szCs w:val="18"/>
              </w:rPr>
            </w:pPr>
            <w:r>
              <w:rPr>
                <w:rFonts w:hint="eastAsia"/>
                <w:sz w:val="18"/>
                <w:szCs w:val="18"/>
              </w:rPr>
              <w:t>3</w:t>
            </w:r>
          </w:p>
        </w:tc>
        <w:tc>
          <w:tcPr>
            <w:tcW w:w="420" w:type="dxa"/>
            <w:tcBorders>
              <w:top w:val="single" w:color="auto" w:sz="4" w:space="0"/>
              <w:left w:val="single" w:color="auto" w:sz="4" w:space="0"/>
              <w:bottom w:val="single" w:color="auto" w:sz="4" w:space="0"/>
              <w:right w:val="single" w:color="auto" w:sz="4" w:space="0"/>
            </w:tcBorders>
            <w:vAlign w:val="center"/>
          </w:tcPr>
          <w:p w14:paraId="74B06339">
            <w:pPr>
              <w:snapToGrid w:val="0"/>
              <w:ind w:left="-5" w:firstLine="3" w:firstLineChars="2"/>
              <w:jc w:val="center"/>
              <w:rPr>
                <w:rFonts w:hint="eastAsia"/>
                <w:sz w:val="18"/>
                <w:szCs w:val="18"/>
              </w:rPr>
            </w:pPr>
          </w:p>
        </w:tc>
        <w:tc>
          <w:tcPr>
            <w:tcW w:w="345" w:type="dxa"/>
            <w:tcBorders>
              <w:top w:val="single" w:color="auto" w:sz="4" w:space="0"/>
              <w:left w:val="single" w:color="auto" w:sz="4" w:space="0"/>
              <w:bottom w:val="single" w:color="auto" w:sz="4" w:space="0"/>
              <w:right w:val="single" w:color="auto" w:sz="4" w:space="0"/>
            </w:tcBorders>
            <w:vAlign w:val="center"/>
          </w:tcPr>
          <w:p w14:paraId="587081CE">
            <w:pPr>
              <w:snapToGrid w:val="0"/>
              <w:ind w:left="-5"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3E8474B2">
            <w:pPr>
              <w:snapToGrid w:val="0"/>
              <w:ind w:left="-5"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14:paraId="3FAD6E68">
            <w:pPr>
              <w:snapToGrid w:val="0"/>
              <w:ind w:left="-5" w:firstLine="3" w:firstLineChars="2"/>
              <w:jc w:val="center"/>
              <w:rPr>
                <w:rFonts w:hint="eastAsia"/>
                <w:sz w:val="18"/>
                <w:szCs w:val="18"/>
              </w:rPr>
            </w:pPr>
            <w:r>
              <w:rPr>
                <w:rFonts w:hint="eastAsia"/>
                <w:sz w:val="18"/>
                <w:szCs w:val="18"/>
              </w:rPr>
              <w:t>1</w:t>
            </w:r>
            <w:r>
              <w:rPr>
                <w:sz w:val="18"/>
                <w:szCs w:val="18"/>
              </w:rPr>
              <w:t>-14</w:t>
            </w:r>
          </w:p>
        </w:tc>
        <w:tc>
          <w:tcPr>
            <w:tcW w:w="555" w:type="dxa"/>
            <w:tcBorders>
              <w:top w:val="single" w:color="auto" w:sz="4" w:space="0"/>
              <w:left w:val="single" w:color="auto" w:sz="4" w:space="0"/>
              <w:bottom w:val="single" w:color="auto" w:sz="4" w:space="0"/>
              <w:right w:val="single" w:color="auto" w:sz="4" w:space="0"/>
            </w:tcBorders>
            <w:vAlign w:val="center"/>
          </w:tcPr>
          <w:p w14:paraId="7D571866">
            <w:pPr>
              <w:snapToGrid w:val="0"/>
              <w:ind w:left="-5" w:firstLine="3" w:firstLineChars="2"/>
              <w:jc w:val="center"/>
              <w:rPr>
                <w:rFonts w:hint="eastAsia"/>
                <w:sz w:val="18"/>
                <w:szCs w:val="18"/>
              </w:rPr>
            </w:pPr>
          </w:p>
        </w:tc>
      </w:tr>
      <w:tr w14:paraId="01A66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14:paraId="1FF49A68">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14:paraId="5316985C">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CF42F89">
            <w:pPr>
              <w:spacing w:line="216" w:lineRule="exact"/>
              <w:ind w:left="20"/>
              <w:jc w:val="center"/>
              <w:rPr>
                <w:rFonts w:hint="default" w:eastAsia="宋体"/>
                <w:sz w:val="18"/>
                <w:szCs w:val="18"/>
                <w:lang w:val="en-US" w:eastAsia="zh-CN"/>
              </w:rPr>
            </w:pPr>
            <w:r>
              <w:rPr>
                <w:sz w:val="18"/>
                <w:szCs w:val="18"/>
              </w:rPr>
              <w:t>C0721</w:t>
            </w:r>
            <w:r>
              <w:rPr>
                <w:rFonts w:hint="eastAsia" w:ascii="Calibri" w:eastAsia="宋体"/>
                <w:sz w:val="18"/>
                <w:szCs w:val="18"/>
                <w:lang w:val="en-US" w:eastAsia="zh-CN"/>
              </w:rPr>
              <w:t>26</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4F24E86">
            <w:pPr>
              <w:spacing w:line="216" w:lineRule="exact"/>
              <w:ind w:left="57" w:right="57"/>
              <w:jc w:val="left"/>
              <w:rPr>
                <w:rFonts w:hint="eastAsia" w:eastAsia="宋体"/>
                <w:sz w:val="18"/>
                <w:szCs w:val="18"/>
                <w:lang w:eastAsia="zh-CN"/>
              </w:rPr>
            </w:pPr>
            <w:r>
              <w:rPr>
                <w:rFonts w:hint="eastAsia" w:eastAsia="宋体"/>
                <w:sz w:val="18"/>
                <w:szCs w:val="18"/>
                <w:lang w:eastAsia="zh-CN"/>
              </w:rPr>
              <w:t>商务谈判</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12572AD0">
            <w:pPr>
              <w:spacing w:line="216" w:lineRule="exact"/>
              <w:ind w:left="20"/>
              <w:jc w:val="center"/>
              <w:rPr>
                <w:rFonts w:hint="default" w:eastAsia="宋体"/>
                <w:sz w:val="18"/>
                <w:szCs w:val="18"/>
                <w:lang w:val="en-US" w:eastAsia="zh-CN"/>
              </w:rPr>
            </w:pPr>
            <w:r>
              <w:rPr>
                <w:rFonts w:hint="eastAsia" w:ascii="Calibri" w:eastAsia="宋体"/>
                <w:sz w:val="18"/>
                <w:szCs w:val="18"/>
                <w:lang w:val="en-US" w:eastAsia="zh-CN"/>
              </w:rPr>
              <w:t>32</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14:paraId="07738BA1">
            <w:pPr>
              <w:spacing w:line="216" w:lineRule="exact"/>
              <w:ind w:left="20" w:leftChars="0"/>
              <w:jc w:val="center"/>
              <w:rPr>
                <w:rFonts w:hint="default" w:eastAsia="宋体"/>
                <w:sz w:val="18"/>
                <w:szCs w:val="18"/>
                <w:lang w:val="en-US" w:eastAsia="zh-CN"/>
              </w:rPr>
            </w:pPr>
            <w:r>
              <w:rPr>
                <w:rFonts w:hint="eastAsia"/>
                <w:sz w:val="18"/>
                <w:szCs w:val="18"/>
                <w:lang w:val="en-US" w:eastAsia="zh-CN"/>
              </w:rPr>
              <w:t>20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0F41DC45">
            <w:pPr>
              <w:spacing w:line="216" w:lineRule="exact"/>
              <w:ind w:left="20" w:leftChars="0"/>
              <w:jc w:val="center"/>
              <w:rPr>
                <w:rFonts w:hint="eastAsia" w:eastAsia="宋体"/>
                <w:sz w:val="18"/>
                <w:szCs w:val="18"/>
                <w:lang w:val="en-US" w:eastAsia="zh-CN"/>
              </w:rPr>
            </w:pPr>
            <w:r>
              <w:rPr>
                <w:sz w:val="18"/>
                <w:szCs w:val="18"/>
              </w:rPr>
              <w:t>1</w:t>
            </w:r>
            <w:r>
              <w:rPr>
                <w:rFonts w:hint="eastAsia"/>
                <w:sz w:val="18"/>
                <w:szCs w:val="18"/>
                <w:lang w:val="en-US" w:eastAsia="zh-CN"/>
              </w:rPr>
              <w:t>2</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14:paraId="4C8A3082">
            <w:pPr>
              <w:spacing w:line="216" w:lineRule="exact"/>
              <w:ind w:left="20" w:leftChars="0"/>
              <w:jc w:val="center"/>
              <w:rPr>
                <w:sz w:val="18"/>
                <w:szCs w:val="18"/>
              </w:rPr>
            </w:pPr>
            <w:r>
              <w:rPr>
                <w:sz w:val="18"/>
                <w:szCs w:val="18"/>
              </w:rPr>
              <w:t>2</w:t>
            </w:r>
          </w:p>
        </w:tc>
        <w:tc>
          <w:tcPr>
            <w:tcW w:w="450" w:type="dxa"/>
            <w:tcBorders>
              <w:top w:val="single" w:color="auto" w:sz="4" w:space="0"/>
              <w:left w:val="single" w:color="auto" w:sz="4" w:space="0"/>
              <w:bottom w:val="single" w:color="auto" w:sz="4" w:space="0"/>
              <w:right w:val="single" w:color="auto" w:sz="4" w:space="0"/>
            </w:tcBorders>
            <w:vAlign w:val="center"/>
          </w:tcPr>
          <w:p w14:paraId="332A5824">
            <w:pPr>
              <w:snapToGrid w:val="0"/>
              <w:ind w:left="-5"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05FA77DB">
            <w:pPr>
              <w:snapToGrid w:val="0"/>
              <w:ind w:left="-5"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4B9731BF">
            <w:pPr>
              <w:snapToGrid w:val="0"/>
              <w:ind w:left="-5" w:firstLine="3" w:firstLineChars="2"/>
              <w:jc w:val="center"/>
              <w:rPr>
                <w:rFonts w:hint="eastAsia"/>
                <w:sz w:val="18"/>
                <w:szCs w:val="18"/>
              </w:rPr>
            </w:pPr>
            <w:r>
              <w:rPr>
                <w:rFonts w:hint="eastAsia"/>
                <w:sz w:val="18"/>
                <w:szCs w:val="18"/>
              </w:rPr>
              <w:t>3</w:t>
            </w:r>
          </w:p>
        </w:tc>
        <w:tc>
          <w:tcPr>
            <w:tcW w:w="420" w:type="dxa"/>
            <w:tcBorders>
              <w:top w:val="single" w:color="auto" w:sz="4" w:space="0"/>
              <w:left w:val="single" w:color="auto" w:sz="4" w:space="0"/>
              <w:bottom w:val="single" w:color="auto" w:sz="4" w:space="0"/>
              <w:right w:val="single" w:color="auto" w:sz="4" w:space="0"/>
            </w:tcBorders>
            <w:vAlign w:val="center"/>
          </w:tcPr>
          <w:p w14:paraId="42898BF8">
            <w:pPr>
              <w:snapToGrid w:val="0"/>
              <w:ind w:left="-5" w:firstLine="3" w:firstLineChars="2"/>
              <w:jc w:val="center"/>
              <w:rPr>
                <w:rFonts w:hint="eastAsia"/>
                <w:sz w:val="18"/>
                <w:szCs w:val="18"/>
              </w:rPr>
            </w:pPr>
          </w:p>
        </w:tc>
        <w:tc>
          <w:tcPr>
            <w:tcW w:w="345" w:type="dxa"/>
            <w:tcBorders>
              <w:top w:val="single" w:color="auto" w:sz="4" w:space="0"/>
              <w:left w:val="single" w:color="auto" w:sz="4" w:space="0"/>
              <w:bottom w:val="single" w:color="auto" w:sz="4" w:space="0"/>
              <w:right w:val="single" w:color="auto" w:sz="4" w:space="0"/>
            </w:tcBorders>
            <w:vAlign w:val="center"/>
          </w:tcPr>
          <w:p w14:paraId="0261BFFC">
            <w:pPr>
              <w:snapToGrid w:val="0"/>
              <w:ind w:left="-5"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7FFCD864">
            <w:pPr>
              <w:snapToGrid w:val="0"/>
              <w:ind w:left="-5"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14:paraId="275E143A">
            <w:pPr>
              <w:snapToGrid w:val="0"/>
              <w:ind w:left="-5" w:firstLine="3" w:firstLineChars="2"/>
              <w:jc w:val="center"/>
              <w:rPr>
                <w:rFonts w:hint="eastAsia" w:eastAsia="宋体"/>
                <w:sz w:val="18"/>
                <w:szCs w:val="18"/>
                <w:lang w:val="en-US" w:eastAsia="zh-CN"/>
              </w:rPr>
            </w:pPr>
            <w:r>
              <w:rPr>
                <w:rFonts w:hint="eastAsia"/>
                <w:sz w:val="18"/>
                <w:szCs w:val="18"/>
              </w:rPr>
              <w:t>1</w:t>
            </w:r>
            <w:r>
              <w:rPr>
                <w:sz w:val="18"/>
                <w:szCs w:val="18"/>
              </w:rPr>
              <w:t>-1</w:t>
            </w:r>
            <w:r>
              <w:rPr>
                <w:rFonts w:hint="eastAsia" w:ascii="Calibri" w:eastAsia="宋体"/>
                <w:sz w:val="18"/>
                <w:szCs w:val="18"/>
                <w:lang w:val="en-US" w:eastAsia="zh-CN"/>
              </w:rPr>
              <w:t>1</w:t>
            </w:r>
          </w:p>
        </w:tc>
        <w:tc>
          <w:tcPr>
            <w:tcW w:w="555" w:type="dxa"/>
            <w:tcBorders>
              <w:top w:val="single" w:color="auto" w:sz="4" w:space="0"/>
              <w:left w:val="single" w:color="auto" w:sz="4" w:space="0"/>
              <w:bottom w:val="single" w:color="auto" w:sz="4" w:space="0"/>
              <w:right w:val="single" w:color="auto" w:sz="4" w:space="0"/>
            </w:tcBorders>
            <w:vAlign w:val="center"/>
          </w:tcPr>
          <w:p w14:paraId="450F3A25">
            <w:pPr>
              <w:snapToGrid w:val="0"/>
              <w:ind w:left="-5" w:firstLine="3" w:firstLineChars="2"/>
              <w:jc w:val="center"/>
              <w:rPr>
                <w:rFonts w:hint="eastAsia"/>
                <w:sz w:val="18"/>
                <w:szCs w:val="18"/>
              </w:rPr>
            </w:pPr>
          </w:p>
        </w:tc>
      </w:tr>
      <w:tr w14:paraId="0C7E2C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14:paraId="628E755C">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14:paraId="56D098AE">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FBA7F24">
            <w:pPr>
              <w:snapToGrid w:val="0"/>
              <w:spacing w:line="260" w:lineRule="exact"/>
              <w:jc w:val="center"/>
              <w:rPr>
                <w:rFonts w:hint="eastAsia"/>
                <w:b w:val="0"/>
                <w:bCs w:val="0"/>
                <w:i w:val="0"/>
                <w:iCs w:val="0"/>
                <w:sz w:val="18"/>
                <w:szCs w:val="18"/>
                <w:lang w:val="en-US" w:eastAsia="zh-CN"/>
              </w:rPr>
            </w:pPr>
            <w:r>
              <w:rPr>
                <w:b w:val="0"/>
                <w:bCs w:val="0"/>
                <w:i w:val="0"/>
                <w:iCs w:val="0"/>
                <w:sz w:val="18"/>
                <w:szCs w:val="18"/>
              </w:rPr>
              <w:t>C072043</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B793478">
            <w:pPr>
              <w:snapToGrid w:val="0"/>
              <w:spacing w:line="260" w:lineRule="exact"/>
              <w:rPr>
                <w:rFonts w:hint="eastAsia" w:eastAsia="宋体"/>
                <w:b w:val="0"/>
                <w:bCs w:val="0"/>
                <w:i w:val="0"/>
                <w:iCs w:val="0"/>
                <w:sz w:val="18"/>
                <w:szCs w:val="18"/>
                <w:lang w:eastAsia="zh-CN"/>
              </w:rPr>
            </w:pPr>
            <w:r>
              <w:rPr>
                <w:rFonts w:hint="eastAsia" w:hAnsi="宋体"/>
                <w:b w:val="0"/>
                <w:bCs w:val="0"/>
                <w:i w:val="0"/>
                <w:iCs w:val="0"/>
                <w:sz w:val="18"/>
                <w:szCs w:val="18"/>
                <w:lang w:eastAsia="zh-CN"/>
              </w:rPr>
              <w:t>港口生产管理</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50201336">
            <w:pPr>
              <w:spacing w:line="216" w:lineRule="exact"/>
              <w:ind w:left="20" w:leftChars="0"/>
              <w:jc w:val="center"/>
              <w:rPr>
                <w:rFonts w:hint="default"/>
                <w:b w:val="0"/>
                <w:bCs w:val="0"/>
                <w:i w:val="0"/>
                <w:iCs w:val="0"/>
                <w:sz w:val="18"/>
                <w:szCs w:val="18"/>
                <w:lang w:val="en-US" w:eastAsia="zh-CN"/>
              </w:rPr>
            </w:pPr>
            <w:r>
              <w:rPr>
                <w:rFonts w:hint="eastAsia" w:ascii="Calibri" w:eastAsia="宋体"/>
                <w:b w:val="0"/>
                <w:bCs w:val="0"/>
                <w:i w:val="0"/>
                <w:iCs w:val="0"/>
                <w:sz w:val="18"/>
                <w:szCs w:val="18"/>
                <w:lang w:val="en-US" w:eastAsia="zh-CN"/>
              </w:rPr>
              <w:t>40</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14:paraId="14BDC946">
            <w:pPr>
              <w:spacing w:line="216" w:lineRule="exact"/>
              <w:ind w:left="20" w:leftChars="0"/>
              <w:jc w:val="center"/>
              <w:rPr>
                <w:rFonts w:hint="default"/>
                <w:b w:val="0"/>
                <w:bCs w:val="0"/>
                <w:i w:val="0"/>
                <w:iCs w:val="0"/>
                <w:sz w:val="18"/>
                <w:szCs w:val="18"/>
                <w:lang w:val="en-US" w:eastAsia="zh-CN"/>
              </w:rPr>
            </w:pPr>
            <w:r>
              <w:rPr>
                <w:rFonts w:hint="eastAsia"/>
                <w:b w:val="0"/>
                <w:bCs w:val="0"/>
                <w:i w:val="0"/>
                <w:iCs w:val="0"/>
                <w:sz w:val="18"/>
                <w:szCs w:val="18"/>
                <w:lang w:val="en-US" w:eastAsia="zh-CN"/>
              </w:rPr>
              <w:t>30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78C1BFBD">
            <w:pPr>
              <w:spacing w:line="216" w:lineRule="exact"/>
              <w:ind w:left="20" w:leftChars="0"/>
              <w:jc w:val="center"/>
              <w:rPr>
                <w:rFonts w:hint="default"/>
                <w:b w:val="0"/>
                <w:bCs w:val="0"/>
                <w:i w:val="0"/>
                <w:iCs w:val="0"/>
                <w:sz w:val="18"/>
                <w:szCs w:val="18"/>
                <w:lang w:val="en-US" w:eastAsia="zh-CN"/>
              </w:rPr>
            </w:pPr>
            <w:r>
              <w:rPr>
                <w:rFonts w:hint="eastAsia"/>
                <w:b w:val="0"/>
                <w:bCs w:val="0"/>
                <w:i w:val="0"/>
                <w:iCs w:val="0"/>
                <w:sz w:val="18"/>
                <w:szCs w:val="18"/>
                <w:lang w:val="en-US" w:eastAsia="zh-CN"/>
              </w:rPr>
              <w:t>10</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14:paraId="579974FC">
            <w:pPr>
              <w:spacing w:line="216" w:lineRule="exact"/>
              <w:ind w:left="20" w:leftChars="0"/>
              <w:jc w:val="center"/>
              <w:rPr>
                <w:rFonts w:hint="eastAsia"/>
                <w:b w:val="0"/>
                <w:bCs w:val="0"/>
                <w:i w:val="0"/>
                <w:iCs w:val="0"/>
                <w:sz w:val="18"/>
                <w:szCs w:val="18"/>
                <w:lang w:val="en-US" w:eastAsia="zh-CN"/>
              </w:rPr>
            </w:pPr>
            <w:r>
              <w:rPr>
                <w:b w:val="0"/>
                <w:bCs w:val="0"/>
                <w:i w:val="0"/>
                <w:iCs w:val="0"/>
                <w:sz w:val="18"/>
                <w:szCs w:val="18"/>
              </w:rPr>
              <w:t>2.5</w:t>
            </w:r>
          </w:p>
        </w:tc>
        <w:tc>
          <w:tcPr>
            <w:tcW w:w="450" w:type="dxa"/>
            <w:tcBorders>
              <w:top w:val="single" w:color="auto" w:sz="4" w:space="0"/>
              <w:left w:val="single" w:color="auto" w:sz="4" w:space="0"/>
              <w:bottom w:val="single" w:color="auto" w:sz="4" w:space="0"/>
              <w:right w:val="single" w:color="auto" w:sz="4" w:space="0"/>
            </w:tcBorders>
            <w:vAlign w:val="center"/>
          </w:tcPr>
          <w:p w14:paraId="2B2195B6">
            <w:pPr>
              <w:snapToGrid w:val="0"/>
              <w:ind w:left="-5" w:leftChars="0" w:firstLine="3" w:firstLineChars="2"/>
              <w:jc w:val="center"/>
              <w:rPr>
                <w:b w:val="0"/>
                <w:bCs w:val="0"/>
                <w:i w:val="0"/>
                <w:iCs w:val="0"/>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30F8C0CB">
            <w:pPr>
              <w:snapToGrid w:val="0"/>
              <w:ind w:left="-5" w:leftChars="0" w:firstLine="3" w:firstLineChars="2"/>
              <w:jc w:val="center"/>
              <w:rPr>
                <w:b w:val="0"/>
                <w:bCs w:val="0"/>
                <w:i w:val="0"/>
                <w:iCs w:val="0"/>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137DC105">
            <w:pPr>
              <w:snapToGrid w:val="0"/>
              <w:ind w:left="-5" w:leftChars="0" w:firstLine="3" w:firstLineChars="2"/>
              <w:jc w:val="center"/>
              <w:rPr>
                <w:rFonts w:hint="eastAsia" w:eastAsia="宋体"/>
                <w:b w:val="0"/>
                <w:bCs w:val="0"/>
                <w:i w:val="0"/>
                <w:iCs w:val="0"/>
                <w:sz w:val="18"/>
                <w:szCs w:val="18"/>
                <w:lang w:val="en-US" w:eastAsia="zh-CN"/>
              </w:rPr>
            </w:pPr>
            <w:r>
              <w:rPr>
                <w:rFonts w:hint="eastAsia" w:ascii="Calibri" w:eastAsia="宋体"/>
                <w:b w:val="0"/>
                <w:bCs w:val="0"/>
                <w:i w:val="0"/>
                <w:iCs w:val="0"/>
                <w:sz w:val="18"/>
                <w:szCs w:val="18"/>
                <w:lang w:val="en-US" w:eastAsia="zh-CN"/>
              </w:rPr>
              <w:t>3</w:t>
            </w:r>
          </w:p>
        </w:tc>
        <w:tc>
          <w:tcPr>
            <w:tcW w:w="420" w:type="dxa"/>
            <w:tcBorders>
              <w:top w:val="single" w:color="auto" w:sz="4" w:space="0"/>
              <w:left w:val="single" w:color="auto" w:sz="4" w:space="0"/>
              <w:bottom w:val="single" w:color="auto" w:sz="4" w:space="0"/>
              <w:right w:val="single" w:color="auto" w:sz="4" w:space="0"/>
            </w:tcBorders>
            <w:vAlign w:val="center"/>
          </w:tcPr>
          <w:p w14:paraId="04B8948D">
            <w:pPr>
              <w:snapToGrid w:val="0"/>
              <w:ind w:left="-5" w:leftChars="0" w:firstLine="3" w:firstLineChars="2"/>
              <w:jc w:val="center"/>
              <w:rPr>
                <w:rFonts w:hint="default"/>
                <w:b w:val="0"/>
                <w:bCs w:val="0"/>
                <w:i w:val="0"/>
                <w:iCs w:val="0"/>
                <w:sz w:val="18"/>
                <w:szCs w:val="18"/>
                <w:lang w:val="en-US" w:eastAsia="zh-CN"/>
              </w:rPr>
            </w:pPr>
          </w:p>
        </w:tc>
        <w:tc>
          <w:tcPr>
            <w:tcW w:w="345" w:type="dxa"/>
            <w:tcBorders>
              <w:top w:val="single" w:color="auto" w:sz="4" w:space="0"/>
              <w:left w:val="single" w:color="auto" w:sz="4" w:space="0"/>
              <w:bottom w:val="single" w:color="auto" w:sz="4" w:space="0"/>
              <w:right w:val="single" w:color="auto" w:sz="4" w:space="0"/>
            </w:tcBorders>
            <w:vAlign w:val="center"/>
          </w:tcPr>
          <w:p w14:paraId="22D669D0">
            <w:pPr>
              <w:snapToGrid w:val="0"/>
              <w:ind w:left="-5" w:leftChars="0" w:firstLine="3" w:firstLineChars="2"/>
              <w:jc w:val="center"/>
              <w:rPr>
                <w:rFonts w:hint="eastAsia"/>
                <w:b w:val="0"/>
                <w:bCs w:val="0"/>
                <w:i w:val="0"/>
                <w:iCs w:val="0"/>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26DEA4EA">
            <w:pPr>
              <w:snapToGrid w:val="0"/>
              <w:ind w:left="-5" w:leftChars="0" w:firstLine="3" w:firstLineChars="2"/>
              <w:jc w:val="center"/>
              <w:rPr>
                <w:rFonts w:hint="eastAsia"/>
                <w:b w:val="0"/>
                <w:bCs w:val="0"/>
                <w:i w:val="0"/>
                <w:iCs w:val="0"/>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14:paraId="0ED3359B">
            <w:pPr>
              <w:snapToGrid w:val="0"/>
              <w:ind w:left="-5" w:leftChars="0" w:firstLine="3" w:firstLineChars="2"/>
              <w:jc w:val="center"/>
              <w:rPr>
                <w:rFonts w:hint="default"/>
                <w:b w:val="0"/>
                <w:bCs w:val="0"/>
                <w:i w:val="0"/>
                <w:iCs w:val="0"/>
                <w:sz w:val="18"/>
                <w:szCs w:val="18"/>
                <w:lang w:val="en-US" w:eastAsia="zh-CN"/>
              </w:rPr>
            </w:pPr>
            <w:r>
              <w:rPr>
                <w:rFonts w:hint="eastAsia" w:ascii="Calibri" w:eastAsia="宋体"/>
                <w:b w:val="0"/>
                <w:bCs w:val="0"/>
                <w:i w:val="0"/>
                <w:iCs w:val="0"/>
                <w:sz w:val="18"/>
                <w:szCs w:val="18"/>
                <w:lang w:val="en-US" w:eastAsia="zh-CN"/>
              </w:rPr>
              <w:t>1-14</w:t>
            </w:r>
          </w:p>
        </w:tc>
        <w:tc>
          <w:tcPr>
            <w:tcW w:w="555" w:type="dxa"/>
            <w:tcBorders>
              <w:top w:val="single" w:color="auto" w:sz="4" w:space="0"/>
              <w:left w:val="single" w:color="auto" w:sz="4" w:space="0"/>
              <w:bottom w:val="single" w:color="auto" w:sz="4" w:space="0"/>
              <w:right w:val="single" w:color="auto" w:sz="4" w:space="0"/>
            </w:tcBorders>
            <w:vAlign w:val="center"/>
          </w:tcPr>
          <w:p w14:paraId="481704F7">
            <w:pPr>
              <w:snapToGrid w:val="0"/>
              <w:ind w:left="-5" w:leftChars="0" w:firstLine="3" w:firstLineChars="2"/>
              <w:jc w:val="center"/>
              <w:rPr>
                <w:rFonts w:hint="eastAsia"/>
                <w:i/>
                <w:iCs/>
                <w:sz w:val="18"/>
                <w:szCs w:val="18"/>
              </w:rPr>
            </w:pPr>
          </w:p>
        </w:tc>
      </w:tr>
      <w:tr w14:paraId="2744F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14:paraId="5DD74517">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14:paraId="5E471F66">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839F4FE">
            <w:pPr>
              <w:spacing w:line="216" w:lineRule="exact"/>
              <w:ind w:left="20" w:leftChars="0"/>
              <w:jc w:val="center"/>
              <w:rPr>
                <w:sz w:val="18"/>
                <w:szCs w:val="18"/>
              </w:rPr>
            </w:pPr>
            <w:r>
              <w:rPr>
                <w:rFonts w:hint="eastAsia" w:ascii="Calibri" w:eastAsia="宋体"/>
                <w:sz w:val="18"/>
                <w:szCs w:val="18"/>
                <w:lang w:val="en-US" w:eastAsia="zh-CN"/>
              </w:rPr>
              <w:t>C072121</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9956C69">
            <w:pPr>
              <w:spacing w:line="216" w:lineRule="exact"/>
              <w:ind w:left="57" w:leftChars="0" w:right="57" w:rightChars="0"/>
              <w:jc w:val="left"/>
              <w:rPr>
                <w:rFonts w:hint="eastAsia"/>
                <w:sz w:val="18"/>
                <w:szCs w:val="18"/>
                <w:lang w:eastAsia="zh-CN"/>
              </w:rPr>
            </w:pPr>
            <w:r>
              <w:rPr>
                <w:rFonts w:hint="eastAsia" w:eastAsia="宋体"/>
                <w:sz w:val="18"/>
                <w:szCs w:val="18"/>
                <w:lang w:eastAsia="zh-CN"/>
              </w:rPr>
              <w:t>人力资源管理</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1422572C">
            <w:pPr>
              <w:spacing w:line="216" w:lineRule="exact"/>
              <w:ind w:left="20" w:leftChars="0"/>
              <w:jc w:val="center"/>
              <w:rPr>
                <w:sz w:val="18"/>
                <w:szCs w:val="18"/>
              </w:rPr>
            </w:pPr>
            <w:r>
              <w:rPr>
                <w:rFonts w:hint="eastAsia" w:ascii="Calibri" w:eastAsia="宋体"/>
                <w:sz w:val="18"/>
                <w:szCs w:val="18"/>
                <w:lang w:val="en-US" w:eastAsia="zh-CN"/>
              </w:rPr>
              <w:t>32</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14:paraId="5D89692A">
            <w:pPr>
              <w:spacing w:line="216" w:lineRule="exact"/>
              <w:ind w:left="20" w:leftChars="0"/>
              <w:jc w:val="center"/>
              <w:rPr>
                <w:sz w:val="18"/>
                <w:szCs w:val="18"/>
              </w:rPr>
            </w:pPr>
            <w:r>
              <w:rPr>
                <w:rFonts w:hint="eastAsia"/>
                <w:sz w:val="18"/>
                <w:szCs w:val="18"/>
                <w:lang w:val="en-US" w:eastAsia="zh-CN"/>
              </w:rPr>
              <w:t>20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64B68084">
            <w:pPr>
              <w:spacing w:line="216" w:lineRule="exact"/>
              <w:ind w:left="20" w:leftChars="0"/>
              <w:jc w:val="center"/>
              <w:rPr>
                <w:sz w:val="18"/>
                <w:szCs w:val="18"/>
              </w:rPr>
            </w:pPr>
            <w:r>
              <w:rPr>
                <w:rFonts w:hint="eastAsia"/>
                <w:sz w:val="18"/>
                <w:szCs w:val="18"/>
                <w:lang w:val="en-US" w:eastAsia="zh-CN"/>
              </w:rPr>
              <w:t>12</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14:paraId="72E2026B">
            <w:pPr>
              <w:spacing w:line="216" w:lineRule="exact"/>
              <w:ind w:left="20" w:leftChars="0"/>
              <w:jc w:val="center"/>
              <w:rPr>
                <w:sz w:val="18"/>
                <w:szCs w:val="18"/>
              </w:rPr>
            </w:pPr>
            <w:r>
              <w:rPr>
                <w:rFonts w:hint="eastAsia"/>
                <w:sz w:val="18"/>
                <w:szCs w:val="18"/>
                <w:lang w:val="en-US" w:eastAsia="zh-CN"/>
              </w:rPr>
              <w:t>2</w:t>
            </w:r>
          </w:p>
        </w:tc>
        <w:tc>
          <w:tcPr>
            <w:tcW w:w="450" w:type="dxa"/>
            <w:tcBorders>
              <w:top w:val="single" w:color="auto" w:sz="4" w:space="0"/>
              <w:left w:val="single" w:color="auto" w:sz="4" w:space="0"/>
              <w:bottom w:val="single" w:color="auto" w:sz="4" w:space="0"/>
              <w:right w:val="single" w:color="auto" w:sz="4" w:space="0"/>
            </w:tcBorders>
            <w:vAlign w:val="center"/>
          </w:tcPr>
          <w:p w14:paraId="560CE63A">
            <w:pPr>
              <w:snapToGrid w:val="0"/>
              <w:ind w:left="-5" w:leftChars="0"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6439199A">
            <w:pPr>
              <w:snapToGrid w:val="0"/>
              <w:ind w:left="-5" w:leftChars="0"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294D1BB8">
            <w:pPr>
              <w:snapToGrid w:val="0"/>
              <w:ind w:left="-5" w:leftChars="0" w:firstLine="3" w:firstLineChars="2"/>
              <w:jc w:val="center"/>
              <w:rPr>
                <w:rFonts w:hint="eastAsia"/>
                <w:sz w:val="18"/>
                <w:szCs w:val="18"/>
              </w:rPr>
            </w:pPr>
          </w:p>
        </w:tc>
        <w:tc>
          <w:tcPr>
            <w:tcW w:w="420" w:type="dxa"/>
            <w:tcBorders>
              <w:top w:val="single" w:color="auto" w:sz="4" w:space="0"/>
              <w:left w:val="single" w:color="auto" w:sz="4" w:space="0"/>
              <w:bottom w:val="single" w:color="auto" w:sz="4" w:space="0"/>
              <w:right w:val="single" w:color="auto" w:sz="4" w:space="0"/>
            </w:tcBorders>
            <w:vAlign w:val="center"/>
          </w:tcPr>
          <w:p w14:paraId="67065D4F">
            <w:pPr>
              <w:snapToGrid w:val="0"/>
              <w:ind w:left="-5" w:leftChars="0" w:firstLine="3" w:firstLineChars="2"/>
              <w:jc w:val="center"/>
              <w:rPr>
                <w:rFonts w:hint="eastAsia"/>
                <w:sz w:val="18"/>
                <w:szCs w:val="18"/>
              </w:rPr>
            </w:pPr>
            <w:r>
              <w:rPr>
                <w:rFonts w:hint="eastAsia" w:ascii="Calibri" w:eastAsia="宋体"/>
                <w:sz w:val="18"/>
                <w:szCs w:val="18"/>
                <w:lang w:val="en-US" w:eastAsia="zh-CN"/>
              </w:rPr>
              <w:t>3</w:t>
            </w:r>
          </w:p>
        </w:tc>
        <w:tc>
          <w:tcPr>
            <w:tcW w:w="345" w:type="dxa"/>
            <w:tcBorders>
              <w:top w:val="single" w:color="auto" w:sz="4" w:space="0"/>
              <w:left w:val="single" w:color="auto" w:sz="4" w:space="0"/>
              <w:bottom w:val="single" w:color="auto" w:sz="4" w:space="0"/>
              <w:right w:val="single" w:color="auto" w:sz="4" w:space="0"/>
            </w:tcBorders>
            <w:vAlign w:val="center"/>
          </w:tcPr>
          <w:p w14:paraId="6AA5CFD4">
            <w:pPr>
              <w:snapToGrid w:val="0"/>
              <w:ind w:left="-5" w:leftChars="0"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397402EF">
            <w:pPr>
              <w:snapToGrid w:val="0"/>
              <w:ind w:left="-5" w:leftChars="0"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14:paraId="14418B45">
            <w:pPr>
              <w:snapToGrid w:val="0"/>
              <w:ind w:left="-5" w:leftChars="0" w:firstLine="3" w:firstLineChars="2"/>
              <w:jc w:val="center"/>
              <w:rPr>
                <w:rFonts w:hint="eastAsia"/>
                <w:sz w:val="18"/>
                <w:szCs w:val="18"/>
              </w:rPr>
            </w:pPr>
            <w:r>
              <w:rPr>
                <w:rFonts w:hint="eastAsia" w:ascii="Calibri" w:eastAsia="宋体"/>
                <w:sz w:val="18"/>
                <w:szCs w:val="18"/>
                <w:lang w:val="en-US" w:eastAsia="zh-CN"/>
              </w:rPr>
              <w:t>1-11</w:t>
            </w:r>
          </w:p>
        </w:tc>
        <w:tc>
          <w:tcPr>
            <w:tcW w:w="555" w:type="dxa"/>
            <w:tcBorders>
              <w:top w:val="single" w:color="auto" w:sz="4" w:space="0"/>
              <w:left w:val="single" w:color="auto" w:sz="4" w:space="0"/>
              <w:bottom w:val="single" w:color="auto" w:sz="4" w:space="0"/>
              <w:right w:val="single" w:color="auto" w:sz="4" w:space="0"/>
            </w:tcBorders>
            <w:vAlign w:val="center"/>
          </w:tcPr>
          <w:p w14:paraId="1B01D8E6">
            <w:pPr>
              <w:snapToGrid w:val="0"/>
              <w:ind w:left="-5" w:leftChars="0" w:firstLine="3" w:firstLineChars="2"/>
              <w:jc w:val="center"/>
              <w:rPr>
                <w:rFonts w:hint="eastAsia"/>
                <w:sz w:val="18"/>
                <w:szCs w:val="18"/>
              </w:rPr>
            </w:pPr>
          </w:p>
        </w:tc>
      </w:tr>
      <w:tr w14:paraId="1E896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14:paraId="1648EDB5">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14:paraId="5585FF97">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24377F9">
            <w:pPr>
              <w:spacing w:line="216" w:lineRule="exact"/>
              <w:ind w:left="20" w:leftChars="0"/>
              <w:jc w:val="center"/>
              <w:rPr>
                <w:sz w:val="18"/>
                <w:szCs w:val="18"/>
              </w:rPr>
            </w:pPr>
            <w:r>
              <w:rPr>
                <w:rFonts w:hint="eastAsia" w:ascii="Calibri" w:eastAsia="宋体"/>
                <w:sz w:val="18"/>
                <w:szCs w:val="18"/>
                <w:lang w:val="en-US" w:eastAsia="zh-CN"/>
              </w:rPr>
              <w:t>C072120</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EA7761E">
            <w:pPr>
              <w:spacing w:line="216" w:lineRule="exact"/>
              <w:ind w:left="57" w:leftChars="0" w:right="57" w:rightChars="0"/>
              <w:jc w:val="left"/>
              <w:rPr>
                <w:rFonts w:hint="eastAsia"/>
                <w:sz w:val="18"/>
                <w:szCs w:val="18"/>
                <w:lang w:eastAsia="zh-CN"/>
              </w:rPr>
            </w:pPr>
            <w:r>
              <w:rPr>
                <w:rFonts w:hint="eastAsia" w:eastAsia="宋体"/>
                <w:sz w:val="18"/>
                <w:szCs w:val="18"/>
                <w:lang w:eastAsia="zh-CN"/>
              </w:rPr>
              <w:t>人际交往与沟通技巧</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49145964">
            <w:pPr>
              <w:spacing w:line="216" w:lineRule="exact"/>
              <w:ind w:left="20" w:leftChars="0"/>
              <w:jc w:val="center"/>
              <w:rPr>
                <w:sz w:val="18"/>
                <w:szCs w:val="18"/>
              </w:rPr>
            </w:pPr>
            <w:r>
              <w:rPr>
                <w:rFonts w:hint="eastAsia" w:ascii="Calibri" w:eastAsia="宋体"/>
                <w:sz w:val="18"/>
                <w:szCs w:val="18"/>
                <w:lang w:val="en-US" w:eastAsia="zh-CN"/>
              </w:rPr>
              <w:t>32</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14:paraId="38BDCD1F">
            <w:pPr>
              <w:spacing w:line="216" w:lineRule="exact"/>
              <w:ind w:left="20" w:leftChars="0"/>
              <w:jc w:val="center"/>
              <w:rPr>
                <w:sz w:val="18"/>
                <w:szCs w:val="18"/>
              </w:rPr>
            </w:pPr>
            <w:r>
              <w:rPr>
                <w:rFonts w:hint="eastAsia"/>
                <w:sz w:val="18"/>
                <w:szCs w:val="18"/>
                <w:lang w:val="en-US" w:eastAsia="zh-CN"/>
              </w:rPr>
              <w:t>20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13BA223A">
            <w:pPr>
              <w:spacing w:line="216" w:lineRule="exact"/>
              <w:ind w:left="20" w:leftChars="0"/>
              <w:jc w:val="center"/>
              <w:rPr>
                <w:sz w:val="18"/>
                <w:szCs w:val="18"/>
              </w:rPr>
            </w:pPr>
            <w:r>
              <w:rPr>
                <w:rFonts w:hint="eastAsia"/>
                <w:sz w:val="18"/>
                <w:szCs w:val="18"/>
                <w:lang w:val="en-US" w:eastAsia="zh-CN"/>
              </w:rPr>
              <w:t>12</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14:paraId="07EFAAB9">
            <w:pPr>
              <w:spacing w:line="216" w:lineRule="exact"/>
              <w:ind w:left="20" w:leftChars="0"/>
              <w:jc w:val="center"/>
              <w:rPr>
                <w:sz w:val="18"/>
                <w:szCs w:val="18"/>
              </w:rPr>
            </w:pPr>
            <w:r>
              <w:rPr>
                <w:rFonts w:hint="eastAsia"/>
                <w:sz w:val="18"/>
                <w:szCs w:val="18"/>
                <w:lang w:val="en-US" w:eastAsia="zh-CN"/>
              </w:rPr>
              <w:t>2</w:t>
            </w:r>
          </w:p>
        </w:tc>
        <w:tc>
          <w:tcPr>
            <w:tcW w:w="450" w:type="dxa"/>
            <w:tcBorders>
              <w:top w:val="single" w:color="auto" w:sz="4" w:space="0"/>
              <w:left w:val="single" w:color="auto" w:sz="4" w:space="0"/>
              <w:bottom w:val="single" w:color="auto" w:sz="4" w:space="0"/>
              <w:right w:val="single" w:color="auto" w:sz="4" w:space="0"/>
            </w:tcBorders>
            <w:vAlign w:val="center"/>
          </w:tcPr>
          <w:p w14:paraId="4676B7B4">
            <w:pPr>
              <w:snapToGrid w:val="0"/>
              <w:ind w:left="-5" w:leftChars="0"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41086EBC">
            <w:pPr>
              <w:snapToGrid w:val="0"/>
              <w:ind w:left="-5" w:leftChars="0"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7701ED76">
            <w:pPr>
              <w:snapToGrid w:val="0"/>
              <w:ind w:left="-5" w:leftChars="0" w:firstLine="3" w:firstLineChars="2"/>
              <w:jc w:val="center"/>
              <w:rPr>
                <w:rFonts w:hint="eastAsia"/>
                <w:sz w:val="18"/>
                <w:szCs w:val="18"/>
              </w:rPr>
            </w:pPr>
            <w:r>
              <w:rPr>
                <w:rFonts w:hint="eastAsia" w:ascii="Calibri" w:eastAsia="宋体"/>
                <w:sz w:val="18"/>
                <w:szCs w:val="18"/>
                <w:lang w:val="en-US" w:eastAsia="zh-CN"/>
              </w:rPr>
              <w:t>3</w:t>
            </w:r>
          </w:p>
        </w:tc>
        <w:tc>
          <w:tcPr>
            <w:tcW w:w="420" w:type="dxa"/>
            <w:tcBorders>
              <w:top w:val="single" w:color="auto" w:sz="4" w:space="0"/>
              <w:left w:val="single" w:color="auto" w:sz="4" w:space="0"/>
              <w:bottom w:val="single" w:color="auto" w:sz="4" w:space="0"/>
              <w:right w:val="single" w:color="auto" w:sz="4" w:space="0"/>
            </w:tcBorders>
            <w:vAlign w:val="center"/>
          </w:tcPr>
          <w:p w14:paraId="3CCF886B">
            <w:pPr>
              <w:snapToGrid w:val="0"/>
              <w:ind w:left="-5" w:leftChars="0" w:firstLine="3" w:firstLineChars="2"/>
              <w:jc w:val="center"/>
              <w:rPr>
                <w:rFonts w:hint="eastAsia"/>
                <w:sz w:val="18"/>
                <w:szCs w:val="18"/>
              </w:rPr>
            </w:pPr>
          </w:p>
        </w:tc>
        <w:tc>
          <w:tcPr>
            <w:tcW w:w="345" w:type="dxa"/>
            <w:tcBorders>
              <w:top w:val="single" w:color="auto" w:sz="4" w:space="0"/>
              <w:left w:val="single" w:color="auto" w:sz="4" w:space="0"/>
              <w:bottom w:val="single" w:color="auto" w:sz="4" w:space="0"/>
              <w:right w:val="single" w:color="auto" w:sz="4" w:space="0"/>
            </w:tcBorders>
            <w:vAlign w:val="center"/>
          </w:tcPr>
          <w:p w14:paraId="06753826">
            <w:pPr>
              <w:snapToGrid w:val="0"/>
              <w:ind w:left="-5" w:leftChars="0"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2916F10F">
            <w:pPr>
              <w:snapToGrid w:val="0"/>
              <w:ind w:left="-5" w:leftChars="0"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14:paraId="057F8E62">
            <w:pPr>
              <w:snapToGrid w:val="0"/>
              <w:ind w:left="-5" w:leftChars="0" w:firstLine="3" w:firstLineChars="2"/>
              <w:jc w:val="center"/>
              <w:rPr>
                <w:rFonts w:hint="eastAsia"/>
                <w:sz w:val="18"/>
                <w:szCs w:val="18"/>
              </w:rPr>
            </w:pPr>
            <w:r>
              <w:rPr>
                <w:rFonts w:hint="eastAsia" w:ascii="Calibri" w:eastAsia="宋体"/>
                <w:sz w:val="18"/>
                <w:szCs w:val="18"/>
                <w:lang w:val="en-US" w:eastAsia="zh-CN"/>
              </w:rPr>
              <w:t>2-12</w:t>
            </w:r>
          </w:p>
        </w:tc>
        <w:tc>
          <w:tcPr>
            <w:tcW w:w="555" w:type="dxa"/>
            <w:tcBorders>
              <w:top w:val="single" w:color="auto" w:sz="4" w:space="0"/>
              <w:left w:val="single" w:color="auto" w:sz="4" w:space="0"/>
              <w:bottom w:val="single" w:color="auto" w:sz="4" w:space="0"/>
              <w:right w:val="single" w:color="auto" w:sz="4" w:space="0"/>
            </w:tcBorders>
            <w:vAlign w:val="center"/>
          </w:tcPr>
          <w:p w14:paraId="4E5C348F">
            <w:pPr>
              <w:snapToGrid w:val="0"/>
              <w:ind w:left="-5" w:leftChars="0" w:firstLine="3" w:firstLineChars="2"/>
              <w:jc w:val="center"/>
              <w:rPr>
                <w:rFonts w:hint="eastAsia"/>
                <w:sz w:val="18"/>
                <w:szCs w:val="18"/>
              </w:rPr>
            </w:pPr>
          </w:p>
        </w:tc>
      </w:tr>
      <w:tr w14:paraId="23B84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shd w:val="clear" w:color="auto" w:fill="auto"/>
            <w:vAlign w:val="center"/>
          </w:tcPr>
          <w:p w14:paraId="131500DE">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shd w:val="clear" w:color="auto" w:fill="auto"/>
            <w:vAlign w:val="center"/>
          </w:tcPr>
          <w:p w14:paraId="07B3B2E5">
            <w:pPr>
              <w:snapToGrid w:val="0"/>
              <w:ind w:left="-5" w:firstLine="4" w:firstLineChars="2"/>
              <w:jc w:val="center"/>
              <w:rPr>
                <w:rFonts w:hint="eastAsia"/>
                <w:b/>
                <w:sz w:val="18"/>
                <w:szCs w:val="18"/>
              </w:rPr>
            </w:pPr>
          </w:p>
        </w:tc>
        <w:tc>
          <w:tcPr>
            <w:tcW w:w="86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F852B9B">
            <w:pPr>
              <w:spacing w:line="216" w:lineRule="exact"/>
              <w:ind w:left="20"/>
              <w:jc w:val="center"/>
              <w:rPr>
                <w:rFonts w:hint="default" w:eastAsia="宋体"/>
                <w:sz w:val="18"/>
                <w:szCs w:val="18"/>
                <w:lang w:val="en-US" w:eastAsia="zh-CN"/>
              </w:rPr>
            </w:pPr>
            <w:r>
              <w:rPr>
                <w:sz w:val="18"/>
                <w:szCs w:val="18"/>
              </w:rPr>
              <w:t>C072</w:t>
            </w:r>
            <w:r>
              <w:rPr>
                <w:rFonts w:hint="eastAsia" w:ascii="Calibri" w:eastAsia="宋体"/>
                <w:sz w:val="18"/>
                <w:szCs w:val="18"/>
                <w:lang w:val="en-US" w:eastAsia="zh-CN"/>
              </w:rPr>
              <w:t>322</w:t>
            </w:r>
          </w:p>
        </w:tc>
        <w:tc>
          <w:tcPr>
            <w:tcW w:w="2334"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E6231D8">
            <w:pPr>
              <w:spacing w:line="216" w:lineRule="exact"/>
              <w:ind w:left="57" w:right="57"/>
              <w:jc w:val="left"/>
              <w:rPr>
                <w:sz w:val="18"/>
                <w:szCs w:val="18"/>
              </w:rPr>
            </w:pPr>
            <w:r>
              <w:rPr>
                <w:rFonts w:hint="eastAsia" w:eastAsia="宋体"/>
                <w:sz w:val="18"/>
                <w:szCs w:val="18"/>
                <w:lang w:eastAsia="zh-CN"/>
              </w:rPr>
              <w:t>商务文书</w:t>
            </w:r>
            <w:r>
              <w:rPr>
                <w:rFonts w:hint="eastAsia"/>
                <w:sz w:val="18"/>
                <w:szCs w:val="18"/>
              </w:rPr>
              <w:t>写作</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2622174B">
            <w:pPr>
              <w:spacing w:line="216" w:lineRule="exact"/>
              <w:ind w:left="20"/>
              <w:jc w:val="center"/>
              <w:rPr>
                <w:sz w:val="18"/>
                <w:szCs w:val="18"/>
              </w:rPr>
            </w:pPr>
            <w:r>
              <w:rPr>
                <w:sz w:val="18"/>
                <w:szCs w:val="18"/>
              </w:rPr>
              <w:t>32</w:t>
            </w:r>
          </w:p>
        </w:tc>
        <w:tc>
          <w:tcPr>
            <w:tcW w:w="615" w:type="dxa"/>
            <w:tcBorders>
              <w:top w:val="single" w:color="auto" w:sz="4" w:space="0"/>
              <w:left w:val="single" w:color="auto" w:sz="4" w:space="0"/>
              <w:bottom w:val="single" w:color="auto" w:sz="4" w:space="0"/>
              <w:right w:val="single" w:color="auto" w:sz="4" w:space="0"/>
            </w:tcBorders>
            <w:shd w:val="clear" w:color="auto" w:fill="FFFFFF"/>
            <w:vAlign w:val="center"/>
          </w:tcPr>
          <w:p w14:paraId="04566E2D">
            <w:pPr>
              <w:spacing w:line="216" w:lineRule="exact"/>
              <w:ind w:left="20" w:leftChars="0"/>
              <w:jc w:val="center"/>
              <w:rPr>
                <w:sz w:val="18"/>
                <w:szCs w:val="18"/>
              </w:rPr>
            </w:pPr>
            <w:r>
              <w:rPr>
                <w:sz w:val="18"/>
                <w:szCs w:val="18"/>
              </w:rPr>
              <w:t>20</w:t>
            </w:r>
          </w:p>
        </w:tc>
        <w:tc>
          <w:tcPr>
            <w:tcW w:w="600" w:type="dxa"/>
            <w:tcBorders>
              <w:top w:val="single" w:color="auto" w:sz="4" w:space="0"/>
              <w:left w:val="single" w:color="auto" w:sz="4" w:space="0"/>
              <w:bottom w:val="single" w:color="auto" w:sz="4" w:space="0"/>
              <w:right w:val="single" w:color="auto" w:sz="4" w:space="0"/>
            </w:tcBorders>
            <w:shd w:val="clear" w:color="auto" w:fill="FFFFFF"/>
            <w:vAlign w:val="center"/>
          </w:tcPr>
          <w:p w14:paraId="082EA04C">
            <w:pPr>
              <w:spacing w:line="216" w:lineRule="exact"/>
              <w:ind w:left="20" w:leftChars="0"/>
              <w:jc w:val="center"/>
              <w:rPr>
                <w:sz w:val="18"/>
                <w:szCs w:val="18"/>
              </w:rPr>
            </w:pPr>
            <w:r>
              <w:rPr>
                <w:sz w:val="18"/>
                <w:szCs w:val="18"/>
              </w:rPr>
              <w:t>12</w:t>
            </w:r>
          </w:p>
        </w:tc>
        <w:tc>
          <w:tcPr>
            <w:tcW w:w="525" w:type="dxa"/>
            <w:tcBorders>
              <w:top w:val="single" w:color="auto" w:sz="4" w:space="0"/>
              <w:left w:val="single" w:color="auto" w:sz="4" w:space="0"/>
              <w:bottom w:val="single" w:color="auto" w:sz="4" w:space="0"/>
              <w:right w:val="single" w:color="auto" w:sz="4" w:space="0"/>
            </w:tcBorders>
            <w:shd w:val="clear" w:color="auto" w:fill="FFFFFF"/>
            <w:vAlign w:val="center"/>
          </w:tcPr>
          <w:p w14:paraId="445A5F26">
            <w:pPr>
              <w:spacing w:line="216" w:lineRule="exact"/>
              <w:ind w:left="20" w:leftChars="0"/>
              <w:jc w:val="center"/>
              <w:rPr>
                <w:sz w:val="18"/>
                <w:szCs w:val="18"/>
              </w:rPr>
            </w:pPr>
            <w:r>
              <w:rPr>
                <w:sz w:val="18"/>
                <w:szCs w:val="18"/>
              </w:rPr>
              <w:t>2</w:t>
            </w:r>
          </w:p>
        </w:tc>
        <w:tc>
          <w:tcPr>
            <w:tcW w:w="450" w:type="dxa"/>
            <w:tcBorders>
              <w:top w:val="single" w:color="auto" w:sz="4" w:space="0"/>
              <w:left w:val="single" w:color="auto" w:sz="4" w:space="0"/>
              <w:bottom w:val="single" w:color="auto" w:sz="4" w:space="0"/>
              <w:right w:val="single" w:color="auto" w:sz="4" w:space="0"/>
            </w:tcBorders>
            <w:vAlign w:val="center"/>
          </w:tcPr>
          <w:p w14:paraId="562C4999">
            <w:pPr>
              <w:snapToGrid w:val="0"/>
              <w:ind w:left="-5" w:firstLine="3" w:firstLineChars="2"/>
              <w:jc w:val="center"/>
              <w:rPr>
                <w:sz w:val="18"/>
                <w:szCs w:val="18"/>
              </w:rPr>
            </w:pPr>
          </w:p>
        </w:tc>
        <w:tc>
          <w:tcPr>
            <w:tcW w:w="435" w:type="dxa"/>
            <w:tcBorders>
              <w:top w:val="single" w:color="auto" w:sz="4" w:space="0"/>
              <w:left w:val="single" w:color="auto" w:sz="4" w:space="0"/>
              <w:bottom w:val="single" w:color="auto" w:sz="4" w:space="0"/>
              <w:right w:val="single" w:color="auto" w:sz="4" w:space="0"/>
            </w:tcBorders>
            <w:vAlign w:val="center"/>
          </w:tcPr>
          <w:p w14:paraId="18E6639B">
            <w:pPr>
              <w:snapToGrid w:val="0"/>
              <w:ind w:left="-5" w:firstLine="3" w:firstLineChars="2"/>
              <w:jc w:val="center"/>
              <w:rPr>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6D05E018">
            <w:pPr>
              <w:snapToGrid w:val="0"/>
              <w:ind w:left="-5" w:firstLine="3" w:firstLineChars="2"/>
              <w:jc w:val="center"/>
              <w:rPr>
                <w:rFonts w:hint="eastAsia"/>
                <w:sz w:val="18"/>
                <w:szCs w:val="18"/>
              </w:rPr>
            </w:pPr>
            <w:r>
              <w:rPr>
                <w:rFonts w:hint="eastAsia"/>
                <w:sz w:val="18"/>
                <w:szCs w:val="18"/>
              </w:rPr>
              <w:t>3</w:t>
            </w:r>
          </w:p>
        </w:tc>
        <w:tc>
          <w:tcPr>
            <w:tcW w:w="420" w:type="dxa"/>
            <w:tcBorders>
              <w:top w:val="single" w:color="auto" w:sz="4" w:space="0"/>
              <w:left w:val="single" w:color="auto" w:sz="4" w:space="0"/>
              <w:bottom w:val="single" w:color="auto" w:sz="4" w:space="0"/>
              <w:right w:val="single" w:color="auto" w:sz="4" w:space="0"/>
            </w:tcBorders>
            <w:vAlign w:val="center"/>
          </w:tcPr>
          <w:p w14:paraId="3CABC003">
            <w:pPr>
              <w:snapToGrid w:val="0"/>
              <w:ind w:left="-5" w:firstLine="3" w:firstLineChars="2"/>
              <w:jc w:val="center"/>
              <w:rPr>
                <w:rFonts w:hint="eastAsia"/>
                <w:sz w:val="18"/>
                <w:szCs w:val="18"/>
              </w:rPr>
            </w:pPr>
          </w:p>
        </w:tc>
        <w:tc>
          <w:tcPr>
            <w:tcW w:w="345" w:type="dxa"/>
            <w:tcBorders>
              <w:top w:val="single" w:color="auto" w:sz="4" w:space="0"/>
              <w:left w:val="single" w:color="auto" w:sz="4" w:space="0"/>
              <w:bottom w:val="single" w:color="auto" w:sz="4" w:space="0"/>
              <w:right w:val="single" w:color="auto" w:sz="4" w:space="0"/>
            </w:tcBorders>
            <w:vAlign w:val="center"/>
          </w:tcPr>
          <w:p w14:paraId="5EEBAE6F">
            <w:pPr>
              <w:snapToGrid w:val="0"/>
              <w:ind w:left="-5"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229C7CEE">
            <w:pPr>
              <w:snapToGrid w:val="0"/>
              <w:ind w:left="-5"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14:paraId="1FC61A65">
            <w:pPr>
              <w:snapToGrid w:val="0"/>
              <w:ind w:left="-5" w:firstLine="3" w:firstLineChars="2"/>
              <w:jc w:val="center"/>
              <w:rPr>
                <w:rFonts w:hint="eastAsia"/>
                <w:sz w:val="18"/>
                <w:szCs w:val="18"/>
              </w:rPr>
            </w:pPr>
            <w:r>
              <w:rPr>
                <w:rFonts w:hint="eastAsia"/>
                <w:sz w:val="18"/>
                <w:szCs w:val="18"/>
              </w:rPr>
              <w:t>1</w:t>
            </w:r>
            <w:r>
              <w:rPr>
                <w:sz w:val="18"/>
                <w:szCs w:val="18"/>
              </w:rPr>
              <w:t>-11</w:t>
            </w:r>
          </w:p>
        </w:tc>
        <w:tc>
          <w:tcPr>
            <w:tcW w:w="555" w:type="dxa"/>
            <w:tcBorders>
              <w:top w:val="single" w:color="auto" w:sz="4" w:space="0"/>
              <w:left w:val="single" w:color="auto" w:sz="4" w:space="0"/>
              <w:bottom w:val="single" w:color="auto" w:sz="4" w:space="0"/>
              <w:right w:val="single" w:color="auto" w:sz="4" w:space="0"/>
            </w:tcBorders>
            <w:vAlign w:val="center"/>
          </w:tcPr>
          <w:p w14:paraId="552B24AA">
            <w:pPr>
              <w:snapToGrid w:val="0"/>
              <w:ind w:left="-5" w:firstLine="3" w:firstLineChars="2"/>
              <w:jc w:val="center"/>
              <w:rPr>
                <w:rFonts w:hint="eastAsia"/>
                <w:sz w:val="18"/>
                <w:szCs w:val="18"/>
              </w:rPr>
            </w:pPr>
          </w:p>
        </w:tc>
      </w:tr>
      <w:tr w14:paraId="20A81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gridAfter w:val="1"/>
          <w:wAfter w:w="493" w:type="dxa"/>
          <w:cantSplit/>
          <w:trHeight w:val="340" w:hRule="atLeast"/>
        </w:trPr>
        <w:tc>
          <w:tcPr>
            <w:tcW w:w="249" w:type="dxa"/>
            <w:vMerge w:val="continue"/>
            <w:vAlign w:val="center"/>
          </w:tcPr>
          <w:p w14:paraId="2DA8F2C2">
            <w:pPr>
              <w:snapToGrid w:val="0"/>
              <w:ind w:left="-5" w:firstLine="4" w:firstLineChars="2"/>
              <w:jc w:val="center"/>
              <w:rPr>
                <w:rFonts w:hint="eastAsia"/>
                <w:b/>
                <w:sz w:val="18"/>
                <w:szCs w:val="18"/>
              </w:rPr>
            </w:pPr>
          </w:p>
        </w:tc>
        <w:tc>
          <w:tcPr>
            <w:tcW w:w="602" w:type="dxa"/>
            <w:gridSpan w:val="2"/>
            <w:vMerge w:val="continue"/>
            <w:tcBorders>
              <w:right w:val="single" w:color="auto" w:sz="4" w:space="0"/>
            </w:tcBorders>
            <w:vAlign w:val="center"/>
          </w:tcPr>
          <w:p w14:paraId="30F4DAF8">
            <w:pPr>
              <w:snapToGrid w:val="0"/>
              <w:ind w:left="-5" w:firstLine="4" w:firstLineChars="2"/>
              <w:jc w:val="center"/>
              <w:rPr>
                <w:rFonts w:hint="eastAsia"/>
                <w:b/>
                <w:sz w:val="18"/>
                <w:szCs w:val="18"/>
              </w:rPr>
            </w:pPr>
          </w:p>
        </w:tc>
        <w:tc>
          <w:tcPr>
            <w:tcW w:w="3195" w:type="dxa"/>
            <w:gridSpan w:val="4"/>
            <w:tcBorders>
              <w:top w:val="single" w:color="auto" w:sz="4" w:space="0"/>
              <w:left w:val="single" w:color="auto" w:sz="4" w:space="0"/>
              <w:bottom w:val="single" w:color="auto" w:sz="4" w:space="0"/>
              <w:right w:val="single" w:color="auto" w:sz="4" w:space="0"/>
            </w:tcBorders>
            <w:vAlign w:val="center"/>
          </w:tcPr>
          <w:p w14:paraId="395CCEB2">
            <w:pPr>
              <w:snapToGrid w:val="0"/>
              <w:ind w:left="-5" w:firstLine="3" w:firstLineChars="2"/>
              <w:jc w:val="center"/>
              <w:rPr>
                <w:rFonts w:hint="eastAsia"/>
                <w:sz w:val="18"/>
                <w:szCs w:val="18"/>
              </w:rPr>
            </w:pPr>
            <w:r>
              <w:rPr>
                <w:rFonts w:hint="eastAsia"/>
                <w:sz w:val="18"/>
                <w:szCs w:val="18"/>
              </w:rPr>
              <w:t>小</w:t>
            </w:r>
            <w:r>
              <w:rPr>
                <w:sz w:val="18"/>
                <w:szCs w:val="18"/>
              </w:rPr>
              <w:t xml:space="preserve"> 计</w:t>
            </w:r>
          </w:p>
        </w:tc>
        <w:tc>
          <w:tcPr>
            <w:tcW w:w="600" w:type="dxa"/>
            <w:tcBorders>
              <w:top w:val="single" w:color="auto" w:sz="4" w:space="0"/>
              <w:left w:val="nil"/>
              <w:bottom w:val="single" w:color="auto" w:sz="4" w:space="0"/>
              <w:right w:val="single" w:color="auto" w:sz="4" w:space="0"/>
            </w:tcBorders>
            <w:vAlign w:val="bottom"/>
          </w:tcPr>
          <w:p w14:paraId="0B5B43CB">
            <w:pPr>
              <w:widowControl/>
              <w:jc w:val="right"/>
              <w:rPr>
                <w:rFonts w:ascii="等线" w:hAnsi="等线" w:eastAsia="等线"/>
                <w:b/>
                <w:color w:val="000000"/>
                <w:sz w:val="18"/>
                <w:szCs w:val="18"/>
              </w:rPr>
            </w:pPr>
            <w:r>
              <w:rPr>
                <w:rFonts w:ascii="等线" w:hAnsi="等线" w:eastAsia="等线"/>
                <w:b/>
                <w:color w:val="000000"/>
                <w:sz w:val="18"/>
                <w:szCs w:val="18"/>
              </w:rPr>
              <w:t>192</w:t>
            </w:r>
          </w:p>
        </w:tc>
        <w:tc>
          <w:tcPr>
            <w:tcW w:w="615" w:type="dxa"/>
            <w:tcBorders>
              <w:top w:val="single" w:color="auto" w:sz="4" w:space="0"/>
              <w:left w:val="single" w:color="auto" w:sz="4" w:space="0"/>
              <w:bottom w:val="single" w:color="auto" w:sz="4" w:space="0"/>
              <w:right w:val="single" w:color="auto" w:sz="4" w:space="0"/>
            </w:tcBorders>
            <w:vAlign w:val="bottom"/>
          </w:tcPr>
          <w:p w14:paraId="6FDD085D">
            <w:pPr>
              <w:jc w:val="right"/>
              <w:rPr>
                <w:rFonts w:hint="eastAsia" w:ascii="等线" w:hAnsi="等线" w:eastAsia="等线"/>
                <w:b/>
                <w:color w:val="000000"/>
                <w:sz w:val="18"/>
                <w:szCs w:val="18"/>
              </w:rPr>
            </w:pPr>
          </w:p>
        </w:tc>
        <w:tc>
          <w:tcPr>
            <w:tcW w:w="600" w:type="dxa"/>
            <w:tcBorders>
              <w:top w:val="single" w:color="auto" w:sz="4" w:space="0"/>
              <w:left w:val="single" w:color="auto" w:sz="4" w:space="0"/>
              <w:bottom w:val="single" w:color="auto" w:sz="4" w:space="0"/>
              <w:right w:val="single" w:color="auto" w:sz="4" w:space="0"/>
            </w:tcBorders>
            <w:vAlign w:val="bottom"/>
          </w:tcPr>
          <w:p w14:paraId="57AB3B6B">
            <w:pPr>
              <w:jc w:val="right"/>
              <w:rPr>
                <w:rFonts w:hint="eastAsia" w:ascii="等线" w:hAnsi="等线" w:eastAsia="等线"/>
                <w:b/>
                <w:color w:val="000000"/>
                <w:sz w:val="18"/>
                <w:szCs w:val="18"/>
              </w:rPr>
            </w:pPr>
          </w:p>
        </w:tc>
        <w:tc>
          <w:tcPr>
            <w:tcW w:w="525" w:type="dxa"/>
            <w:tcBorders>
              <w:top w:val="single" w:color="auto" w:sz="4" w:space="0"/>
              <w:left w:val="single" w:color="auto" w:sz="4" w:space="0"/>
              <w:bottom w:val="single" w:color="auto" w:sz="4" w:space="0"/>
              <w:right w:val="single" w:color="auto" w:sz="4" w:space="0"/>
            </w:tcBorders>
            <w:vAlign w:val="bottom"/>
          </w:tcPr>
          <w:p w14:paraId="7BB8E5DA">
            <w:pPr>
              <w:jc w:val="right"/>
              <w:rPr>
                <w:rFonts w:hint="eastAsia" w:ascii="等线" w:hAnsi="等线" w:eastAsia="等线"/>
                <w:b/>
                <w:color w:val="000000"/>
                <w:sz w:val="18"/>
                <w:szCs w:val="18"/>
              </w:rPr>
            </w:pPr>
            <w:r>
              <w:rPr>
                <w:rFonts w:hint="eastAsia" w:ascii="等线" w:hAnsi="等线" w:eastAsia="等线"/>
                <w:b/>
                <w:color w:val="000000"/>
                <w:sz w:val="18"/>
                <w:szCs w:val="18"/>
              </w:rPr>
              <w:t>1</w:t>
            </w:r>
            <w:r>
              <w:rPr>
                <w:rFonts w:ascii="等线" w:hAnsi="等线" w:eastAsia="等线"/>
                <w:b/>
                <w:color w:val="000000"/>
                <w:sz w:val="18"/>
                <w:szCs w:val="18"/>
              </w:rPr>
              <w:t>2</w:t>
            </w:r>
          </w:p>
        </w:tc>
        <w:tc>
          <w:tcPr>
            <w:tcW w:w="450" w:type="dxa"/>
            <w:tcBorders>
              <w:top w:val="single" w:color="auto" w:sz="4" w:space="0"/>
              <w:left w:val="single" w:color="auto" w:sz="4" w:space="0"/>
              <w:bottom w:val="single" w:color="auto" w:sz="4" w:space="0"/>
              <w:right w:val="single" w:color="auto" w:sz="4" w:space="0"/>
            </w:tcBorders>
            <w:vAlign w:val="bottom"/>
          </w:tcPr>
          <w:p w14:paraId="6E81F668">
            <w:pPr>
              <w:jc w:val="right"/>
              <w:rPr>
                <w:rFonts w:hint="eastAsia" w:ascii="等线" w:hAnsi="等线" w:eastAsia="等线"/>
                <w:color w:val="000000"/>
                <w:sz w:val="18"/>
                <w:szCs w:val="18"/>
              </w:rPr>
            </w:pPr>
          </w:p>
        </w:tc>
        <w:tc>
          <w:tcPr>
            <w:tcW w:w="435" w:type="dxa"/>
            <w:tcBorders>
              <w:top w:val="single" w:color="auto" w:sz="4" w:space="0"/>
              <w:left w:val="single" w:color="auto" w:sz="4" w:space="0"/>
              <w:bottom w:val="single" w:color="auto" w:sz="4" w:space="0"/>
              <w:right w:val="single" w:color="auto" w:sz="4" w:space="0"/>
            </w:tcBorders>
            <w:vAlign w:val="bottom"/>
          </w:tcPr>
          <w:p w14:paraId="21611E54">
            <w:pPr>
              <w:jc w:val="right"/>
              <w:rPr>
                <w:rFonts w:hint="eastAsia" w:ascii="等线" w:hAnsi="等线" w:eastAsia="等线"/>
                <w:color w:val="000000"/>
                <w:sz w:val="18"/>
                <w:szCs w:val="18"/>
              </w:rPr>
            </w:pPr>
          </w:p>
        </w:tc>
        <w:tc>
          <w:tcPr>
            <w:tcW w:w="375" w:type="dxa"/>
            <w:tcBorders>
              <w:top w:val="single" w:color="auto" w:sz="4" w:space="0"/>
              <w:left w:val="single" w:color="auto" w:sz="4" w:space="0"/>
              <w:bottom w:val="single" w:color="auto" w:sz="4" w:space="0"/>
              <w:right w:val="single" w:color="auto" w:sz="4" w:space="0"/>
            </w:tcBorders>
            <w:vAlign w:val="bottom"/>
          </w:tcPr>
          <w:p w14:paraId="7DBC281D">
            <w:pPr>
              <w:jc w:val="right"/>
              <w:rPr>
                <w:rFonts w:hint="eastAsia" w:ascii="等线" w:hAnsi="等线" w:eastAsia="等线"/>
                <w:color w:val="000000"/>
                <w:sz w:val="18"/>
                <w:szCs w:val="18"/>
              </w:rPr>
            </w:pPr>
          </w:p>
        </w:tc>
        <w:tc>
          <w:tcPr>
            <w:tcW w:w="420" w:type="dxa"/>
            <w:tcBorders>
              <w:top w:val="single" w:color="auto" w:sz="4" w:space="0"/>
              <w:left w:val="single" w:color="auto" w:sz="4" w:space="0"/>
              <w:bottom w:val="single" w:color="auto" w:sz="4" w:space="0"/>
              <w:right w:val="single" w:color="auto" w:sz="4" w:space="0"/>
            </w:tcBorders>
            <w:vAlign w:val="bottom"/>
          </w:tcPr>
          <w:p w14:paraId="630FCB10">
            <w:pPr>
              <w:jc w:val="right"/>
              <w:rPr>
                <w:rFonts w:hint="eastAsia" w:ascii="等线" w:hAnsi="等线" w:eastAsia="等线"/>
                <w:color w:val="000000"/>
                <w:sz w:val="18"/>
                <w:szCs w:val="18"/>
              </w:rPr>
            </w:pPr>
          </w:p>
        </w:tc>
        <w:tc>
          <w:tcPr>
            <w:tcW w:w="345" w:type="dxa"/>
            <w:tcBorders>
              <w:top w:val="single" w:color="auto" w:sz="4" w:space="0"/>
              <w:left w:val="single" w:color="auto" w:sz="4" w:space="0"/>
              <w:bottom w:val="single" w:color="auto" w:sz="4" w:space="0"/>
              <w:right w:val="single" w:color="auto" w:sz="4" w:space="0"/>
            </w:tcBorders>
            <w:vAlign w:val="center"/>
          </w:tcPr>
          <w:p w14:paraId="0B5670EE">
            <w:pPr>
              <w:snapToGrid w:val="0"/>
              <w:ind w:left="-5" w:firstLine="3" w:firstLineChars="2"/>
              <w:jc w:val="center"/>
              <w:rPr>
                <w:rFonts w:hint="eastAsia"/>
                <w:sz w:val="18"/>
                <w:szCs w:val="18"/>
              </w:rPr>
            </w:pPr>
          </w:p>
        </w:tc>
        <w:tc>
          <w:tcPr>
            <w:tcW w:w="375" w:type="dxa"/>
            <w:tcBorders>
              <w:top w:val="single" w:color="auto" w:sz="4" w:space="0"/>
              <w:left w:val="single" w:color="auto" w:sz="4" w:space="0"/>
              <w:bottom w:val="single" w:color="auto" w:sz="4" w:space="0"/>
              <w:right w:val="single" w:color="auto" w:sz="4" w:space="0"/>
            </w:tcBorders>
            <w:vAlign w:val="center"/>
          </w:tcPr>
          <w:p w14:paraId="7A58B4DE">
            <w:pPr>
              <w:snapToGrid w:val="0"/>
              <w:ind w:left="-5"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14:paraId="3A504ACE">
            <w:pPr>
              <w:snapToGrid w:val="0"/>
              <w:ind w:left="-5" w:firstLine="3" w:firstLineChars="2"/>
              <w:jc w:val="center"/>
              <w:rPr>
                <w:rFonts w:hint="eastAsia"/>
                <w:sz w:val="18"/>
                <w:szCs w:val="18"/>
              </w:rPr>
            </w:pPr>
          </w:p>
        </w:tc>
        <w:tc>
          <w:tcPr>
            <w:tcW w:w="555" w:type="dxa"/>
            <w:tcBorders>
              <w:top w:val="single" w:color="auto" w:sz="4" w:space="0"/>
              <w:left w:val="single" w:color="auto" w:sz="4" w:space="0"/>
              <w:bottom w:val="single" w:color="auto" w:sz="4" w:space="0"/>
              <w:right w:val="single" w:color="auto" w:sz="4" w:space="0"/>
            </w:tcBorders>
            <w:vAlign w:val="center"/>
          </w:tcPr>
          <w:p w14:paraId="5B9146B8">
            <w:pPr>
              <w:snapToGrid w:val="0"/>
              <w:ind w:left="-5" w:firstLine="3" w:firstLineChars="2"/>
              <w:jc w:val="center"/>
              <w:rPr>
                <w:rFonts w:hint="eastAsia"/>
                <w:sz w:val="18"/>
                <w:szCs w:val="18"/>
              </w:rPr>
            </w:pPr>
          </w:p>
        </w:tc>
      </w:tr>
      <w:tr w14:paraId="5EF0F0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cantSplit/>
          <w:trHeight w:val="340" w:hRule="atLeast"/>
        </w:trPr>
        <w:tc>
          <w:tcPr>
            <w:tcW w:w="4046" w:type="dxa"/>
            <w:gridSpan w:val="7"/>
            <w:tcBorders>
              <w:right w:val="single" w:color="auto" w:sz="4" w:space="0"/>
            </w:tcBorders>
            <w:vAlign w:val="center"/>
          </w:tcPr>
          <w:p w14:paraId="70F1F422">
            <w:pPr>
              <w:snapToGrid w:val="0"/>
              <w:ind w:left="-5" w:firstLine="4" w:firstLineChars="2"/>
              <w:jc w:val="center"/>
              <w:rPr>
                <w:rFonts w:hint="eastAsia"/>
                <w:b/>
                <w:sz w:val="18"/>
                <w:szCs w:val="18"/>
              </w:rPr>
            </w:pPr>
            <w:r>
              <w:rPr>
                <w:rFonts w:hint="eastAsia"/>
                <w:b/>
                <w:sz w:val="18"/>
                <w:szCs w:val="18"/>
              </w:rPr>
              <w:t>合  计</w:t>
            </w:r>
          </w:p>
        </w:tc>
        <w:tc>
          <w:tcPr>
            <w:tcW w:w="600" w:type="dxa"/>
            <w:tcBorders>
              <w:top w:val="single" w:color="auto" w:sz="4" w:space="0"/>
              <w:left w:val="single" w:color="auto" w:sz="4" w:space="0"/>
              <w:bottom w:val="single" w:color="auto" w:sz="4" w:space="0"/>
              <w:right w:val="single" w:color="auto" w:sz="4" w:space="0"/>
            </w:tcBorders>
            <w:vAlign w:val="center"/>
          </w:tcPr>
          <w:p w14:paraId="7B385E11">
            <w:pPr>
              <w:widowControl/>
              <w:jc w:val="center"/>
              <w:rPr>
                <w:rFonts w:hint="default" w:eastAsia="宋体"/>
                <w:b/>
                <w:color w:val="000000"/>
                <w:sz w:val="18"/>
                <w:szCs w:val="18"/>
                <w:lang w:val="en-US" w:eastAsia="zh-CN"/>
              </w:rPr>
            </w:pPr>
            <w:r>
              <w:rPr>
                <w:rFonts w:hint="eastAsia"/>
                <w:b/>
                <w:color w:val="000000"/>
                <w:sz w:val="18"/>
                <w:szCs w:val="18"/>
                <w:lang w:val="en-US" w:eastAsia="zh-CN"/>
              </w:rPr>
              <w:t>2766</w:t>
            </w:r>
          </w:p>
        </w:tc>
        <w:tc>
          <w:tcPr>
            <w:tcW w:w="615" w:type="dxa"/>
            <w:tcBorders>
              <w:top w:val="single" w:color="auto" w:sz="4" w:space="0"/>
              <w:left w:val="single" w:color="auto" w:sz="4" w:space="0"/>
              <w:bottom w:val="single" w:color="auto" w:sz="4" w:space="0"/>
              <w:right w:val="single" w:color="auto" w:sz="4" w:space="0"/>
            </w:tcBorders>
            <w:vAlign w:val="center"/>
          </w:tcPr>
          <w:p w14:paraId="60A135F5">
            <w:pPr>
              <w:jc w:val="center"/>
              <w:rPr>
                <w:rFonts w:hint="eastAsia"/>
                <w:b/>
                <w:color w:val="000000"/>
                <w:sz w:val="18"/>
                <w:szCs w:val="18"/>
              </w:rPr>
            </w:pPr>
          </w:p>
        </w:tc>
        <w:tc>
          <w:tcPr>
            <w:tcW w:w="600" w:type="dxa"/>
            <w:tcBorders>
              <w:top w:val="single" w:color="auto" w:sz="4" w:space="0"/>
              <w:left w:val="single" w:color="auto" w:sz="4" w:space="0"/>
              <w:bottom w:val="single" w:color="auto" w:sz="4" w:space="0"/>
              <w:right w:val="single" w:color="auto" w:sz="4" w:space="0"/>
            </w:tcBorders>
            <w:vAlign w:val="center"/>
          </w:tcPr>
          <w:p w14:paraId="2D43180D">
            <w:pPr>
              <w:jc w:val="center"/>
              <w:rPr>
                <w:rFonts w:hint="eastAsia"/>
                <w:b/>
                <w:color w:val="000000"/>
                <w:sz w:val="18"/>
                <w:szCs w:val="18"/>
              </w:rPr>
            </w:pPr>
          </w:p>
        </w:tc>
        <w:tc>
          <w:tcPr>
            <w:tcW w:w="525" w:type="dxa"/>
            <w:tcBorders>
              <w:top w:val="single" w:color="auto" w:sz="4" w:space="0"/>
              <w:left w:val="single" w:color="auto" w:sz="4" w:space="0"/>
              <w:bottom w:val="single" w:color="auto" w:sz="4" w:space="0"/>
              <w:right w:val="single" w:color="auto" w:sz="4" w:space="0"/>
            </w:tcBorders>
            <w:vAlign w:val="center"/>
          </w:tcPr>
          <w:p w14:paraId="717F0ACC">
            <w:pPr>
              <w:jc w:val="center"/>
              <w:rPr>
                <w:rFonts w:hint="eastAsia" w:eastAsia="宋体"/>
                <w:b/>
                <w:color w:val="000000"/>
                <w:sz w:val="18"/>
                <w:szCs w:val="18"/>
                <w:lang w:val="en-US" w:eastAsia="zh-CN"/>
              </w:rPr>
            </w:pPr>
            <w:r>
              <w:rPr>
                <w:rFonts w:hint="eastAsia"/>
                <w:b/>
                <w:color w:val="000000"/>
                <w:sz w:val="18"/>
                <w:szCs w:val="18"/>
              </w:rPr>
              <w:t>14</w:t>
            </w:r>
            <w:r>
              <w:rPr>
                <w:rFonts w:hint="eastAsia"/>
                <w:b/>
                <w:color w:val="000000"/>
                <w:sz w:val="18"/>
                <w:szCs w:val="18"/>
                <w:lang w:val="en-US" w:eastAsia="zh-CN"/>
              </w:rPr>
              <w:t>6</w:t>
            </w:r>
          </w:p>
        </w:tc>
        <w:tc>
          <w:tcPr>
            <w:tcW w:w="450" w:type="dxa"/>
            <w:tcBorders>
              <w:top w:val="single" w:color="auto" w:sz="4" w:space="0"/>
              <w:left w:val="single" w:color="auto" w:sz="4" w:space="0"/>
              <w:bottom w:val="single" w:color="auto" w:sz="4" w:space="0"/>
              <w:right w:val="single" w:color="auto" w:sz="4" w:space="0"/>
            </w:tcBorders>
            <w:vAlign w:val="center"/>
          </w:tcPr>
          <w:p w14:paraId="3379D711">
            <w:pPr>
              <w:jc w:val="center"/>
              <w:rPr>
                <w:rFonts w:hint="eastAsia" w:eastAsia="宋体"/>
                <w:b/>
                <w:color w:val="000000"/>
                <w:sz w:val="18"/>
                <w:szCs w:val="18"/>
                <w:lang w:val="en-US" w:eastAsia="zh-CN"/>
              </w:rPr>
            </w:pPr>
            <w:r>
              <w:rPr>
                <w:rFonts w:hint="eastAsia"/>
                <w:b/>
                <w:color w:val="000000"/>
                <w:sz w:val="18"/>
                <w:szCs w:val="18"/>
              </w:rPr>
              <w:t>5</w:t>
            </w:r>
            <w:r>
              <w:rPr>
                <w:rFonts w:hint="eastAsia"/>
                <w:b/>
                <w:color w:val="000000"/>
                <w:sz w:val="18"/>
                <w:szCs w:val="18"/>
                <w:lang w:val="en-US" w:eastAsia="zh-CN"/>
              </w:rPr>
              <w:t>8</w:t>
            </w:r>
          </w:p>
        </w:tc>
        <w:tc>
          <w:tcPr>
            <w:tcW w:w="435" w:type="dxa"/>
            <w:tcBorders>
              <w:top w:val="single" w:color="auto" w:sz="4" w:space="0"/>
              <w:left w:val="single" w:color="auto" w:sz="4" w:space="0"/>
              <w:bottom w:val="single" w:color="auto" w:sz="4" w:space="0"/>
              <w:right w:val="single" w:color="auto" w:sz="4" w:space="0"/>
            </w:tcBorders>
            <w:vAlign w:val="center"/>
          </w:tcPr>
          <w:p w14:paraId="2C46EBE8">
            <w:pPr>
              <w:jc w:val="center"/>
              <w:rPr>
                <w:rFonts w:hint="default" w:eastAsia="宋体"/>
                <w:b/>
                <w:color w:val="000000"/>
                <w:sz w:val="18"/>
                <w:szCs w:val="18"/>
                <w:lang w:val="en-US" w:eastAsia="zh-CN"/>
              </w:rPr>
            </w:pPr>
            <w:r>
              <w:rPr>
                <w:rFonts w:hint="eastAsia"/>
                <w:b/>
                <w:color w:val="000000"/>
                <w:sz w:val="18"/>
                <w:szCs w:val="18"/>
                <w:lang w:val="en-US" w:eastAsia="zh-CN"/>
              </w:rPr>
              <w:t>66</w:t>
            </w:r>
          </w:p>
        </w:tc>
        <w:tc>
          <w:tcPr>
            <w:tcW w:w="375" w:type="dxa"/>
            <w:tcBorders>
              <w:top w:val="single" w:color="auto" w:sz="4" w:space="0"/>
              <w:left w:val="single" w:color="auto" w:sz="4" w:space="0"/>
              <w:bottom w:val="single" w:color="auto" w:sz="4" w:space="0"/>
              <w:right w:val="single" w:color="auto" w:sz="4" w:space="0"/>
            </w:tcBorders>
            <w:vAlign w:val="center"/>
          </w:tcPr>
          <w:p w14:paraId="65E6F821">
            <w:pPr>
              <w:jc w:val="center"/>
              <w:rPr>
                <w:rFonts w:hint="eastAsia" w:eastAsia="宋体"/>
                <w:b/>
                <w:color w:val="000000"/>
                <w:sz w:val="18"/>
                <w:szCs w:val="18"/>
                <w:lang w:val="en-US" w:eastAsia="zh-CN"/>
              </w:rPr>
            </w:pPr>
            <w:r>
              <w:rPr>
                <w:rFonts w:hint="eastAsia"/>
                <w:b/>
                <w:color w:val="000000"/>
                <w:sz w:val="18"/>
                <w:szCs w:val="18"/>
              </w:rPr>
              <w:t>9</w:t>
            </w:r>
            <w:r>
              <w:rPr>
                <w:rFonts w:hint="eastAsia"/>
                <w:b/>
                <w:color w:val="000000"/>
                <w:sz w:val="18"/>
                <w:szCs w:val="18"/>
                <w:lang w:val="en-US" w:eastAsia="zh-CN"/>
              </w:rPr>
              <w:t>6</w:t>
            </w:r>
          </w:p>
        </w:tc>
        <w:tc>
          <w:tcPr>
            <w:tcW w:w="420" w:type="dxa"/>
            <w:tcBorders>
              <w:top w:val="single" w:color="auto" w:sz="4" w:space="0"/>
              <w:left w:val="single" w:color="auto" w:sz="4" w:space="0"/>
              <w:bottom w:val="single" w:color="auto" w:sz="4" w:space="0"/>
              <w:right w:val="single" w:color="auto" w:sz="4" w:space="0"/>
            </w:tcBorders>
            <w:vAlign w:val="center"/>
          </w:tcPr>
          <w:p w14:paraId="09A1438D">
            <w:pPr>
              <w:jc w:val="center"/>
              <w:rPr>
                <w:rFonts w:hint="eastAsia"/>
                <w:b/>
                <w:color w:val="000000"/>
                <w:sz w:val="18"/>
                <w:szCs w:val="18"/>
              </w:rPr>
            </w:pPr>
            <w:r>
              <w:rPr>
                <w:rFonts w:hint="eastAsia"/>
                <w:b/>
                <w:color w:val="000000"/>
                <w:sz w:val="18"/>
                <w:szCs w:val="18"/>
              </w:rPr>
              <w:t>57</w:t>
            </w:r>
          </w:p>
        </w:tc>
        <w:tc>
          <w:tcPr>
            <w:tcW w:w="345" w:type="dxa"/>
            <w:tcBorders>
              <w:top w:val="single" w:color="auto" w:sz="4" w:space="0"/>
              <w:left w:val="single" w:color="auto" w:sz="4" w:space="0"/>
              <w:bottom w:val="single" w:color="auto" w:sz="4" w:space="0"/>
              <w:right w:val="single" w:color="auto" w:sz="4" w:space="0"/>
            </w:tcBorders>
            <w:vAlign w:val="center"/>
          </w:tcPr>
          <w:p w14:paraId="0ED29004">
            <w:pPr>
              <w:jc w:val="center"/>
              <w:rPr>
                <w:rFonts w:hint="default" w:eastAsia="宋体"/>
                <w:b/>
                <w:color w:val="000000"/>
                <w:sz w:val="18"/>
                <w:szCs w:val="18"/>
                <w:lang w:val="en-US" w:eastAsia="zh-CN"/>
              </w:rPr>
            </w:pPr>
            <w:r>
              <w:rPr>
                <w:rFonts w:hint="eastAsia"/>
                <w:b/>
                <w:color w:val="000000"/>
                <w:sz w:val="18"/>
                <w:szCs w:val="18"/>
                <w:lang w:val="en-US" w:eastAsia="zh-CN"/>
              </w:rPr>
              <w:t>45</w:t>
            </w:r>
          </w:p>
        </w:tc>
        <w:tc>
          <w:tcPr>
            <w:tcW w:w="375" w:type="dxa"/>
            <w:tcBorders>
              <w:top w:val="single" w:color="auto" w:sz="4" w:space="0"/>
              <w:left w:val="single" w:color="auto" w:sz="4" w:space="0"/>
              <w:bottom w:val="single" w:color="auto" w:sz="4" w:space="0"/>
              <w:right w:val="single" w:color="auto" w:sz="4" w:space="0"/>
            </w:tcBorders>
            <w:vAlign w:val="center"/>
          </w:tcPr>
          <w:p w14:paraId="4764F034">
            <w:pPr>
              <w:jc w:val="center"/>
              <w:rPr>
                <w:rFonts w:hint="eastAsia"/>
                <w:b/>
                <w:color w:val="000000"/>
                <w:sz w:val="18"/>
                <w:szCs w:val="18"/>
              </w:rPr>
            </w:pPr>
            <w:r>
              <w:rPr>
                <w:rFonts w:hint="eastAsia"/>
                <w:b/>
                <w:color w:val="000000"/>
                <w:sz w:val="18"/>
                <w:szCs w:val="18"/>
              </w:rPr>
              <w:t>15</w:t>
            </w:r>
          </w:p>
        </w:tc>
        <w:tc>
          <w:tcPr>
            <w:tcW w:w="555" w:type="dxa"/>
            <w:tcBorders>
              <w:top w:val="single" w:color="auto" w:sz="4" w:space="0"/>
              <w:left w:val="single" w:color="auto" w:sz="4" w:space="0"/>
              <w:bottom w:val="single" w:color="auto" w:sz="4" w:space="0"/>
              <w:right w:val="single" w:color="auto" w:sz="4" w:space="0"/>
            </w:tcBorders>
            <w:vAlign w:val="center"/>
          </w:tcPr>
          <w:p w14:paraId="20C41E23">
            <w:pPr>
              <w:snapToGrid w:val="0"/>
              <w:ind w:left="-5" w:firstLine="3" w:firstLineChars="2"/>
              <w:jc w:val="center"/>
              <w:rPr>
                <w:sz w:val="18"/>
                <w:szCs w:val="18"/>
              </w:rPr>
            </w:pPr>
          </w:p>
        </w:tc>
        <w:tc>
          <w:tcPr>
            <w:tcW w:w="1048" w:type="dxa"/>
            <w:gridSpan w:val="2"/>
            <w:tcBorders>
              <w:top w:val="single" w:color="auto" w:sz="4" w:space="0"/>
              <w:left w:val="single" w:color="auto" w:sz="4" w:space="0"/>
              <w:bottom w:val="single" w:color="auto" w:sz="4" w:space="0"/>
              <w:right w:val="single" w:color="auto" w:sz="4" w:space="0"/>
            </w:tcBorders>
            <w:vAlign w:val="center"/>
          </w:tcPr>
          <w:p w14:paraId="7FF2A18F">
            <w:pPr>
              <w:snapToGrid w:val="0"/>
              <w:ind w:left="-5" w:firstLine="3" w:firstLineChars="2"/>
              <w:jc w:val="center"/>
              <w:rPr>
                <w:sz w:val="18"/>
                <w:szCs w:val="18"/>
              </w:rPr>
            </w:pPr>
          </w:p>
        </w:tc>
      </w:tr>
    </w:tbl>
    <w:p w14:paraId="68EF83AA">
      <w:pPr>
        <w:spacing w:before="85" w:line="320" w:lineRule="exact"/>
        <w:ind w:left="170" w:right="454"/>
        <w:jc w:val="left"/>
        <w:rPr>
          <w:rFonts w:hint="eastAsia"/>
        </w:rPr>
      </w:pPr>
      <w:r>
        <w:rPr>
          <w:rFonts w:hint="eastAsia"/>
          <w:spacing w:val="-4"/>
          <w:sz w:val="18"/>
          <w:szCs w:val="18"/>
        </w:rPr>
        <w:t>备注</w:t>
      </w:r>
      <w:r>
        <w:rPr>
          <w:spacing w:val="-4"/>
          <w:sz w:val="18"/>
          <w:szCs w:val="18"/>
        </w:rPr>
        <w:t>：</w:t>
      </w:r>
      <w:r>
        <w:rPr>
          <w:rFonts w:hint="eastAsia"/>
          <w:spacing w:val="-4"/>
          <w:sz w:val="18"/>
          <w:szCs w:val="18"/>
        </w:rPr>
        <w:t>*号为考试课程，※号为创新创业教育类课程；★号为核心课程；</w:t>
      </w:r>
      <w:bookmarkStart w:id="12" w:name="_Hlk46395080"/>
      <w:r>
        <w:rPr>
          <w:rFonts w:hint="eastAsia"/>
          <w:spacing w:val="-4"/>
          <w:sz w:val="18"/>
          <w:szCs w:val="18"/>
        </w:rPr>
        <w:t>■</w:t>
      </w:r>
      <w:bookmarkEnd w:id="12"/>
      <w:r>
        <w:rPr>
          <w:rFonts w:hint="eastAsia"/>
          <w:spacing w:val="-4"/>
          <w:sz w:val="18"/>
          <w:szCs w:val="18"/>
        </w:rPr>
        <w:t>号为集中实践课程；▲号表示课程所在学期</w:t>
      </w:r>
    </w:p>
    <w:p w14:paraId="11EADF19">
      <w:pPr>
        <w:snapToGrid w:val="0"/>
        <w:spacing w:line="560" w:lineRule="exact"/>
        <w:ind w:firstLine="562" w:firstLineChars="200"/>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）课程</w:t>
      </w:r>
      <w:r>
        <w:rPr>
          <w:rFonts w:ascii="宋体" w:hAnsi="宋体"/>
          <w:b/>
          <w:sz w:val="28"/>
          <w:szCs w:val="28"/>
        </w:rPr>
        <w:t>学时与学</w:t>
      </w:r>
      <w:r>
        <w:rPr>
          <w:rFonts w:hint="eastAsia" w:ascii="宋体" w:hAnsi="宋体"/>
          <w:b/>
          <w:sz w:val="28"/>
          <w:szCs w:val="28"/>
        </w:rPr>
        <w:t>分</w:t>
      </w:r>
      <w:r>
        <w:rPr>
          <w:rFonts w:ascii="宋体" w:hAnsi="宋体"/>
          <w:b/>
          <w:sz w:val="28"/>
          <w:szCs w:val="28"/>
        </w:rPr>
        <w:t>分配表</w:t>
      </w:r>
    </w:p>
    <w:p w14:paraId="207CE1A9">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在学时要求中进一步明确：公共选修课和讲座至少修满</w:t>
      </w:r>
      <w:r>
        <w:rPr>
          <w:rFonts w:ascii="宋体" w:hAnsi="宋体" w:cs="宋体"/>
          <w:color w:val="000000"/>
          <w:kern w:val="0"/>
          <w:sz w:val="24"/>
          <w:szCs w:val="24"/>
        </w:rPr>
        <w:t>12</w:t>
      </w:r>
      <w:r>
        <w:rPr>
          <w:rFonts w:hint="eastAsia" w:ascii="宋体" w:hAnsi="宋体" w:cs="宋体"/>
          <w:color w:val="000000"/>
          <w:kern w:val="0"/>
          <w:sz w:val="24"/>
          <w:szCs w:val="24"/>
        </w:rPr>
        <w:t>学分，其中公共艺术课程不少于2学分。</w:t>
      </w:r>
    </w:p>
    <w:tbl>
      <w:tblPr>
        <w:tblStyle w:val="8"/>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531"/>
        <w:gridCol w:w="850"/>
        <w:gridCol w:w="851"/>
        <w:gridCol w:w="992"/>
        <w:gridCol w:w="1276"/>
        <w:gridCol w:w="992"/>
        <w:gridCol w:w="850"/>
        <w:gridCol w:w="1134"/>
      </w:tblGrid>
      <w:tr w14:paraId="1588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704" w:type="dxa"/>
            <w:vAlign w:val="center"/>
          </w:tcPr>
          <w:p w14:paraId="7F4B2410">
            <w:pPr>
              <w:widowControl/>
              <w:spacing w:line="0" w:lineRule="atLeast"/>
              <w:jc w:val="center"/>
              <w:rPr>
                <w:rFonts w:ascii="宋体" w:hAnsi="宋体"/>
                <w:b/>
                <w:bCs/>
                <w:sz w:val="18"/>
                <w:szCs w:val="18"/>
              </w:rPr>
            </w:pPr>
            <w:r>
              <w:rPr>
                <w:rFonts w:hint="eastAsia" w:ascii="宋体" w:hAnsi="宋体"/>
                <w:b/>
                <w:bCs/>
                <w:sz w:val="18"/>
                <w:szCs w:val="18"/>
              </w:rPr>
              <w:t>专业名称</w:t>
            </w:r>
          </w:p>
        </w:tc>
        <w:tc>
          <w:tcPr>
            <w:tcW w:w="1531" w:type="dxa"/>
            <w:vAlign w:val="center"/>
          </w:tcPr>
          <w:p w14:paraId="1F2F85FA">
            <w:pPr>
              <w:widowControl/>
              <w:spacing w:line="0" w:lineRule="atLeast"/>
              <w:jc w:val="center"/>
              <w:rPr>
                <w:rFonts w:ascii="宋体" w:hAnsi="宋体"/>
                <w:b/>
                <w:bCs/>
                <w:sz w:val="18"/>
                <w:szCs w:val="18"/>
              </w:rPr>
            </w:pPr>
            <w:r>
              <w:rPr>
                <w:rFonts w:hint="eastAsia" w:ascii="宋体" w:hAnsi="宋体"/>
                <w:b/>
                <w:bCs/>
                <w:sz w:val="18"/>
                <w:szCs w:val="18"/>
              </w:rPr>
              <w:t>课程类别</w:t>
            </w:r>
          </w:p>
        </w:tc>
        <w:tc>
          <w:tcPr>
            <w:tcW w:w="850" w:type="dxa"/>
            <w:vAlign w:val="center"/>
          </w:tcPr>
          <w:p w14:paraId="1D796E95">
            <w:pPr>
              <w:widowControl/>
              <w:spacing w:line="0" w:lineRule="atLeast"/>
              <w:jc w:val="center"/>
              <w:rPr>
                <w:rFonts w:ascii="宋体" w:hAnsi="宋体"/>
                <w:b/>
                <w:bCs/>
                <w:sz w:val="18"/>
                <w:szCs w:val="18"/>
              </w:rPr>
            </w:pPr>
            <w:r>
              <w:rPr>
                <w:rFonts w:hint="eastAsia" w:ascii="宋体" w:hAnsi="宋体"/>
                <w:b/>
                <w:bCs/>
                <w:sz w:val="18"/>
                <w:szCs w:val="18"/>
              </w:rPr>
              <w:t>总学时</w:t>
            </w:r>
          </w:p>
        </w:tc>
        <w:tc>
          <w:tcPr>
            <w:tcW w:w="851" w:type="dxa"/>
            <w:vAlign w:val="center"/>
          </w:tcPr>
          <w:p w14:paraId="055C1E2A">
            <w:pPr>
              <w:widowControl/>
              <w:spacing w:line="0" w:lineRule="atLeast"/>
              <w:jc w:val="center"/>
              <w:rPr>
                <w:rFonts w:ascii="宋体" w:hAnsi="宋体"/>
                <w:b/>
                <w:bCs/>
                <w:sz w:val="18"/>
                <w:szCs w:val="18"/>
              </w:rPr>
            </w:pPr>
            <w:r>
              <w:rPr>
                <w:rFonts w:hint="eastAsia" w:ascii="宋体" w:hAnsi="宋体"/>
                <w:b/>
                <w:bCs/>
                <w:sz w:val="18"/>
                <w:szCs w:val="18"/>
              </w:rPr>
              <w:t>理论课学时</w:t>
            </w:r>
          </w:p>
        </w:tc>
        <w:tc>
          <w:tcPr>
            <w:tcW w:w="992" w:type="dxa"/>
            <w:vAlign w:val="center"/>
          </w:tcPr>
          <w:p w14:paraId="6208098A">
            <w:pPr>
              <w:widowControl/>
              <w:spacing w:line="0" w:lineRule="atLeast"/>
              <w:jc w:val="center"/>
              <w:rPr>
                <w:rFonts w:ascii="宋体" w:hAnsi="宋体"/>
                <w:b/>
                <w:bCs/>
                <w:sz w:val="18"/>
                <w:szCs w:val="18"/>
              </w:rPr>
            </w:pPr>
            <w:r>
              <w:rPr>
                <w:rFonts w:hint="eastAsia" w:ascii="宋体" w:hAnsi="宋体"/>
                <w:b/>
                <w:bCs/>
                <w:sz w:val="18"/>
                <w:szCs w:val="18"/>
              </w:rPr>
              <w:t>实践课学时</w:t>
            </w:r>
          </w:p>
        </w:tc>
        <w:tc>
          <w:tcPr>
            <w:tcW w:w="1276" w:type="dxa"/>
            <w:vAlign w:val="center"/>
          </w:tcPr>
          <w:p w14:paraId="5F6B618E">
            <w:pPr>
              <w:widowControl/>
              <w:spacing w:line="0" w:lineRule="atLeast"/>
              <w:jc w:val="center"/>
              <w:rPr>
                <w:rFonts w:ascii="宋体" w:hAnsi="宋体"/>
                <w:b/>
                <w:bCs/>
                <w:sz w:val="18"/>
                <w:szCs w:val="18"/>
              </w:rPr>
            </w:pPr>
            <w:r>
              <w:rPr>
                <w:rFonts w:hint="eastAsia" w:ascii="宋体" w:hAnsi="宋体"/>
                <w:b/>
                <w:bCs/>
                <w:sz w:val="18"/>
                <w:szCs w:val="18"/>
              </w:rPr>
              <w:t>实践课所占比例</w:t>
            </w:r>
          </w:p>
        </w:tc>
        <w:tc>
          <w:tcPr>
            <w:tcW w:w="992" w:type="dxa"/>
            <w:vAlign w:val="center"/>
          </w:tcPr>
          <w:p w14:paraId="3FD52F82">
            <w:pPr>
              <w:widowControl/>
              <w:spacing w:line="0" w:lineRule="atLeast"/>
              <w:jc w:val="center"/>
              <w:rPr>
                <w:rFonts w:ascii="宋体" w:hAnsi="宋体"/>
                <w:b/>
                <w:bCs/>
                <w:sz w:val="18"/>
                <w:szCs w:val="18"/>
              </w:rPr>
            </w:pPr>
            <w:r>
              <w:rPr>
                <w:rFonts w:hint="eastAsia" w:ascii="宋体" w:hAnsi="宋体"/>
                <w:b/>
                <w:bCs/>
                <w:sz w:val="18"/>
                <w:szCs w:val="18"/>
              </w:rPr>
              <w:t>占总学时比例</w:t>
            </w:r>
          </w:p>
        </w:tc>
        <w:tc>
          <w:tcPr>
            <w:tcW w:w="850" w:type="dxa"/>
            <w:vAlign w:val="center"/>
          </w:tcPr>
          <w:p w14:paraId="26ABCCE7">
            <w:pPr>
              <w:widowControl/>
              <w:spacing w:line="0" w:lineRule="atLeast"/>
              <w:jc w:val="center"/>
              <w:rPr>
                <w:rFonts w:ascii="宋体" w:hAnsi="宋体"/>
                <w:b/>
                <w:bCs/>
                <w:sz w:val="18"/>
                <w:szCs w:val="18"/>
              </w:rPr>
            </w:pPr>
            <w:r>
              <w:rPr>
                <w:rFonts w:hint="eastAsia" w:ascii="宋体" w:hAnsi="宋体"/>
                <w:b/>
                <w:bCs/>
                <w:sz w:val="18"/>
                <w:szCs w:val="18"/>
              </w:rPr>
              <w:t>学分数</w:t>
            </w:r>
          </w:p>
        </w:tc>
        <w:tc>
          <w:tcPr>
            <w:tcW w:w="1134" w:type="dxa"/>
            <w:vAlign w:val="center"/>
          </w:tcPr>
          <w:p w14:paraId="7CAE54DB">
            <w:pPr>
              <w:widowControl/>
              <w:spacing w:line="0" w:lineRule="atLeast"/>
              <w:jc w:val="center"/>
              <w:rPr>
                <w:rFonts w:ascii="宋体" w:hAnsi="宋体"/>
                <w:b/>
                <w:bCs/>
                <w:sz w:val="18"/>
                <w:szCs w:val="18"/>
              </w:rPr>
            </w:pPr>
            <w:r>
              <w:rPr>
                <w:rFonts w:hint="eastAsia" w:ascii="宋体" w:hAnsi="宋体"/>
                <w:b/>
                <w:bCs/>
                <w:sz w:val="18"/>
                <w:szCs w:val="18"/>
              </w:rPr>
              <w:t>占总学分的比例</w:t>
            </w:r>
          </w:p>
        </w:tc>
      </w:tr>
      <w:tr w14:paraId="03B2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restart"/>
            <w:vAlign w:val="center"/>
          </w:tcPr>
          <w:p w14:paraId="13893336">
            <w:pPr>
              <w:widowControl/>
              <w:spacing w:line="0" w:lineRule="atLeast"/>
              <w:jc w:val="center"/>
              <w:rPr>
                <w:rFonts w:hint="default" w:ascii="宋体" w:hAnsi="宋体" w:eastAsia="宋体"/>
                <w:b/>
                <w:bCs/>
                <w:sz w:val="18"/>
                <w:szCs w:val="18"/>
                <w:lang w:val="en-US" w:eastAsia="zh-CN"/>
              </w:rPr>
            </w:pPr>
            <w:r>
              <w:rPr>
                <w:rFonts w:hint="eastAsia" w:ascii="宋体" w:hAnsi="宋体"/>
                <w:b/>
                <w:bCs/>
                <w:sz w:val="18"/>
                <w:szCs w:val="18"/>
                <w:lang w:eastAsia="zh-CN"/>
              </w:rPr>
              <w:t>现代</w:t>
            </w:r>
            <w:r>
              <w:rPr>
                <w:rFonts w:hint="eastAsia" w:ascii="宋体" w:hAnsi="宋体"/>
                <w:b/>
                <w:bCs/>
                <w:sz w:val="18"/>
                <w:szCs w:val="18"/>
                <w:lang w:val="en-US" w:eastAsia="zh-CN"/>
              </w:rPr>
              <w:t xml:space="preserve"> 物流管理</w:t>
            </w:r>
          </w:p>
        </w:tc>
        <w:tc>
          <w:tcPr>
            <w:tcW w:w="1531" w:type="dxa"/>
            <w:vAlign w:val="center"/>
          </w:tcPr>
          <w:p w14:paraId="7451F2C9">
            <w:pPr>
              <w:widowControl/>
              <w:spacing w:line="0" w:lineRule="atLeast"/>
              <w:jc w:val="center"/>
              <w:rPr>
                <w:rFonts w:ascii="宋体" w:hAnsi="宋体"/>
                <w:b/>
                <w:bCs/>
                <w:sz w:val="18"/>
                <w:szCs w:val="18"/>
              </w:rPr>
            </w:pPr>
            <w:r>
              <w:rPr>
                <w:rFonts w:hint="eastAsia" w:ascii="宋体" w:hAnsi="宋体"/>
                <w:b/>
                <w:bCs/>
                <w:sz w:val="18"/>
                <w:szCs w:val="18"/>
              </w:rPr>
              <w:t>公共必修课程</w:t>
            </w:r>
          </w:p>
        </w:tc>
        <w:tc>
          <w:tcPr>
            <w:tcW w:w="850" w:type="dxa"/>
            <w:vAlign w:val="center"/>
          </w:tcPr>
          <w:p w14:paraId="4EA1AB44">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846</w:t>
            </w:r>
          </w:p>
        </w:tc>
        <w:tc>
          <w:tcPr>
            <w:tcW w:w="851" w:type="dxa"/>
            <w:vAlign w:val="center"/>
          </w:tcPr>
          <w:p w14:paraId="7E6B1255">
            <w:pPr>
              <w:jc w:val="center"/>
              <w:rPr>
                <w:rFonts w:hint="default" w:ascii="宋体" w:hAnsi="宋体" w:eastAsia="宋体"/>
                <w:bCs/>
                <w:sz w:val="18"/>
                <w:szCs w:val="18"/>
                <w:lang w:val="en-US" w:eastAsia="zh-CN"/>
              </w:rPr>
            </w:pPr>
            <w:r>
              <w:rPr>
                <w:rFonts w:hint="eastAsia" w:ascii="宋体" w:hAnsi="宋体"/>
                <w:bCs/>
                <w:sz w:val="18"/>
                <w:szCs w:val="18"/>
                <w:lang w:val="en-US" w:eastAsia="zh-CN"/>
              </w:rPr>
              <w:t>468</w:t>
            </w:r>
          </w:p>
        </w:tc>
        <w:tc>
          <w:tcPr>
            <w:tcW w:w="992" w:type="dxa"/>
            <w:vAlign w:val="center"/>
          </w:tcPr>
          <w:p w14:paraId="5978D803">
            <w:pPr>
              <w:jc w:val="center"/>
              <w:rPr>
                <w:rFonts w:hint="default" w:ascii="宋体" w:hAnsi="宋体" w:eastAsia="宋体"/>
                <w:bCs/>
                <w:sz w:val="18"/>
                <w:szCs w:val="18"/>
                <w:lang w:val="en-US" w:eastAsia="zh-CN"/>
              </w:rPr>
            </w:pPr>
            <w:r>
              <w:rPr>
                <w:rFonts w:hint="eastAsia" w:ascii="宋体" w:hAnsi="宋体"/>
                <w:bCs/>
                <w:sz w:val="18"/>
                <w:szCs w:val="18"/>
                <w:lang w:val="en-US" w:eastAsia="zh-CN"/>
              </w:rPr>
              <w:t>378</w:t>
            </w:r>
          </w:p>
        </w:tc>
        <w:tc>
          <w:tcPr>
            <w:tcW w:w="1276" w:type="dxa"/>
            <w:vAlign w:val="center"/>
          </w:tcPr>
          <w:p w14:paraId="207C42C8">
            <w:pPr>
              <w:jc w:val="center"/>
              <w:rPr>
                <w:rFonts w:hint="default" w:ascii="宋体" w:hAnsi="宋体" w:eastAsia="宋体"/>
                <w:bCs/>
                <w:sz w:val="18"/>
                <w:szCs w:val="18"/>
                <w:lang w:val="en-US" w:eastAsia="zh-CN"/>
              </w:rPr>
            </w:pPr>
            <w:r>
              <w:rPr>
                <w:rFonts w:hint="eastAsia" w:ascii="宋体" w:hAnsi="宋体"/>
                <w:bCs/>
                <w:sz w:val="18"/>
                <w:szCs w:val="18"/>
                <w:lang w:val="en-US" w:eastAsia="zh-CN"/>
              </w:rPr>
              <w:t>44.68</w:t>
            </w:r>
          </w:p>
        </w:tc>
        <w:tc>
          <w:tcPr>
            <w:tcW w:w="992" w:type="dxa"/>
            <w:vAlign w:val="center"/>
          </w:tcPr>
          <w:p w14:paraId="1212B83B">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30.59</w:t>
            </w:r>
          </w:p>
        </w:tc>
        <w:tc>
          <w:tcPr>
            <w:tcW w:w="850" w:type="dxa"/>
            <w:vAlign w:val="center"/>
          </w:tcPr>
          <w:p w14:paraId="20F68E20">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47</w:t>
            </w:r>
          </w:p>
        </w:tc>
        <w:tc>
          <w:tcPr>
            <w:tcW w:w="1134" w:type="dxa"/>
            <w:vAlign w:val="center"/>
          </w:tcPr>
          <w:p w14:paraId="4452F1EA">
            <w:pPr>
              <w:jc w:val="center"/>
              <w:rPr>
                <w:rFonts w:hint="default" w:ascii="宋体" w:hAnsi="宋体" w:eastAsia="宋体"/>
                <w:sz w:val="18"/>
                <w:szCs w:val="18"/>
                <w:lang w:val="en-US" w:eastAsia="zh-CN"/>
              </w:rPr>
            </w:pPr>
            <w:r>
              <w:rPr>
                <w:rFonts w:hint="eastAsia" w:ascii="宋体" w:hAnsi="宋体"/>
                <w:sz w:val="18"/>
                <w:szCs w:val="18"/>
                <w:lang w:val="en-US" w:eastAsia="zh-CN"/>
              </w:rPr>
              <w:t>32.19</w:t>
            </w:r>
          </w:p>
        </w:tc>
      </w:tr>
      <w:tr w14:paraId="4F6D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35C7B164">
            <w:pPr>
              <w:widowControl/>
              <w:spacing w:line="0" w:lineRule="atLeast"/>
              <w:jc w:val="center"/>
              <w:rPr>
                <w:rFonts w:ascii="宋体" w:hAnsi="宋体"/>
                <w:b/>
                <w:bCs/>
                <w:sz w:val="18"/>
                <w:szCs w:val="18"/>
              </w:rPr>
            </w:pPr>
          </w:p>
        </w:tc>
        <w:tc>
          <w:tcPr>
            <w:tcW w:w="1531" w:type="dxa"/>
            <w:vAlign w:val="center"/>
          </w:tcPr>
          <w:p w14:paraId="1B66E1B2">
            <w:pPr>
              <w:widowControl/>
              <w:spacing w:line="0" w:lineRule="atLeast"/>
              <w:jc w:val="center"/>
              <w:rPr>
                <w:rFonts w:ascii="宋体" w:hAnsi="宋体"/>
                <w:b/>
                <w:bCs/>
                <w:sz w:val="18"/>
                <w:szCs w:val="18"/>
              </w:rPr>
            </w:pPr>
            <w:r>
              <w:rPr>
                <w:rFonts w:hint="eastAsia" w:ascii="宋体" w:hAnsi="宋体"/>
                <w:b/>
                <w:bCs/>
                <w:sz w:val="18"/>
                <w:szCs w:val="18"/>
              </w:rPr>
              <w:t>专业必修课程</w:t>
            </w:r>
          </w:p>
        </w:tc>
        <w:tc>
          <w:tcPr>
            <w:tcW w:w="850" w:type="dxa"/>
            <w:vAlign w:val="center"/>
          </w:tcPr>
          <w:p w14:paraId="4C0C5830">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1536</w:t>
            </w:r>
          </w:p>
        </w:tc>
        <w:tc>
          <w:tcPr>
            <w:tcW w:w="851" w:type="dxa"/>
            <w:vAlign w:val="center"/>
          </w:tcPr>
          <w:p w14:paraId="47F463A6">
            <w:pPr>
              <w:jc w:val="center"/>
              <w:rPr>
                <w:rFonts w:hint="default" w:ascii="宋体" w:hAnsi="宋体" w:eastAsia="宋体"/>
                <w:sz w:val="18"/>
                <w:szCs w:val="18"/>
                <w:lang w:val="en-US" w:eastAsia="zh-CN"/>
              </w:rPr>
            </w:pPr>
            <w:r>
              <w:rPr>
                <w:rFonts w:hint="eastAsia" w:ascii="宋体" w:hAnsi="宋体"/>
                <w:sz w:val="18"/>
                <w:szCs w:val="18"/>
                <w:lang w:val="en-US" w:eastAsia="zh-CN"/>
              </w:rPr>
              <w:t>600</w:t>
            </w:r>
          </w:p>
        </w:tc>
        <w:tc>
          <w:tcPr>
            <w:tcW w:w="992" w:type="dxa"/>
            <w:vAlign w:val="center"/>
          </w:tcPr>
          <w:p w14:paraId="52A41A2A">
            <w:pPr>
              <w:jc w:val="center"/>
              <w:rPr>
                <w:rFonts w:hint="default" w:ascii="宋体" w:hAnsi="宋体" w:eastAsia="宋体"/>
                <w:sz w:val="18"/>
                <w:szCs w:val="18"/>
                <w:lang w:val="en-US" w:eastAsia="zh-CN"/>
              </w:rPr>
            </w:pPr>
            <w:r>
              <w:rPr>
                <w:rFonts w:hint="eastAsia" w:ascii="宋体" w:hAnsi="宋体"/>
                <w:sz w:val="18"/>
                <w:szCs w:val="18"/>
                <w:lang w:val="en-US" w:eastAsia="zh-CN"/>
              </w:rPr>
              <w:t>936</w:t>
            </w:r>
          </w:p>
        </w:tc>
        <w:tc>
          <w:tcPr>
            <w:tcW w:w="1276" w:type="dxa"/>
            <w:vAlign w:val="center"/>
          </w:tcPr>
          <w:p w14:paraId="6F31B2B2">
            <w:pPr>
              <w:jc w:val="center"/>
              <w:rPr>
                <w:rFonts w:hint="default" w:ascii="宋体" w:hAnsi="宋体" w:eastAsia="宋体"/>
                <w:sz w:val="18"/>
                <w:szCs w:val="18"/>
                <w:lang w:val="en-US" w:eastAsia="zh-CN"/>
              </w:rPr>
            </w:pPr>
            <w:r>
              <w:rPr>
                <w:rFonts w:hint="eastAsia" w:ascii="宋体" w:hAnsi="宋体"/>
                <w:sz w:val="18"/>
                <w:szCs w:val="18"/>
                <w:lang w:val="en-US" w:eastAsia="zh-CN"/>
              </w:rPr>
              <w:t>60.94</w:t>
            </w:r>
          </w:p>
        </w:tc>
        <w:tc>
          <w:tcPr>
            <w:tcW w:w="992" w:type="dxa"/>
            <w:vAlign w:val="center"/>
          </w:tcPr>
          <w:p w14:paraId="5B8DA57B">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55.53</w:t>
            </w:r>
          </w:p>
        </w:tc>
        <w:tc>
          <w:tcPr>
            <w:tcW w:w="850" w:type="dxa"/>
            <w:vAlign w:val="center"/>
          </w:tcPr>
          <w:p w14:paraId="392440D5">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75.5</w:t>
            </w:r>
          </w:p>
        </w:tc>
        <w:tc>
          <w:tcPr>
            <w:tcW w:w="1134" w:type="dxa"/>
            <w:vAlign w:val="center"/>
          </w:tcPr>
          <w:p w14:paraId="13A564EF">
            <w:pPr>
              <w:jc w:val="center"/>
              <w:rPr>
                <w:rFonts w:hint="default" w:ascii="宋体" w:hAnsi="宋体" w:eastAsia="宋体"/>
                <w:sz w:val="18"/>
                <w:szCs w:val="18"/>
                <w:lang w:val="en-US" w:eastAsia="zh-CN"/>
              </w:rPr>
            </w:pPr>
            <w:r>
              <w:rPr>
                <w:rFonts w:hint="eastAsia" w:ascii="宋体" w:hAnsi="宋体"/>
                <w:sz w:val="18"/>
                <w:szCs w:val="18"/>
                <w:lang w:val="en-US" w:eastAsia="zh-CN"/>
              </w:rPr>
              <w:t>51.71</w:t>
            </w:r>
          </w:p>
        </w:tc>
      </w:tr>
      <w:tr w14:paraId="7FB41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1A5BB6A8">
            <w:pPr>
              <w:widowControl/>
              <w:spacing w:line="0" w:lineRule="atLeast"/>
              <w:jc w:val="center"/>
              <w:rPr>
                <w:rFonts w:ascii="宋体" w:hAnsi="宋体"/>
                <w:b/>
                <w:sz w:val="18"/>
                <w:szCs w:val="18"/>
              </w:rPr>
            </w:pPr>
          </w:p>
        </w:tc>
        <w:tc>
          <w:tcPr>
            <w:tcW w:w="1531" w:type="dxa"/>
            <w:vAlign w:val="center"/>
          </w:tcPr>
          <w:p w14:paraId="64DDC3F2">
            <w:pPr>
              <w:widowControl/>
              <w:spacing w:line="0" w:lineRule="atLeast"/>
              <w:jc w:val="center"/>
              <w:rPr>
                <w:rFonts w:ascii="宋体" w:hAnsi="宋体"/>
                <w:b/>
                <w:bCs/>
                <w:sz w:val="18"/>
                <w:szCs w:val="18"/>
              </w:rPr>
            </w:pPr>
            <w:r>
              <w:rPr>
                <w:rFonts w:hint="eastAsia" w:ascii="宋体" w:hAnsi="宋体"/>
                <w:b/>
                <w:bCs/>
                <w:sz w:val="18"/>
                <w:szCs w:val="18"/>
              </w:rPr>
              <w:t>集中实践课程</w:t>
            </w:r>
          </w:p>
        </w:tc>
        <w:tc>
          <w:tcPr>
            <w:tcW w:w="850" w:type="dxa"/>
            <w:vAlign w:val="center"/>
          </w:tcPr>
          <w:p w14:paraId="71DFBA53">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720</w:t>
            </w:r>
          </w:p>
        </w:tc>
        <w:tc>
          <w:tcPr>
            <w:tcW w:w="851" w:type="dxa"/>
            <w:vAlign w:val="center"/>
          </w:tcPr>
          <w:p w14:paraId="5F29C41F">
            <w:pPr>
              <w:widowControl/>
              <w:spacing w:line="0" w:lineRule="atLeast"/>
              <w:jc w:val="center"/>
              <w:rPr>
                <w:rFonts w:hint="eastAsia" w:ascii="宋体" w:hAnsi="宋体" w:eastAsia="宋体"/>
                <w:bCs/>
                <w:sz w:val="18"/>
                <w:szCs w:val="18"/>
                <w:lang w:val="en-US" w:eastAsia="zh-CN"/>
              </w:rPr>
            </w:pPr>
            <w:r>
              <w:rPr>
                <w:rFonts w:hint="eastAsia" w:ascii="宋体" w:hAnsi="宋体"/>
                <w:bCs/>
                <w:sz w:val="18"/>
                <w:szCs w:val="18"/>
                <w:lang w:val="en-US" w:eastAsia="zh-CN"/>
              </w:rPr>
              <w:t>0</w:t>
            </w:r>
          </w:p>
        </w:tc>
        <w:tc>
          <w:tcPr>
            <w:tcW w:w="992" w:type="dxa"/>
            <w:vAlign w:val="center"/>
          </w:tcPr>
          <w:p w14:paraId="46068632">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720</w:t>
            </w:r>
          </w:p>
        </w:tc>
        <w:tc>
          <w:tcPr>
            <w:tcW w:w="1276" w:type="dxa"/>
            <w:vAlign w:val="center"/>
          </w:tcPr>
          <w:p w14:paraId="58CDE479">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100</w:t>
            </w:r>
          </w:p>
        </w:tc>
        <w:tc>
          <w:tcPr>
            <w:tcW w:w="992" w:type="dxa"/>
            <w:vAlign w:val="center"/>
          </w:tcPr>
          <w:p w14:paraId="749C3D33">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26.03</w:t>
            </w:r>
          </w:p>
        </w:tc>
        <w:tc>
          <w:tcPr>
            <w:tcW w:w="850" w:type="dxa"/>
            <w:vAlign w:val="center"/>
          </w:tcPr>
          <w:p w14:paraId="6E57D95C">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24</w:t>
            </w:r>
          </w:p>
        </w:tc>
        <w:tc>
          <w:tcPr>
            <w:tcW w:w="1134" w:type="dxa"/>
            <w:vAlign w:val="center"/>
          </w:tcPr>
          <w:p w14:paraId="421E7920">
            <w:pPr>
              <w:jc w:val="center"/>
              <w:rPr>
                <w:rFonts w:hint="default" w:ascii="宋体" w:hAnsi="宋体" w:eastAsia="宋体"/>
                <w:sz w:val="18"/>
                <w:szCs w:val="18"/>
                <w:lang w:val="en-US" w:eastAsia="zh-CN"/>
              </w:rPr>
            </w:pPr>
            <w:r>
              <w:rPr>
                <w:rFonts w:hint="eastAsia" w:ascii="宋体" w:hAnsi="宋体"/>
                <w:sz w:val="18"/>
                <w:szCs w:val="18"/>
                <w:lang w:val="en-US" w:eastAsia="zh-CN"/>
              </w:rPr>
              <w:t>16.44</w:t>
            </w:r>
          </w:p>
        </w:tc>
      </w:tr>
      <w:tr w14:paraId="7A299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0836B9AE">
            <w:pPr>
              <w:widowControl/>
              <w:spacing w:line="0" w:lineRule="atLeast"/>
              <w:jc w:val="center"/>
              <w:rPr>
                <w:rFonts w:ascii="宋体" w:hAnsi="宋体"/>
                <w:b/>
                <w:sz w:val="18"/>
                <w:szCs w:val="18"/>
              </w:rPr>
            </w:pPr>
          </w:p>
        </w:tc>
        <w:tc>
          <w:tcPr>
            <w:tcW w:w="1531" w:type="dxa"/>
            <w:vAlign w:val="center"/>
          </w:tcPr>
          <w:p w14:paraId="05954C08">
            <w:pPr>
              <w:widowControl/>
              <w:spacing w:line="0" w:lineRule="atLeast"/>
              <w:jc w:val="center"/>
              <w:rPr>
                <w:rFonts w:ascii="宋体" w:hAnsi="宋体"/>
                <w:b/>
                <w:bCs/>
                <w:sz w:val="18"/>
                <w:szCs w:val="18"/>
              </w:rPr>
            </w:pPr>
            <w:r>
              <w:rPr>
                <w:rFonts w:hint="eastAsia" w:ascii="宋体" w:hAnsi="宋体"/>
                <w:b/>
                <w:bCs/>
                <w:sz w:val="18"/>
                <w:szCs w:val="18"/>
              </w:rPr>
              <w:t>公共选修课</w:t>
            </w:r>
          </w:p>
        </w:tc>
        <w:tc>
          <w:tcPr>
            <w:tcW w:w="850" w:type="dxa"/>
            <w:vAlign w:val="center"/>
          </w:tcPr>
          <w:p w14:paraId="50BACB73">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192</w:t>
            </w:r>
          </w:p>
        </w:tc>
        <w:tc>
          <w:tcPr>
            <w:tcW w:w="851" w:type="dxa"/>
            <w:vAlign w:val="center"/>
          </w:tcPr>
          <w:p w14:paraId="0AA9DBB8">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120</w:t>
            </w:r>
          </w:p>
        </w:tc>
        <w:tc>
          <w:tcPr>
            <w:tcW w:w="992" w:type="dxa"/>
            <w:vAlign w:val="center"/>
          </w:tcPr>
          <w:p w14:paraId="3F8064A1">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72</w:t>
            </w:r>
          </w:p>
        </w:tc>
        <w:tc>
          <w:tcPr>
            <w:tcW w:w="1276" w:type="dxa"/>
            <w:vAlign w:val="center"/>
          </w:tcPr>
          <w:p w14:paraId="78D11A42">
            <w:pPr>
              <w:widowControl/>
              <w:spacing w:line="0" w:lineRule="atLeast"/>
              <w:jc w:val="center"/>
              <w:rPr>
                <w:rFonts w:hint="default" w:ascii="宋体" w:hAnsi="宋体" w:eastAsia="宋体"/>
                <w:bCs/>
                <w:sz w:val="18"/>
                <w:szCs w:val="18"/>
                <w:lang w:val="en-US" w:eastAsia="zh-CN"/>
              </w:rPr>
            </w:pPr>
          </w:p>
        </w:tc>
        <w:tc>
          <w:tcPr>
            <w:tcW w:w="992" w:type="dxa"/>
            <w:vAlign w:val="center"/>
          </w:tcPr>
          <w:p w14:paraId="7130D023">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6.94</w:t>
            </w:r>
          </w:p>
        </w:tc>
        <w:tc>
          <w:tcPr>
            <w:tcW w:w="850" w:type="dxa"/>
            <w:vAlign w:val="center"/>
          </w:tcPr>
          <w:p w14:paraId="44AE4765">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12</w:t>
            </w:r>
          </w:p>
        </w:tc>
        <w:tc>
          <w:tcPr>
            <w:tcW w:w="1134" w:type="dxa"/>
            <w:vAlign w:val="center"/>
          </w:tcPr>
          <w:p w14:paraId="03A5DCAB">
            <w:pPr>
              <w:jc w:val="center"/>
              <w:rPr>
                <w:rFonts w:hint="default" w:ascii="宋体" w:hAnsi="宋体" w:eastAsia="宋体"/>
                <w:sz w:val="18"/>
                <w:szCs w:val="18"/>
                <w:lang w:val="en-US" w:eastAsia="zh-CN"/>
              </w:rPr>
            </w:pPr>
            <w:r>
              <w:rPr>
                <w:rFonts w:hint="eastAsia" w:ascii="宋体" w:hAnsi="宋体"/>
                <w:sz w:val="18"/>
                <w:szCs w:val="18"/>
                <w:lang w:val="en-US" w:eastAsia="zh-CN"/>
              </w:rPr>
              <w:t>8.22</w:t>
            </w:r>
          </w:p>
        </w:tc>
      </w:tr>
      <w:tr w14:paraId="58B4A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6ADA1C20">
            <w:pPr>
              <w:widowControl/>
              <w:spacing w:line="0" w:lineRule="atLeast"/>
              <w:jc w:val="center"/>
              <w:rPr>
                <w:rFonts w:ascii="宋体" w:hAnsi="宋体"/>
                <w:b/>
                <w:sz w:val="18"/>
                <w:szCs w:val="18"/>
              </w:rPr>
            </w:pPr>
          </w:p>
        </w:tc>
        <w:tc>
          <w:tcPr>
            <w:tcW w:w="1531" w:type="dxa"/>
            <w:vAlign w:val="center"/>
          </w:tcPr>
          <w:p w14:paraId="30D8C333">
            <w:pPr>
              <w:widowControl/>
              <w:spacing w:line="0" w:lineRule="atLeast"/>
              <w:jc w:val="center"/>
              <w:rPr>
                <w:rFonts w:ascii="宋体" w:hAnsi="宋体"/>
                <w:b/>
                <w:bCs/>
                <w:sz w:val="18"/>
                <w:szCs w:val="18"/>
              </w:rPr>
            </w:pPr>
            <w:r>
              <w:rPr>
                <w:rFonts w:hint="eastAsia" w:ascii="宋体" w:hAnsi="宋体"/>
                <w:b/>
                <w:bCs/>
                <w:sz w:val="18"/>
                <w:szCs w:val="18"/>
              </w:rPr>
              <w:t>专业选修课</w:t>
            </w:r>
          </w:p>
        </w:tc>
        <w:tc>
          <w:tcPr>
            <w:tcW w:w="850" w:type="dxa"/>
            <w:vAlign w:val="center"/>
          </w:tcPr>
          <w:p w14:paraId="03C47FE0">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192</w:t>
            </w:r>
          </w:p>
        </w:tc>
        <w:tc>
          <w:tcPr>
            <w:tcW w:w="851" w:type="dxa"/>
            <w:vAlign w:val="center"/>
          </w:tcPr>
          <w:p w14:paraId="7AC5E786">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140</w:t>
            </w:r>
          </w:p>
        </w:tc>
        <w:tc>
          <w:tcPr>
            <w:tcW w:w="992" w:type="dxa"/>
            <w:vAlign w:val="center"/>
          </w:tcPr>
          <w:p w14:paraId="4414BE33">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52</w:t>
            </w:r>
          </w:p>
        </w:tc>
        <w:tc>
          <w:tcPr>
            <w:tcW w:w="1276" w:type="dxa"/>
            <w:vAlign w:val="center"/>
          </w:tcPr>
          <w:p w14:paraId="1C74C0E3">
            <w:pPr>
              <w:widowControl/>
              <w:spacing w:line="0" w:lineRule="atLeast"/>
              <w:jc w:val="center"/>
              <w:rPr>
                <w:rFonts w:hint="default" w:ascii="宋体" w:hAnsi="宋体" w:eastAsia="宋体"/>
                <w:bCs/>
                <w:sz w:val="18"/>
                <w:szCs w:val="18"/>
                <w:lang w:val="en-US" w:eastAsia="zh-CN"/>
              </w:rPr>
            </w:pPr>
          </w:p>
        </w:tc>
        <w:tc>
          <w:tcPr>
            <w:tcW w:w="992" w:type="dxa"/>
            <w:vAlign w:val="center"/>
          </w:tcPr>
          <w:p w14:paraId="2079D654">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6.94</w:t>
            </w:r>
          </w:p>
        </w:tc>
        <w:tc>
          <w:tcPr>
            <w:tcW w:w="850" w:type="dxa"/>
            <w:vAlign w:val="center"/>
          </w:tcPr>
          <w:p w14:paraId="77C2F10A">
            <w:pPr>
              <w:widowControl/>
              <w:spacing w:line="0" w:lineRule="atLeast"/>
              <w:jc w:val="center"/>
              <w:rPr>
                <w:rFonts w:hint="default" w:ascii="宋体" w:hAnsi="宋体" w:eastAsia="宋体"/>
                <w:bCs/>
                <w:sz w:val="18"/>
                <w:szCs w:val="18"/>
                <w:lang w:val="en-US" w:eastAsia="zh-CN"/>
              </w:rPr>
            </w:pPr>
            <w:r>
              <w:rPr>
                <w:rFonts w:hint="eastAsia" w:ascii="宋体" w:hAnsi="宋体"/>
                <w:bCs/>
                <w:sz w:val="18"/>
                <w:szCs w:val="18"/>
                <w:lang w:val="en-US" w:eastAsia="zh-CN"/>
              </w:rPr>
              <w:t>12</w:t>
            </w:r>
          </w:p>
        </w:tc>
        <w:tc>
          <w:tcPr>
            <w:tcW w:w="1134" w:type="dxa"/>
            <w:vAlign w:val="center"/>
          </w:tcPr>
          <w:p w14:paraId="276CBA36">
            <w:pPr>
              <w:jc w:val="center"/>
              <w:rPr>
                <w:rFonts w:hint="default" w:ascii="宋体" w:hAnsi="宋体" w:eastAsia="宋体"/>
                <w:sz w:val="18"/>
                <w:szCs w:val="18"/>
                <w:lang w:val="en-US" w:eastAsia="zh-CN"/>
              </w:rPr>
            </w:pPr>
            <w:r>
              <w:rPr>
                <w:rFonts w:hint="eastAsia" w:ascii="宋体" w:hAnsi="宋体"/>
                <w:sz w:val="18"/>
                <w:szCs w:val="18"/>
                <w:lang w:val="en-US" w:eastAsia="zh-CN"/>
              </w:rPr>
              <w:t>8.22</w:t>
            </w:r>
          </w:p>
        </w:tc>
      </w:tr>
      <w:tr w14:paraId="54EA4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vMerge w:val="continue"/>
          </w:tcPr>
          <w:p w14:paraId="3C888F28">
            <w:pPr>
              <w:widowControl/>
              <w:spacing w:line="0" w:lineRule="atLeast"/>
              <w:jc w:val="center"/>
              <w:rPr>
                <w:rFonts w:ascii="宋体" w:hAnsi="宋体"/>
                <w:bCs/>
                <w:sz w:val="18"/>
                <w:szCs w:val="18"/>
              </w:rPr>
            </w:pPr>
          </w:p>
        </w:tc>
        <w:tc>
          <w:tcPr>
            <w:tcW w:w="1531" w:type="dxa"/>
            <w:vAlign w:val="center"/>
          </w:tcPr>
          <w:p w14:paraId="00F4B61D">
            <w:pPr>
              <w:widowControl/>
              <w:spacing w:line="0" w:lineRule="atLeast"/>
              <w:jc w:val="center"/>
              <w:rPr>
                <w:rFonts w:ascii="宋体" w:hAnsi="宋体"/>
                <w:bCs/>
                <w:sz w:val="18"/>
                <w:szCs w:val="18"/>
              </w:rPr>
            </w:pPr>
            <w:r>
              <w:rPr>
                <w:rFonts w:hint="eastAsia" w:ascii="宋体" w:hAnsi="宋体"/>
                <w:b/>
                <w:bCs/>
                <w:sz w:val="18"/>
                <w:szCs w:val="18"/>
              </w:rPr>
              <w:t>总计</w:t>
            </w:r>
          </w:p>
        </w:tc>
        <w:tc>
          <w:tcPr>
            <w:tcW w:w="850" w:type="dxa"/>
            <w:vAlign w:val="center"/>
          </w:tcPr>
          <w:p w14:paraId="67634C8E">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2766</w:t>
            </w:r>
          </w:p>
        </w:tc>
        <w:tc>
          <w:tcPr>
            <w:tcW w:w="851" w:type="dxa"/>
            <w:vAlign w:val="center"/>
          </w:tcPr>
          <w:p w14:paraId="25E4D88E">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1328</w:t>
            </w:r>
          </w:p>
        </w:tc>
        <w:tc>
          <w:tcPr>
            <w:tcW w:w="992" w:type="dxa"/>
            <w:vAlign w:val="center"/>
          </w:tcPr>
          <w:p w14:paraId="7C38ED94">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1438</w:t>
            </w:r>
          </w:p>
        </w:tc>
        <w:tc>
          <w:tcPr>
            <w:tcW w:w="1276" w:type="dxa"/>
            <w:vAlign w:val="center"/>
          </w:tcPr>
          <w:p w14:paraId="050151E4">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52</w:t>
            </w:r>
          </w:p>
        </w:tc>
        <w:tc>
          <w:tcPr>
            <w:tcW w:w="992" w:type="dxa"/>
            <w:vAlign w:val="center"/>
          </w:tcPr>
          <w:p w14:paraId="2CD262AC">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100</w:t>
            </w:r>
          </w:p>
        </w:tc>
        <w:tc>
          <w:tcPr>
            <w:tcW w:w="850" w:type="dxa"/>
            <w:vAlign w:val="center"/>
          </w:tcPr>
          <w:p w14:paraId="40FDB8CE">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146</w:t>
            </w:r>
          </w:p>
        </w:tc>
        <w:tc>
          <w:tcPr>
            <w:tcW w:w="1134" w:type="dxa"/>
            <w:vAlign w:val="center"/>
          </w:tcPr>
          <w:p w14:paraId="49BA9F6B">
            <w:pPr>
              <w:widowControl/>
              <w:spacing w:line="0" w:lineRule="atLeast"/>
              <w:jc w:val="center"/>
              <w:rPr>
                <w:rFonts w:hint="default" w:ascii="宋体" w:hAnsi="宋体" w:eastAsia="宋体"/>
                <w:b/>
                <w:sz w:val="18"/>
                <w:szCs w:val="18"/>
                <w:lang w:val="en-US" w:eastAsia="zh-CN"/>
              </w:rPr>
            </w:pPr>
            <w:r>
              <w:rPr>
                <w:rFonts w:hint="eastAsia" w:ascii="宋体" w:hAnsi="宋体"/>
                <w:b/>
                <w:sz w:val="18"/>
                <w:szCs w:val="18"/>
                <w:lang w:val="en-US" w:eastAsia="zh-CN"/>
              </w:rPr>
              <w:t>100</w:t>
            </w:r>
          </w:p>
        </w:tc>
      </w:tr>
    </w:tbl>
    <w:p w14:paraId="63F4701C">
      <w:pPr>
        <w:widowControl/>
        <w:spacing w:line="440" w:lineRule="exact"/>
        <w:ind w:firstLine="420"/>
        <w:jc w:val="left"/>
        <w:rPr>
          <w:rFonts w:hint="eastAsia" w:ascii="宋体" w:hAnsi="宋体" w:cs="宋体"/>
          <w:color w:val="000000"/>
          <w:kern w:val="0"/>
          <w:sz w:val="24"/>
          <w:szCs w:val="24"/>
        </w:rPr>
      </w:pPr>
    </w:p>
    <w:p w14:paraId="09AC2E64">
      <w:pPr>
        <w:snapToGrid w:val="0"/>
        <w:spacing w:line="560" w:lineRule="exact"/>
        <w:rPr>
          <w:rFonts w:ascii="宋体" w:hAnsi="宋体"/>
          <w:b/>
          <w:sz w:val="28"/>
          <w:szCs w:val="28"/>
        </w:rPr>
      </w:pPr>
      <w:r>
        <w:rPr>
          <w:rFonts w:hint="eastAsia" w:ascii="宋体" w:hAnsi="宋体"/>
          <w:b/>
          <w:sz w:val="28"/>
          <w:szCs w:val="28"/>
          <w:lang w:val="en-US" w:eastAsia="zh-CN"/>
        </w:rPr>
        <w:t>十二</w:t>
      </w:r>
      <w:r>
        <w:rPr>
          <w:rFonts w:hint="eastAsia" w:ascii="宋体" w:hAnsi="宋体"/>
          <w:b/>
          <w:sz w:val="28"/>
          <w:szCs w:val="28"/>
        </w:rPr>
        <w:t xml:space="preserve"> 师资队伍</w:t>
      </w:r>
    </w:p>
    <w:p w14:paraId="37A7C7BA">
      <w:pPr>
        <w:widowControl/>
        <w:spacing w:line="440" w:lineRule="exact"/>
        <w:ind w:firstLine="420"/>
        <w:jc w:val="left"/>
        <w:rPr>
          <w:rFonts w:ascii="宋体" w:hAnsi="宋体" w:cs="宋体"/>
          <w:color w:val="000000"/>
          <w:kern w:val="0"/>
          <w:sz w:val="24"/>
          <w:szCs w:val="24"/>
        </w:rPr>
      </w:pPr>
      <w:r>
        <w:rPr>
          <w:rFonts w:hint="eastAsia" w:ascii="宋体" w:hAnsi="宋体" w:cs="宋体"/>
          <w:color w:val="000000"/>
          <w:kern w:val="0"/>
          <w:sz w:val="24"/>
          <w:szCs w:val="24"/>
        </w:rPr>
        <w:t>对照</w:t>
      </w:r>
      <w:bookmarkStart w:id="13" w:name="OLE_LINK19"/>
      <w:r>
        <w:rPr>
          <w:rFonts w:hint="eastAsia" w:ascii="宋体" w:hAnsi="宋体" w:cs="宋体"/>
          <w:color w:val="000000"/>
          <w:kern w:val="0"/>
          <w:sz w:val="24"/>
          <w:szCs w:val="24"/>
        </w:rPr>
        <w:t>《职业教育专业教学标准-2025年修（制）订》</w:t>
      </w:r>
      <w:bookmarkEnd w:id="13"/>
      <w:r>
        <w:rPr>
          <w:rFonts w:hint="eastAsia" w:ascii="宋体" w:hAnsi="宋体" w:cs="宋体"/>
          <w:color w:val="000000"/>
          <w:kern w:val="0"/>
          <w:sz w:val="24"/>
          <w:szCs w:val="24"/>
        </w:rPr>
        <w:t>中的师资队伍要求，填写下表：</w:t>
      </w:r>
    </w:p>
    <w:tbl>
      <w:tblPr>
        <w:tblStyle w:val="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8"/>
        <w:gridCol w:w="1230"/>
        <w:gridCol w:w="1305"/>
        <w:gridCol w:w="2745"/>
        <w:gridCol w:w="1305"/>
        <w:gridCol w:w="1383"/>
      </w:tblGrid>
      <w:tr w14:paraId="77DA2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54D38C17">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师资数量要求</w:t>
            </w:r>
          </w:p>
        </w:tc>
        <w:tc>
          <w:tcPr>
            <w:tcW w:w="7968" w:type="dxa"/>
            <w:gridSpan w:val="5"/>
          </w:tcPr>
          <w:p w14:paraId="0010329F">
            <w:pPr>
              <w:snapToGrid w:val="0"/>
              <w:spacing w:line="560" w:lineRule="exact"/>
              <w:jc w:val="center"/>
              <w:rPr>
                <w:rFonts w:ascii="宋体" w:hAnsi="宋体" w:cs="宋体"/>
                <w:color w:val="000000"/>
                <w:kern w:val="0"/>
                <w:sz w:val="18"/>
                <w:szCs w:val="18"/>
              </w:rPr>
            </w:pPr>
            <w:r>
              <w:rPr>
                <w:rFonts w:hint="eastAsia" w:ascii="宋体" w:hAnsi="宋体" w:cs="宋体"/>
                <w:b/>
                <w:bCs/>
                <w:color w:val="000000"/>
                <w:kern w:val="0"/>
                <w:sz w:val="18"/>
                <w:szCs w:val="18"/>
              </w:rPr>
              <w:t>总共</w:t>
            </w:r>
            <w:bookmarkStart w:id="14" w:name="OLE_LINK18"/>
            <w:r>
              <w:rPr>
                <w:rFonts w:hint="eastAsia" w:ascii="宋体" w:hAnsi="宋体" w:cs="宋体"/>
                <w:b/>
                <w:bCs/>
                <w:color w:val="000000"/>
                <w:kern w:val="0"/>
                <w:sz w:val="18"/>
                <w:szCs w:val="18"/>
                <w:lang w:val="en-US" w:eastAsia="zh-CN"/>
              </w:rPr>
              <w:t>12</w:t>
            </w:r>
            <w:r>
              <w:rPr>
                <w:rFonts w:hint="eastAsia" w:ascii="宋体" w:hAnsi="宋体" w:cs="宋体"/>
                <w:b/>
                <w:bCs/>
                <w:color w:val="000000"/>
                <w:kern w:val="0"/>
                <w:sz w:val="18"/>
                <w:szCs w:val="18"/>
              </w:rPr>
              <w:t>人</w:t>
            </w:r>
            <w:bookmarkEnd w:id="14"/>
          </w:p>
        </w:tc>
      </w:tr>
      <w:tr w14:paraId="0AC72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7931A795">
            <w:pPr>
              <w:snapToGrid w:val="0"/>
              <w:spacing w:line="560" w:lineRule="exact"/>
              <w:jc w:val="center"/>
              <w:rPr>
                <w:rFonts w:ascii="宋体" w:hAnsi="宋体" w:cs="宋体"/>
                <w:b/>
                <w:bCs/>
                <w:color w:val="000000"/>
                <w:kern w:val="0"/>
                <w:sz w:val="18"/>
                <w:szCs w:val="18"/>
              </w:rPr>
            </w:pPr>
          </w:p>
        </w:tc>
        <w:tc>
          <w:tcPr>
            <w:tcW w:w="1230" w:type="dxa"/>
            <w:vMerge w:val="restart"/>
            <w:vAlign w:val="center"/>
          </w:tcPr>
          <w:p w14:paraId="2CD69B6F">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其中：</w:t>
            </w:r>
          </w:p>
        </w:tc>
        <w:tc>
          <w:tcPr>
            <w:tcW w:w="1305" w:type="dxa"/>
          </w:tcPr>
          <w:p w14:paraId="6B67AB11">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专业带头人数</w:t>
            </w:r>
          </w:p>
        </w:tc>
        <w:tc>
          <w:tcPr>
            <w:tcW w:w="5433" w:type="dxa"/>
            <w:gridSpan w:val="3"/>
          </w:tcPr>
          <w:p w14:paraId="29A32455">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人</w:t>
            </w:r>
          </w:p>
        </w:tc>
      </w:tr>
      <w:tr w14:paraId="26110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21ADBC18">
            <w:pPr>
              <w:snapToGrid w:val="0"/>
              <w:spacing w:line="560" w:lineRule="exact"/>
              <w:jc w:val="center"/>
              <w:rPr>
                <w:rFonts w:ascii="宋体" w:hAnsi="宋体" w:cs="宋体"/>
                <w:b/>
                <w:bCs/>
                <w:color w:val="000000"/>
                <w:kern w:val="0"/>
                <w:sz w:val="18"/>
                <w:szCs w:val="18"/>
              </w:rPr>
            </w:pPr>
          </w:p>
        </w:tc>
        <w:tc>
          <w:tcPr>
            <w:tcW w:w="1230" w:type="dxa"/>
            <w:vMerge w:val="continue"/>
          </w:tcPr>
          <w:p w14:paraId="7E249DE5">
            <w:pPr>
              <w:snapToGrid w:val="0"/>
              <w:spacing w:line="560" w:lineRule="exact"/>
              <w:jc w:val="center"/>
              <w:rPr>
                <w:rFonts w:ascii="宋体" w:hAnsi="宋体" w:cs="宋体"/>
                <w:b/>
                <w:bCs/>
                <w:color w:val="000000"/>
                <w:kern w:val="0"/>
                <w:sz w:val="18"/>
                <w:szCs w:val="18"/>
              </w:rPr>
            </w:pPr>
          </w:p>
        </w:tc>
        <w:tc>
          <w:tcPr>
            <w:tcW w:w="1305" w:type="dxa"/>
          </w:tcPr>
          <w:p w14:paraId="33206793">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专任教师数</w:t>
            </w:r>
          </w:p>
        </w:tc>
        <w:tc>
          <w:tcPr>
            <w:tcW w:w="5433" w:type="dxa"/>
            <w:gridSpan w:val="3"/>
          </w:tcPr>
          <w:p w14:paraId="017F39BA">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8</w:t>
            </w:r>
            <w:r>
              <w:rPr>
                <w:rFonts w:hint="eastAsia" w:ascii="宋体" w:hAnsi="宋体" w:cs="宋体"/>
                <w:color w:val="000000"/>
                <w:kern w:val="0"/>
                <w:sz w:val="18"/>
                <w:szCs w:val="18"/>
              </w:rPr>
              <w:t>人</w:t>
            </w:r>
          </w:p>
        </w:tc>
      </w:tr>
      <w:tr w14:paraId="764FF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4F1D34C5">
            <w:pPr>
              <w:snapToGrid w:val="0"/>
              <w:spacing w:line="560" w:lineRule="exact"/>
              <w:jc w:val="center"/>
              <w:rPr>
                <w:rFonts w:ascii="宋体" w:hAnsi="宋体" w:cs="宋体"/>
                <w:b/>
                <w:bCs/>
                <w:color w:val="000000"/>
                <w:kern w:val="0"/>
                <w:sz w:val="18"/>
                <w:szCs w:val="18"/>
              </w:rPr>
            </w:pPr>
          </w:p>
        </w:tc>
        <w:tc>
          <w:tcPr>
            <w:tcW w:w="1230" w:type="dxa"/>
            <w:vMerge w:val="continue"/>
          </w:tcPr>
          <w:p w14:paraId="1AFFEDB3">
            <w:pPr>
              <w:snapToGrid w:val="0"/>
              <w:spacing w:line="560" w:lineRule="exact"/>
              <w:jc w:val="center"/>
              <w:rPr>
                <w:rFonts w:ascii="宋体" w:hAnsi="宋体" w:cs="宋体"/>
                <w:b/>
                <w:bCs/>
                <w:color w:val="000000"/>
                <w:kern w:val="0"/>
                <w:sz w:val="18"/>
                <w:szCs w:val="18"/>
              </w:rPr>
            </w:pPr>
          </w:p>
        </w:tc>
        <w:tc>
          <w:tcPr>
            <w:tcW w:w="1305" w:type="dxa"/>
          </w:tcPr>
          <w:p w14:paraId="598FA55E">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兼职教师数</w:t>
            </w:r>
          </w:p>
        </w:tc>
        <w:tc>
          <w:tcPr>
            <w:tcW w:w="5433" w:type="dxa"/>
            <w:gridSpan w:val="3"/>
          </w:tcPr>
          <w:p w14:paraId="64FFFE78">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lang w:val="en-US" w:eastAsia="zh-CN"/>
              </w:rPr>
              <w:t>3</w:t>
            </w:r>
            <w:r>
              <w:rPr>
                <w:rFonts w:hint="eastAsia" w:ascii="宋体" w:hAnsi="宋体" w:cs="宋体"/>
                <w:color w:val="000000"/>
                <w:kern w:val="0"/>
                <w:sz w:val="18"/>
                <w:szCs w:val="18"/>
              </w:rPr>
              <w:t>人</w:t>
            </w:r>
          </w:p>
        </w:tc>
      </w:tr>
      <w:tr w14:paraId="049C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restart"/>
            <w:vAlign w:val="center"/>
          </w:tcPr>
          <w:p w14:paraId="3304B543">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师资能力要求</w:t>
            </w:r>
          </w:p>
        </w:tc>
        <w:tc>
          <w:tcPr>
            <w:tcW w:w="1230" w:type="dxa"/>
          </w:tcPr>
          <w:p w14:paraId="379376CC">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类别</w:t>
            </w:r>
          </w:p>
        </w:tc>
        <w:tc>
          <w:tcPr>
            <w:tcW w:w="1305" w:type="dxa"/>
            <w:vAlign w:val="center"/>
          </w:tcPr>
          <w:p w14:paraId="390F9B5A">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专业能力要求</w:t>
            </w:r>
          </w:p>
        </w:tc>
        <w:tc>
          <w:tcPr>
            <w:tcW w:w="2745" w:type="dxa"/>
            <w:vAlign w:val="center"/>
          </w:tcPr>
          <w:p w14:paraId="63D36F60">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行业企业背景或实践经历要求</w:t>
            </w:r>
          </w:p>
        </w:tc>
        <w:tc>
          <w:tcPr>
            <w:tcW w:w="1305" w:type="dxa"/>
            <w:vAlign w:val="center"/>
          </w:tcPr>
          <w:p w14:paraId="75050E9D">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职称要求</w:t>
            </w:r>
          </w:p>
        </w:tc>
        <w:tc>
          <w:tcPr>
            <w:tcW w:w="1383" w:type="dxa"/>
            <w:vAlign w:val="center"/>
          </w:tcPr>
          <w:p w14:paraId="1B2FF192">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年龄要求</w:t>
            </w:r>
          </w:p>
        </w:tc>
      </w:tr>
      <w:tr w14:paraId="29B8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50DF0F66">
            <w:pPr>
              <w:snapToGrid w:val="0"/>
              <w:spacing w:line="560" w:lineRule="exact"/>
              <w:jc w:val="center"/>
              <w:rPr>
                <w:rFonts w:ascii="宋体" w:hAnsi="宋体" w:cs="宋体"/>
                <w:color w:val="000000"/>
                <w:kern w:val="0"/>
                <w:sz w:val="18"/>
                <w:szCs w:val="18"/>
              </w:rPr>
            </w:pPr>
          </w:p>
        </w:tc>
        <w:tc>
          <w:tcPr>
            <w:tcW w:w="1230" w:type="dxa"/>
          </w:tcPr>
          <w:p w14:paraId="395087E1">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专业带头人</w:t>
            </w:r>
          </w:p>
        </w:tc>
        <w:tc>
          <w:tcPr>
            <w:tcW w:w="1305" w:type="dxa"/>
          </w:tcPr>
          <w:p w14:paraId="176277D7">
            <w:pPr>
              <w:snapToGrid w:val="0"/>
              <w:spacing w:line="5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专业带头人必须是双师型教师，必须能准确把握课程思政教育和指导，有理想信念、有道德情操、有</w:t>
            </w:r>
          </w:p>
          <w:p w14:paraId="7C4BB99C">
            <w:pPr>
              <w:snapToGrid w:val="0"/>
              <w:spacing w:line="5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扎实学识、有仁爱之心；能够引领现代物流管理专业智慧物流方向建设的发展方向，主持专业课程教学计</w:t>
            </w:r>
          </w:p>
          <w:p w14:paraId="3B9F9DB9">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划、教学标准的修订、审定与实施，负责本专业教学改革和实践技能培养方案的制定与实施等工作，</w:t>
            </w:r>
          </w:p>
        </w:tc>
        <w:tc>
          <w:tcPr>
            <w:tcW w:w="2745" w:type="dxa"/>
          </w:tcPr>
          <w:p w14:paraId="58E7B637">
            <w:pPr>
              <w:snapToGrid w:val="0"/>
              <w:spacing w:line="5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专业带头人应具有</w:t>
            </w:r>
            <w:r>
              <w:rPr>
                <w:rFonts w:hint="eastAsia" w:ascii="宋体" w:hAnsi="宋体" w:cs="宋体"/>
                <w:color w:val="000000"/>
                <w:kern w:val="0"/>
                <w:sz w:val="18"/>
                <w:szCs w:val="18"/>
                <w:lang w:val="en-US" w:eastAsia="zh-CN"/>
              </w:rPr>
              <w:t>五</w:t>
            </w:r>
            <w:r>
              <w:rPr>
                <w:rFonts w:hint="eastAsia" w:ascii="宋体" w:hAnsi="宋体" w:cs="宋体"/>
                <w:color w:val="000000"/>
                <w:kern w:val="0"/>
                <w:sz w:val="18"/>
                <w:szCs w:val="18"/>
              </w:rPr>
              <w:t>年以上本专业教学或者实践工作经验，能带领团队完成调研、制定人才培</w:t>
            </w:r>
          </w:p>
          <w:p w14:paraId="3843F152">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养方案，能按照市场需求和自身条件合理确定专业特色，打造专业品牌</w:t>
            </w:r>
          </w:p>
        </w:tc>
        <w:tc>
          <w:tcPr>
            <w:tcW w:w="1305" w:type="dxa"/>
          </w:tcPr>
          <w:p w14:paraId="0A72A959">
            <w:pPr>
              <w:snapToGrid w:val="0"/>
              <w:spacing w:line="56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副高以上</w:t>
            </w:r>
          </w:p>
        </w:tc>
        <w:tc>
          <w:tcPr>
            <w:tcW w:w="1383" w:type="dxa"/>
          </w:tcPr>
          <w:p w14:paraId="33B998F9">
            <w:pPr>
              <w:snapToGrid w:val="0"/>
              <w:spacing w:line="5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30岁以上</w:t>
            </w:r>
          </w:p>
        </w:tc>
      </w:tr>
      <w:tr w14:paraId="3B86E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43E9550F">
            <w:pPr>
              <w:snapToGrid w:val="0"/>
              <w:spacing w:line="560" w:lineRule="exact"/>
              <w:jc w:val="center"/>
              <w:rPr>
                <w:rFonts w:ascii="宋体" w:hAnsi="宋体" w:cs="宋体"/>
                <w:color w:val="000000"/>
                <w:kern w:val="0"/>
                <w:sz w:val="18"/>
                <w:szCs w:val="18"/>
              </w:rPr>
            </w:pPr>
          </w:p>
        </w:tc>
        <w:tc>
          <w:tcPr>
            <w:tcW w:w="1230" w:type="dxa"/>
          </w:tcPr>
          <w:p w14:paraId="0C5DE0F7">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专任教师</w:t>
            </w:r>
          </w:p>
        </w:tc>
        <w:tc>
          <w:tcPr>
            <w:tcW w:w="1305" w:type="dxa"/>
          </w:tcPr>
          <w:p w14:paraId="39CC8862">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专任教师应具备相应的职称和学历，具备扎实的物流专业理论知识和教学技能。他们应具备良好的师德师风，热爱教育事业，关心学生成长。</w:t>
            </w:r>
          </w:p>
        </w:tc>
        <w:tc>
          <w:tcPr>
            <w:tcW w:w="2745" w:type="dxa"/>
          </w:tcPr>
          <w:p w14:paraId="2637F102">
            <w:pPr>
              <w:snapToGrid w:val="0"/>
              <w:spacing w:line="560" w:lineRule="exact"/>
              <w:jc w:val="center"/>
              <w:rPr>
                <w:rFonts w:ascii="宋体" w:hAnsi="宋体" w:cs="宋体"/>
                <w:color w:val="000000"/>
                <w:kern w:val="0"/>
                <w:sz w:val="18"/>
                <w:szCs w:val="18"/>
              </w:rPr>
            </w:pPr>
            <w:r>
              <w:rPr>
                <w:rFonts w:hint="eastAsia" w:ascii="宋体" w:hAnsi="宋体" w:cs="宋体"/>
                <w:color w:val="000000"/>
                <w:kern w:val="0"/>
                <w:sz w:val="18"/>
                <w:szCs w:val="18"/>
              </w:rPr>
              <w:t>应具备较强的实践能力，能够指导学生进行实践活动和科研创新。专任教师还应定期参加培训和进修，不断更新知识和提升能力。</w:t>
            </w:r>
          </w:p>
        </w:tc>
        <w:tc>
          <w:tcPr>
            <w:tcW w:w="1305" w:type="dxa"/>
          </w:tcPr>
          <w:p w14:paraId="162074F6">
            <w:pPr>
              <w:snapToGrid w:val="0"/>
              <w:spacing w:line="56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助教以上</w:t>
            </w:r>
          </w:p>
        </w:tc>
        <w:tc>
          <w:tcPr>
            <w:tcW w:w="1383" w:type="dxa"/>
          </w:tcPr>
          <w:p w14:paraId="7D961274">
            <w:pPr>
              <w:snapToGrid w:val="0"/>
              <w:spacing w:line="5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28岁以上</w:t>
            </w:r>
          </w:p>
        </w:tc>
      </w:tr>
      <w:tr w14:paraId="4128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8" w:type="dxa"/>
            <w:vMerge w:val="continue"/>
          </w:tcPr>
          <w:p w14:paraId="520D3AE8">
            <w:pPr>
              <w:snapToGrid w:val="0"/>
              <w:spacing w:line="560" w:lineRule="exact"/>
              <w:jc w:val="center"/>
              <w:rPr>
                <w:rFonts w:ascii="宋体" w:hAnsi="宋体" w:cs="宋体"/>
                <w:color w:val="000000"/>
                <w:kern w:val="0"/>
                <w:sz w:val="18"/>
                <w:szCs w:val="18"/>
              </w:rPr>
            </w:pPr>
          </w:p>
        </w:tc>
        <w:tc>
          <w:tcPr>
            <w:tcW w:w="1230" w:type="dxa"/>
          </w:tcPr>
          <w:p w14:paraId="4AFC8F57">
            <w:pPr>
              <w:snapToGrid w:val="0"/>
              <w:spacing w:line="56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兼职教师</w:t>
            </w:r>
          </w:p>
        </w:tc>
        <w:tc>
          <w:tcPr>
            <w:tcW w:w="1305" w:type="dxa"/>
          </w:tcPr>
          <w:p w14:paraId="0B75D164">
            <w:pPr>
              <w:snapToGrid w:val="0"/>
              <w:spacing w:line="56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兼职教师应具备良好的师德师风，能够以身作则，为学生树立正确的价值观和职业观</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兼职教师应具备相应的职称和学历，具备丰富的物流行业实践经验和较高的专业素养。能够为学生提供实用的行业知识和实践</w:t>
            </w:r>
            <w:r>
              <w:rPr>
                <w:rFonts w:hint="eastAsia" w:ascii="宋体" w:hAnsi="宋体" w:cs="宋体"/>
                <w:color w:val="000000"/>
                <w:kern w:val="0"/>
                <w:sz w:val="18"/>
                <w:szCs w:val="18"/>
                <w:lang w:eastAsia="zh-CN"/>
              </w:rPr>
              <w:t>典型案例</w:t>
            </w:r>
            <w:r>
              <w:rPr>
                <w:rFonts w:hint="eastAsia" w:ascii="宋体" w:hAnsi="宋体" w:cs="宋体"/>
                <w:color w:val="000000"/>
                <w:kern w:val="0"/>
                <w:sz w:val="18"/>
                <w:szCs w:val="18"/>
              </w:rPr>
              <w:t>，帮助学生更好地了解行业发展趋势和就业市场。</w:t>
            </w:r>
          </w:p>
        </w:tc>
        <w:tc>
          <w:tcPr>
            <w:tcW w:w="2745" w:type="dxa"/>
          </w:tcPr>
          <w:p w14:paraId="6E5C70CB">
            <w:pPr>
              <w:snapToGrid w:val="0"/>
              <w:spacing w:line="5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 xml:space="preserve">兼职教师必须是物流行业的骨干人员，具有 </w:t>
            </w:r>
            <w:r>
              <w:rPr>
                <w:rFonts w:hint="eastAsia" w:ascii="宋体" w:hAnsi="宋体" w:cs="宋体"/>
                <w:color w:val="000000"/>
                <w:kern w:val="0"/>
                <w:sz w:val="18"/>
                <w:szCs w:val="18"/>
                <w:lang w:val="en-US" w:eastAsia="zh-CN"/>
              </w:rPr>
              <w:t>5</w:t>
            </w:r>
            <w:r>
              <w:rPr>
                <w:rFonts w:hint="eastAsia" w:ascii="宋体" w:hAnsi="宋体" w:cs="宋体"/>
                <w:color w:val="000000"/>
                <w:kern w:val="0"/>
                <w:sz w:val="18"/>
                <w:szCs w:val="18"/>
              </w:rPr>
              <w:t xml:space="preserve"> 年以上相关岗位工作经历，具有扎实的专业知识</w:t>
            </w:r>
          </w:p>
          <w:p w14:paraId="29EDC1F4">
            <w:pPr>
              <w:snapToGrid w:val="0"/>
              <w:spacing w:line="5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和丰富的物流工作经验，具有一定的行业影响力，能胜任本专业学生在物流岗位认知学习、跟岗实习、岗</w:t>
            </w:r>
          </w:p>
          <w:p w14:paraId="74ABCB0C">
            <w:pPr>
              <w:snapToGrid w:val="0"/>
              <w:spacing w:line="560" w:lineRule="exact"/>
              <w:jc w:val="center"/>
              <w:rPr>
                <w:rFonts w:hint="eastAsia" w:ascii="宋体" w:hAnsi="宋体" w:cs="宋体"/>
                <w:color w:val="000000"/>
                <w:kern w:val="0"/>
                <w:sz w:val="18"/>
                <w:szCs w:val="18"/>
              </w:rPr>
            </w:pPr>
            <w:r>
              <w:rPr>
                <w:rFonts w:hint="eastAsia" w:ascii="宋体" w:hAnsi="宋体" w:cs="宋体"/>
                <w:color w:val="000000"/>
                <w:kern w:val="0"/>
                <w:sz w:val="18"/>
                <w:szCs w:val="18"/>
              </w:rPr>
              <w:t>位实习的要求，能承担专业课程教学、实习实训指导和学生职业发展规划指导等教学项目。</w:t>
            </w:r>
          </w:p>
          <w:p w14:paraId="4976ECB1">
            <w:pPr>
              <w:snapToGrid w:val="0"/>
              <w:spacing w:line="560" w:lineRule="exact"/>
              <w:jc w:val="center"/>
              <w:rPr>
                <w:rFonts w:ascii="宋体" w:hAnsi="宋体" w:cs="宋体"/>
                <w:color w:val="000000"/>
                <w:kern w:val="0"/>
                <w:sz w:val="18"/>
                <w:szCs w:val="18"/>
              </w:rPr>
            </w:pPr>
          </w:p>
        </w:tc>
        <w:tc>
          <w:tcPr>
            <w:tcW w:w="1305" w:type="dxa"/>
          </w:tcPr>
          <w:p w14:paraId="5A4EA6B0">
            <w:pPr>
              <w:snapToGrid w:val="0"/>
              <w:spacing w:line="560" w:lineRule="exact"/>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lang w:eastAsia="zh-CN"/>
              </w:rPr>
              <w:t>中级职称</w:t>
            </w:r>
          </w:p>
        </w:tc>
        <w:tc>
          <w:tcPr>
            <w:tcW w:w="1383" w:type="dxa"/>
          </w:tcPr>
          <w:p w14:paraId="2438F8A3">
            <w:pPr>
              <w:snapToGrid w:val="0"/>
              <w:spacing w:line="56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30岁以上</w:t>
            </w:r>
          </w:p>
        </w:tc>
      </w:tr>
    </w:tbl>
    <w:p w14:paraId="75F36500">
      <w:pPr>
        <w:widowControl/>
        <w:spacing w:line="440" w:lineRule="exact"/>
        <w:jc w:val="left"/>
        <w:rPr>
          <w:rFonts w:ascii="宋体" w:hAnsi="宋体" w:cs="宋体"/>
          <w:color w:val="000000"/>
          <w:kern w:val="0"/>
          <w:sz w:val="24"/>
          <w:szCs w:val="24"/>
        </w:rPr>
      </w:pPr>
    </w:p>
    <w:p w14:paraId="6132E66E">
      <w:pPr>
        <w:snapToGrid w:val="0"/>
        <w:spacing w:line="560" w:lineRule="exact"/>
        <w:rPr>
          <w:rFonts w:ascii="宋体" w:hAnsi="宋体"/>
          <w:b/>
          <w:sz w:val="28"/>
          <w:szCs w:val="28"/>
        </w:rPr>
      </w:pPr>
      <w:r>
        <w:rPr>
          <w:rFonts w:hint="eastAsia" w:ascii="宋体" w:hAnsi="宋体"/>
          <w:b/>
          <w:sz w:val="28"/>
          <w:szCs w:val="28"/>
          <w:lang w:val="en-US" w:eastAsia="zh-CN"/>
        </w:rPr>
        <w:t>十三</w:t>
      </w:r>
      <w:r>
        <w:rPr>
          <w:rFonts w:hint="eastAsia" w:ascii="宋体" w:hAnsi="宋体"/>
          <w:b/>
          <w:sz w:val="28"/>
          <w:szCs w:val="28"/>
        </w:rPr>
        <w:t xml:space="preserve"> 教学条件</w:t>
      </w:r>
    </w:p>
    <w:p w14:paraId="287C9692">
      <w:pPr>
        <w:widowControl/>
        <w:spacing w:line="440" w:lineRule="exact"/>
        <w:ind w:firstLine="420"/>
        <w:jc w:val="left"/>
        <w:rPr>
          <w:rFonts w:ascii="宋体" w:hAnsi="宋体" w:cs="宋体"/>
          <w:color w:val="000000"/>
          <w:kern w:val="0"/>
          <w:sz w:val="24"/>
          <w:szCs w:val="24"/>
        </w:rPr>
      </w:pPr>
      <w:bookmarkStart w:id="15" w:name="OLE_LINK21"/>
      <w:r>
        <w:rPr>
          <w:rFonts w:hint="eastAsia" w:ascii="宋体" w:hAnsi="宋体" w:cs="宋体"/>
          <w:color w:val="000000"/>
          <w:kern w:val="0"/>
          <w:sz w:val="24"/>
          <w:szCs w:val="24"/>
        </w:rPr>
        <w:t>对照《职业教育专业教学标准-2025年修（制）订》</w:t>
      </w:r>
      <w:bookmarkEnd w:id="15"/>
      <w:r>
        <w:rPr>
          <w:rFonts w:hint="eastAsia" w:ascii="宋体" w:hAnsi="宋体" w:cs="宋体"/>
          <w:color w:val="000000"/>
          <w:kern w:val="0"/>
          <w:sz w:val="24"/>
          <w:szCs w:val="24"/>
        </w:rPr>
        <w:t>、《职业院校专业实训教学条件建设标准》、《职业学校专业（类）岗位实习标准》对实验实训室的要求，填写下列表格：</w:t>
      </w:r>
    </w:p>
    <w:p w14:paraId="6AD2E651">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）专业教室要求</w:t>
      </w:r>
    </w:p>
    <w:tbl>
      <w:tblPr>
        <w:tblStyle w:val="9"/>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770"/>
        <w:gridCol w:w="1319"/>
        <w:gridCol w:w="2236"/>
        <w:gridCol w:w="1380"/>
        <w:gridCol w:w="1346"/>
      </w:tblGrid>
      <w:tr w14:paraId="20316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vMerge w:val="restart"/>
            <w:vAlign w:val="center"/>
          </w:tcPr>
          <w:p w14:paraId="733EA027">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tc>
        <w:tc>
          <w:tcPr>
            <w:tcW w:w="1770" w:type="dxa"/>
            <w:vMerge w:val="restart"/>
            <w:vAlign w:val="center"/>
          </w:tcPr>
          <w:p w14:paraId="1C36C8BF">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课程名称</w:t>
            </w:r>
          </w:p>
        </w:tc>
        <w:tc>
          <w:tcPr>
            <w:tcW w:w="1319" w:type="dxa"/>
            <w:vMerge w:val="restart"/>
            <w:vAlign w:val="center"/>
          </w:tcPr>
          <w:p w14:paraId="556FADDF">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教室数量</w:t>
            </w:r>
          </w:p>
        </w:tc>
        <w:tc>
          <w:tcPr>
            <w:tcW w:w="2236" w:type="dxa"/>
            <w:vMerge w:val="restart"/>
            <w:vAlign w:val="center"/>
          </w:tcPr>
          <w:p w14:paraId="4CE04782">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面积（m</w:t>
            </w:r>
            <w:r>
              <w:rPr>
                <w:rFonts w:hint="eastAsia" w:ascii="宋体" w:hAnsi="宋体" w:cs="宋体"/>
                <w:b/>
                <w:bCs/>
                <w:color w:val="000000"/>
                <w:kern w:val="0"/>
                <w:sz w:val="18"/>
                <w:szCs w:val="18"/>
                <w:vertAlign w:val="superscript"/>
              </w:rPr>
              <w:t>2</w:t>
            </w:r>
            <w:r>
              <w:rPr>
                <w:rFonts w:hint="eastAsia" w:ascii="宋体" w:hAnsi="宋体" w:cs="宋体"/>
                <w:b/>
                <w:bCs/>
                <w:color w:val="000000"/>
                <w:kern w:val="0"/>
                <w:sz w:val="18"/>
                <w:szCs w:val="18"/>
              </w:rPr>
              <w:t>）</w:t>
            </w:r>
          </w:p>
        </w:tc>
        <w:tc>
          <w:tcPr>
            <w:tcW w:w="2726" w:type="dxa"/>
            <w:gridSpan w:val="2"/>
            <w:vAlign w:val="center"/>
          </w:tcPr>
          <w:p w14:paraId="11ABFBF9">
            <w:pPr>
              <w:widowControl/>
              <w:spacing w:line="440" w:lineRule="exact"/>
              <w:jc w:val="center"/>
              <w:rPr>
                <w:rFonts w:ascii="宋体" w:hAnsi="宋体" w:cs="宋体"/>
                <w:b/>
                <w:bCs/>
                <w:color w:val="000000"/>
                <w:kern w:val="0"/>
                <w:sz w:val="18"/>
                <w:szCs w:val="18"/>
              </w:rPr>
            </w:pPr>
            <w:bookmarkStart w:id="16" w:name="OLE_LINK20"/>
            <w:r>
              <w:rPr>
                <w:rFonts w:hint="eastAsia" w:ascii="宋体" w:hAnsi="宋体" w:cs="宋体"/>
                <w:b/>
                <w:bCs/>
                <w:color w:val="000000"/>
                <w:kern w:val="0"/>
                <w:sz w:val="18"/>
                <w:szCs w:val="18"/>
              </w:rPr>
              <w:t>设施配备</w:t>
            </w:r>
            <w:bookmarkEnd w:id="16"/>
            <w:r>
              <w:rPr>
                <w:rFonts w:hint="eastAsia" w:ascii="宋体" w:hAnsi="宋体" w:cs="宋体"/>
                <w:b/>
                <w:bCs/>
                <w:color w:val="000000"/>
                <w:kern w:val="0"/>
                <w:sz w:val="18"/>
                <w:szCs w:val="18"/>
              </w:rPr>
              <w:t>要求</w:t>
            </w:r>
          </w:p>
        </w:tc>
      </w:tr>
      <w:tr w14:paraId="7F00B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72" w:type="dxa"/>
            <w:vMerge w:val="continue"/>
          </w:tcPr>
          <w:p w14:paraId="3AAB3A2F">
            <w:pPr>
              <w:widowControl/>
              <w:spacing w:line="440" w:lineRule="exact"/>
              <w:jc w:val="center"/>
              <w:rPr>
                <w:rFonts w:ascii="宋体" w:hAnsi="宋体" w:cs="宋体"/>
                <w:color w:val="000000"/>
                <w:kern w:val="0"/>
                <w:sz w:val="24"/>
                <w:szCs w:val="24"/>
              </w:rPr>
            </w:pPr>
          </w:p>
        </w:tc>
        <w:tc>
          <w:tcPr>
            <w:tcW w:w="1770" w:type="dxa"/>
            <w:vMerge w:val="continue"/>
          </w:tcPr>
          <w:p w14:paraId="327061D6">
            <w:pPr>
              <w:widowControl/>
              <w:spacing w:line="440" w:lineRule="exact"/>
              <w:jc w:val="center"/>
              <w:rPr>
                <w:rFonts w:ascii="宋体" w:hAnsi="宋体" w:cs="宋体"/>
                <w:color w:val="000000"/>
                <w:kern w:val="0"/>
                <w:sz w:val="24"/>
                <w:szCs w:val="24"/>
              </w:rPr>
            </w:pPr>
          </w:p>
        </w:tc>
        <w:tc>
          <w:tcPr>
            <w:tcW w:w="1319" w:type="dxa"/>
            <w:vMerge w:val="continue"/>
          </w:tcPr>
          <w:p w14:paraId="01F304AB">
            <w:pPr>
              <w:widowControl/>
              <w:spacing w:line="440" w:lineRule="exact"/>
              <w:jc w:val="center"/>
              <w:rPr>
                <w:rFonts w:ascii="宋体" w:hAnsi="宋体" w:cs="宋体"/>
                <w:color w:val="000000"/>
                <w:kern w:val="0"/>
                <w:sz w:val="24"/>
                <w:szCs w:val="24"/>
              </w:rPr>
            </w:pPr>
          </w:p>
        </w:tc>
        <w:tc>
          <w:tcPr>
            <w:tcW w:w="2236" w:type="dxa"/>
            <w:vMerge w:val="continue"/>
          </w:tcPr>
          <w:p w14:paraId="5E411B17">
            <w:pPr>
              <w:widowControl/>
              <w:spacing w:line="440" w:lineRule="exact"/>
              <w:jc w:val="center"/>
              <w:rPr>
                <w:rFonts w:ascii="宋体" w:hAnsi="宋体" w:cs="宋体"/>
                <w:color w:val="000000"/>
                <w:kern w:val="0"/>
                <w:sz w:val="24"/>
                <w:szCs w:val="24"/>
              </w:rPr>
            </w:pPr>
          </w:p>
        </w:tc>
        <w:tc>
          <w:tcPr>
            <w:tcW w:w="1380" w:type="dxa"/>
          </w:tcPr>
          <w:p w14:paraId="6915CF68">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设施名</w:t>
            </w:r>
          </w:p>
        </w:tc>
        <w:tc>
          <w:tcPr>
            <w:tcW w:w="1346" w:type="dxa"/>
          </w:tcPr>
          <w:p w14:paraId="77852EC5">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数量</w:t>
            </w:r>
          </w:p>
        </w:tc>
      </w:tr>
      <w:tr w14:paraId="1891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Pr>
          <w:p w14:paraId="3EFF718C">
            <w:pPr>
              <w:widowControl/>
              <w:spacing w:line="4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1770" w:type="dxa"/>
          </w:tcPr>
          <w:p w14:paraId="7B1840F5">
            <w:pPr>
              <w:widowControl/>
              <w:spacing w:line="4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智慧仓配运营</w:t>
            </w:r>
          </w:p>
        </w:tc>
        <w:tc>
          <w:tcPr>
            <w:tcW w:w="1319" w:type="dxa"/>
          </w:tcPr>
          <w:p w14:paraId="6017E986">
            <w:pPr>
              <w:widowControl/>
              <w:spacing w:line="4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2236" w:type="dxa"/>
          </w:tcPr>
          <w:p w14:paraId="1CC4E806">
            <w:pPr>
              <w:widowControl/>
              <w:spacing w:line="4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380" w:type="dxa"/>
          </w:tcPr>
          <w:p w14:paraId="1343CB40">
            <w:pPr>
              <w:widowControl/>
              <w:spacing w:line="4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双深位料箱AGV移动机器人</w:t>
            </w:r>
            <w:r>
              <w:rPr>
                <w:rFonts w:hint="eastAsia" w:ascii="宋体" w:hAnsi="宋体" w:cs="宋体"/>
                <w:color w:val="000000"/>
                <w:kern w:val="0"/>
                <w:sz w:val="18"/>
                <w:szCs w:val="18"/>
                <w:lang w:eastAsia="zh-CN"/>
              </w:rPr>
              <w:t>、潜伏AGV机器人小车、AGV料箱到人机器人调度系统、智慧物流仓储实训软件、自动化立体仓库</w:t>
            </w:r>
            <w:r>
              <w:rPr>
                <w:rFonts w:hint="eastAsia" w:ascii="宋体" w:hAnsi="宋体" w:cs="宋体"/>
                <w:color w:val="000000"/>
                <w:kern w:val="0"/>
                <w:sz w:val="18"/>
                <w:szCs w:val="18"/>
                <w:lang w:val="en-US" w:eastAsia="zh-CN"/>
              </w:rPr>
              <w:t>等</w:t>
            </w:r>
          </w:p>
        </w:tc>
        <w:tc>
          <w:tcPr>
            <w:tcW w:w="1346" w:type="dxa"/>
          </w:tcPr>
          <w:p w14:paraId="60088E77">
            <w:pPr>
              <w:widowControl/>
              <w:spacing w:line="4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26</w:t>
            </w:r>
          </w:p>
        </w:tc>
      </w:tr>
      <w:tr w14:paraId="1E1B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2" w:type="dxa"/>
          </w:tcPr>
          <w:p w14:paraId="37017524">
            <w:pPr>
              <w:widowControl/>
              <w:spacing w:line="4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2</w:t>
            </w:r>
          </w:p>
        </w:tc>
        <w:tc>
          <w:tcPr>
            <w:tcW w:w="1770" w:type="dxa"/>
          </w:tcPr>
          <w:p w14:paraId="44F3CE7B">
            <w:pPr>
              <w:widowControl/>
              <w:spacing w:line="4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智慧运输运营</w:t>
            </w:r>
          </w:p>
        </w:tc>
        <w:tc>
          <w:tcPr>
            <w:tcW w:w="1319" w:type="dxa"/>
          </w:tcPr>
          <w:p w14:paraId="6F2496B0">
            <w:pPr>
              <w:widowControl/>
              <w:spacing w:line="440" w:lineRule="exact"/>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w:t>
            </w:r>
          </w:p>
        </w:tc>
        <w:tc>
          <w:tcPr>
            <w:tcW w:w="2236" w:type="dxa"/>
          </w:tcPr>
          <w:p w14:paraId="43F33018">
            <w:pPr>
              <w:widowControl/>
              <w:spacing w:line="4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100</w:t>
            </w:r>
          </w:p>
        </w:tc>
        <w:tc>
          <w:tcPr>
            <w:tcW w:w="1380" w:type="dxa"/>
          </w:tcPr>
          <w:p w14:paraId="61DABE13">
            <w:pPr>
              <w:widowControl/>
              <w:spacing w:line="4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rPr>
              <w:t>摘取式电子标签</w:t>
            </w:r>
            <w:r>
              <w:rPr>
                <w:rFonts w:hint="eastAsia" w:ascii="宋体" w:hAnsi="宋体" w:cs="宋体"/>
                <w:color w:val="000000"/>
                <w:kern w:val="0"/>
                <w:sz w:val="18"/>
                <w:szCs w:val="18"/>
                <w:lang w:eastAsia="zh-CN"/>
              </w:rPr>
              <w:t>、电子标签智能拣货台车、无动力辊筒输送机、行走平台版VR虚拟仿真教学套件</w:t>
            </w:r>
            <w:r>
              <w:rPr>
                <w:rFonts w:hint="eastAsia" w:ascii="宋体" w:hAnsi="宋体" w:cs="宋体"/>
                <w:color w:val="000000"/>
                <w:kern w:val="0"/>
                <w:sz w:val="18"/>
                <w:szCs w:val="18"/>
                <w:lang w:val="en-US" w:eastAsia="zh-CN"/>
              </w:rPr>
              <w:t>等</w:t>
            </w:r>
          </w:p>
        </w:tc>
        <w:tc>
          <w:tcPr>
            <w:tcW w:w="1346" w:type="dxa"/>
          </w:tcPr>
          <w:p w14:paraId="0FE54DA7">
            <w:pPr>
              <w:widowControl/>
              <w:spacing w:line="440" w:lineRule="exact"/>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18</w:t>
            </w:r>
          </w:p>
        </w:tc>
      </w:tr>
    </w:tbl>
    <w:p w14:paraId="33178699">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）校内外实验、实训场所基本要求</w:t>
      </w:r>
    </w:p>
    <w:p w14:paraId="7FEB7FB6">
      <w:pPr>
        <w:widowControl/>
        <w:spacing w:line="440" w:lineRule="exact"/>
        <w:jc w:val="center"/>
        <w:rPr>
          <w:rFonts w:ascii="宋体" w:hAnsi="宋体" w:cs="宋体"/>
          <w:color w:val="000000"/>
          <w:kern w:val="0"/>
          <w:sz w:val="24"/>
          <w:szCs w:val="24"/>
        </w:rPr>
      </w:pPr>
    </w:p>
    <w:tbl>
      <w:tblPr>
        <w:tblStyle w:val="9"/>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680"/>
        <w:gridCol w:w="2318"/>
        <w:gridCol w:w="1057"/>
        <w:gridCol w:w="2022"/>
        <w:gridCol w:w="1540"/>
      </w:tblGrid>
      <w:tr w14:paraId="72CD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Merge w:val="restart"/>
            <w:vAlign w:val="center"/>
          </w:tcPr>
          <w:p w14:paraId="0CA49F33">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序号</w:t>
            </w:r>
          </w:p>
          <w:p w14:paraId="0169809E">
            <w:pPr>
              <w:widowControl/>
              <w:spacing w:line="440" w:lineRule="exact"/>
              <w:rPr>
                <w:rFonts w:ascii="宋体" w:hAnsi="宋体" w:cs="宋体"/>
                <w:b/>
                <w:bCs/>
                <w:color w:val="000000"/>
                <w:kern w:val="0"/>
                <w:sz w:val="18"/>
                <w:szCs w:val="18"/>
              </w:rPr>
            </w:pPr>
          </w:p>
        </w:tc>
        <w:tc>
          <w:tcPr>
            <w:tcW w:w="1680" w:type="dxa"/>
            <w:vMerge w:val="restart"/>
            <w:vAlign w:val="center"/>
          </w:tcPr>
          <w:p w14:paraId="070FEDEB">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实训教学类别</w:t>
            </w:r>
          </w:p>
        </w:tc>
        <w:tc>
          <w:tcPr>
            <w:tcW w:w="2318" w:type="dxa"/>
            <w:vMerge w:val="restart"/>
            <w:vAlign w:val="center"/>
          </w:tcPr>
          <w:p w14:paraId="4FF2DD0C">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实训场所名称</w:t>
            </w:r>
          </w:p>
        </w:tc>
        <w:tc>
          <w:tcPr>
            <w:tcW w:w="1057" w:type="dxa"/>
            <w:vMerge w:val="restart"/>
            <w:vAlign w:val="center"/>
          </w:tcPr>
          <w:p w14:paraId="21A13C3F">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面积（m</w:t>
            </w:r>
            <w:r>
              <w:rPr>
                <w:rFonts w:hint="eastAsia" w:ascii="宋体" w:hAnsi="宋体" w:cs="宋体"/>
                <w:b/>
                <w:bCs/>
                <w:color w:val="000000"/>
                <w:kern w:val="0"/>
                <w:sz w:val="18"/>
                <w:szCs w:val="18"/>
                <w:vertAlign w:val="superscript"/>
              </w:rPr>
              <w:t>2</w:t>
            </w:r>
            <w:r>
              <w:rPr>
                <w:rFonts w:hint="eastAsia" w:ascii="宋体" w:hAnsi="宋体" w:cs="宋体"/>
                <w:b/>
                <w:bCs/>
                <w:color w:val="000000"/>
                <w:kern w:val="0"/>
                <w:sz w:val="18"/>
                <w:szCs w:val="18"/>
              </w:rPr>
              <w:t>）</w:t>
            </w:r>
          </w:p>
        </w:tc>
        <w:tc>
          <w:tcPr>
            <w:tcW w:w="3562" w:type="dxa"/>
            <w:gridSpan w:val="2"/>
            <w:vAlign w:val="center"/>
          </w:tcPr>
          <w:p w14:paraId="63A67123">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功能</w:t>
            </w:r>
          </w:p>
        </w:tc>
      </w:tr>
      <w:tr w14:paraId="7884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19" w:type="dxa"/>
            <w:vMerge w:val="continue"/>
            <w:vAlign w:val="center"/>
          </w:tcPr>
          <w:p w14:paraId="3F0437AA">
            <w:pPr>
              <w:widowControl/>
              <w:spacing w:line="440" w:lineRule="exact"/>
              <w:jc w:val="center"/>
              <w:rPr>
                <w:rFonts w:ascii="宋体" w:hAnsi="宋体" w:cs="宋体"/>
                <w:b/>
                <w:bCs/>
                <w:color w:val="000000"/>
                <w:kern w:val="0"/>
                <w:sz w:val="18"/>
                <w:szCs w:val="18"/>
              </w:rPr>
            </w:pPr>
          </w:p>
        </w:tc>
        <w:tc>
          <w:tcPr>
            <w:tcW w:w="1680" w:type="dxa"/>
            <w:vMerge w:val="continue"/>
            <w:vAlign w:val="center"/>
          </w:tcPr>
          <w:p w14:paraId="5F5D22F8">
            <w:pPr>
              <w:widowControl/>
              <w:spacing w:line="440" w:lineRule="exact"/>
              <w:jc w:val="center"/>
              <w:rPr>
                <w:rFonts w:ascii="宋体" w:hAnsi="宋体" w:cs="宋体"/>
                <w:b/>
                <w:bCs/>
                <w:color w:val="000000"/>
                <w:kern w:val="0"/>
                <w:sz w:val="18"/>
                <w:szCs w:val="18"/>
              </w:rPr>
            </w:pPr>
          </w:p>
        </w:tc>
        <w:tc>
          <w:tcPr>
            <w:tcW w:w="2318" w:type="dxa"/>
            <w:vMerge w:val="continue"/>
            <w:vAlign w:val="center"/>
          </w:tcPr>
          <w:p w14:paraId="3589D90C">
            <w:pPr>
              <w:widowControl/>
              <w:spacing w:line="440" w:lineRule="exact"/>
              <w:jc w:val="center"/>
              <w:rPr>
                <w:rFonts w:ascii="宋体" w:hAnsi="宋体" w:cs="宋体"/>
                <w:b/>
                <w:bCs/>
                <w:color w:val="000000"/>
                <w:kern w:val="0"/>
                <w:sz w:val="18"/>
                <w:szCs w:val="18"/>
              </w:rPr>
            </w:pPr>
          </w:p>
        </w:tc>
        <w:tc>
          <w:tcPr>
            <w:tcW w:w="1057" w:type="dxa"/>
            <w:vMerge w:val="continue"/>
            <w:vAlign w:val="center"/>
          </w:tcPr>
          <w:p w14:paraId="50979B9D">
            <w:pPr>
              <w:widowControl/>
              <w:spacing w:line="440" w:lineRule="exact"/>
              <w:jc w:val="center"/>
              <w:rPr>
                <w:rFonts w:ascii="宋体" w:hAnsi="宋体" w:cs="宋体"/>
                <w:b/>
                <w:bCs/>
                <w:color w:val="000000"/>
                <w:kern w:val="0"/>
                <w:sz w:val="18"/>
                <w:szCs w:val="18"/>
              </w:rPr>
            </w:pPr>
          </w:p>
        </w:tc>
        <w:tc>
          <w:tcPr>
            <w:tcW w:w="2022" w:type="dxa"/>
            <w:vAlign w:val="center"/>
          </w:tcPr>
          <w:p w14:paraId="0C8E8E3B">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主要实验或实训项目</w:t>
            </w:r>
          </w:p>
        </w:tc>
        <w:tc>
          <w:tcPr>
            <w:tcW w:w="1540" w:type="dxa"/>
            <w:vAlign w:val="center"/>
          </w:tcPr>
          <w:p w14:paraId="74B0A2AB">
            <w:pPr>
              <w:widowControl/>
              <w:spacing w:line="440" w:lineRule="exact"/>
              <w:jc w:val="center"/>
              <w:rPr>
                <w:rFonts w:ascii="宋体" w:hAnsi="宋体" w:cs="宋体"/>
                <w:b/>
                <w:bCs/>
                <w:color w:val="000000"/>
                <w:kern w:val="0"/>
                <w:sz w:val="18"/>
                <w:szCs w:val="18"/>
              </w:rPr>
            </w:pPr>
            <w:r>
              <w:rPr>
                <w:rFonts w:hint="eastAsia" w:ascii="宋体" w:hAnsi="宋体" w:cs="宋体"/>
                <w:b/>
                <w:bCs/>
                <w:color w:val="000000"/>
                <w:kern w:val="0"/>
                <w:sz w:val="18"/>
                <w:szCs w:val="18"/>
              </w:rPr>
              <w:t>主要课程</w:t>
            </w:r>
          </w:p>
        </w:tc>
      </w:tr>
      <w:tr w14:paraId="28965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6E83B660">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1</w:t>
            </w:r>
          </w:p>
        </w:tc>
        <w:tc>
          <w:tcPr>
            <w:tcW w:w="1680" w:type="dxa"/>
            <w:vMerge w:val="restart"/>
            <w:vAlign w:val="center"/>
          </w:tcPr>
          <w:p w14:paraId="187D79D9">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专业基础技能实验、实训</w:t>
            </w:r>
          </w:p>
        </w:tc>
        <w:tc>
          <w:tcPr>
            <w:tcW w:w="2318" w:type="dxa"/>
            <w:vAlign w:val="center"/>
          </w:tcPr>
          <w:p w14:paraId="6E471E40">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供应链管理实训</w:t>
            </w:r>
          </w:p>
        </w:tc>
        <w:tc>
          <w:tcPr>
            <w:tcW w:w="1057" w:type="dxa"/>
            <w:vAlign w:val="center"/>
          </w:tcPr>
          <w:p w14:paraId="1D40B8F0">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100</w:t>
            </w:r>
          </w:p>
        </w:tc>
        <w:tc>
          <w:tcPr>
            <w:tcW w:w="2022" w:type="dxa"/>
            <w:vAlign w:val="center"/>
          </w:tcPr>
          <w:p w14:paraId="505EAC70">
            <w:pPr>
              <w:widowControl/>
              <w:spacing w:line="440" w:lineRule="exact"/>
              <w:jc w:val="center"/>
              <w:rPr>
                <w:rFonts w:hint="eastAsia" w:ascii="宋体" w:hAnsi="宋体" w:cs="宋体"/>
                <w:b w:val="0"/>
                <w:bCs w:val="0"/>
                <w:color w:val="000000"/>
                <w:kern w:val="0"/>
                <w:sz w:val="18"/>
                <w:szCs w:val="18"/>
              </w:rPr>
            </w:pPr>
            <w:r>
              <w:rPr>
                <w:rFonts w:hint="eastAsia" w:ascii="宋体" w:hAnsi="宋体" w:cs="宋体"/>
                <w:b w:val="0"/>
                <w:bCs w:val="0"/>
                <w:color w:val="000000"/>
                <w:kern w:val="0"/>
                <w:sz w:val="18"/>
                <w:szCs w:val="18"/>
              </w:rPr>
              <w:t>供应链管理等课程</w:t>
            </w:r>
          </w:p>
          <w:p w14:paraId="062E5279">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的教学与实训。</w:t>
            </w:r>
          </w:p>
        </w:tc>
        <w:tc>
          <w:tcPr>
            <w:tcW w:w="1540" w:type="dxa"/>
            <w:vAlign w:val="center"/>
          </w:tcPr>
          <w:p w14:paraId="68D8F2C2">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采购与供应链管理</w:t>
            </w:r>
          </w:p>
        </w:tc>
      </w:tr>
      <w:tr w14:paraId="11DF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1BEE36C9">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2</w:t>
            </w:r>
          </w:p>
        </w:tc>
        <w:tc>
          <w:tcPr>
            <w:tcW w:w="1680" w:type="dxa"/>
            <w:vMerge w:val="continue"/>
            <w:vAlign w:val="center"/>
          </w:tcPr>
          <w:p w14:paraId="769263E4">
            <w:pPr>
              <w:widowControl/>
              <w:spacing w:line="440" w:lineRule="exact"/>
              <w:jc w:val="center"/>
              <w:rPr>
                <w:rFonts w:ascii="宋体" w:hAnsi="宋体" w:cs="宋体"/>
                <w:b w:val="0"/>
                <w:bCs w:val="0"/>
                <w:color w:val="000000"/>
                <w:kern w:val="0"/>
                <w:sz w:val="18"/>
                <w:szCs w:val="18"/>
              </w:rPr>
            </w:pPr>
          </w:p>
        </w:tc>
        <w:tc>
          <w:tcPr>
            <w:tcW w:w="2318" w:type="dxa"/>
            <w:vAlign w:val="center"/>
          </w:tcPr>
          <w:p w14:paraId="4B6F5E1D">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智慧仓储实训室</w:t>
            </w:r>
          </w:p>
        </w:tc>
        <w:tc>
          <w:tcPr>
            <w:tcW w:w="1057" w:type="dxa"/>
            <w:vAlign w:val="center"/>
          </w:tcPr>
          <w:p w14:paraId="7018A4E4">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100</w:t>
            </w:r>
          </w:p>
        </w:tc>
        <w:tc>
          <w:tcPr>
            <w:tcW w:w="2022" w:type="dxa"/>
            <w:vAlign w:val="center"/>
          </w:tcPr>
          <w:p w14:paraId="12DBD09E">
            <w:pPr>
              <w:widowControl/>
              <w:spacing w:line="440" w:lineRule="exact"/>
              <w:jc w:val="center"/>
              <w:rPr>
                <w:rFonts w:hint="eastAsia"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仓储配送</w:t>
            </w:r>
          </w:p>
        </w:tc>
        <w:tc>
          <w:tcPr>
            <w:tcW w:w="1540" w:type="dxa"/>
            <w:vAlign w:val="center"/>
          </w:tcPr>
          <w:p w14:paraId="3BE85B81">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智慧仓配运营</w:t>
            </w:r>
          </w:p>
        </w:tc>
      </w:tr>
      <w:tr w14:paraId="41E2C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4D0FD7E8">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3</w:t>
            </w:r>
          </w:p>
        </w:tc>
        <w:tc>
          <w:tcPr>
            <w:tcW w:w="1680" w:type="dxa"/>
            <w:vMerge w:val="continue"/>
            <w:vAlign w:val="center"/>
          </w:tcPr>
          <w:p w14:paraId="4B36BBC0">
            <w:pPr>
              <w:widowControl/>
              <w:spacing w:line="440" w:lineRule="exact"/>
              <w:jc w:val="center"/>
              <w:rPr>
                <w:rFonts w:ascii="宋体" w:hAnsi="宋体" w:cs="宋体"/>
                <w:b w:val="0"/>
                <w:bCs w:val="0"/>
                <w:color w:val="000000"/>
                <w:kern w:val="0"/>
                <w:sz w:val="18"/>
                <w:szCs w:val="18"/>
              </w:rPr>
            </w:pPr>
          </w:p>
        </w:tc>
        <w:tc>
          <w:tcPr>
            <w:tcW w:w="2318" w:type="dxa"/>
            <w:vAlign w:val="center"/>
          </w:tcPr>
          <w:p w14:paraId="6876D65E">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智慧配送实训室</w:t>
            </w:r>
          </w:p>
        </w:tc>
        <w:tc>
          <w:tcPr>
            <w:tcW w:w="1057" w:type="dxa"/>
            <w:vAlign w:val="center"/>
          </w:tcPr>
          <w:p w14:paraId="4CBAF7CF">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100</w:t>
            </w:r>
          </w:p>
        </w:tc>
        <w:tc>
          <w:tcPr>
            <w:tcW w:w="2022" w:type="dxa"/>
            <w:vAlign w:val="center"/>
          </w:tcPr>
          <w:p w14:paraId="360E5E5A">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智慧运输规划</w:t>
            </w:r>
          </w:p>
        </w:tc>
        <w:tc>
          <w:tcPr>
            <w:tcW w:w="1540" w:type="dxa"/>
            <w:vAlign w:val="center"/>
          </w:tcPr>
          <w:p w14:paraId="0CBF065A">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智慧运输运营</w:t>
            </w:r>
          </w:p>
        </w:tc>
      </w:tr>
      <w:tr w14:paraId="6F656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2E81EF83">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4</w:t>
            </w:r>
          </w:p>
        </w:tc>
        <w:tc>
          <w:tcPr>
            <w:tcW w:w="1680" w:type="dxa"/>
            <w:vMerge w:val="restart"/>
            <w:vAlign w:val="center"/>
          </w:tcPr>
          <w:p w14:paraId="25E880FF">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专业核心技能实训</w:t>
            </w:r>
          </w:p>
        </w:tc>
        <w:tc>
          <w:tcPr>
            <w:tcW w:w="2318" w:type="dxa"/>
            <w:vAlign w:val="center"/>
          </w:tcPr>
          <w:p w14:paraId="400F0D00">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仓配实训</w:t>
            </w:r>
          </w:p>
        </w:tc>
        <w:tc>
          <w:tcPr>
            <w:tcW w:w="1057" w:type="dxa"/>
            <w:vAlign w:val="center"/>
          </w:tcPr>
          <w:p w14:paraId="545222E3">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100</w:t>
            </w:r>
          </w:p>
        </w:tc>
        <w:tc>
          <w:tcPr>
            <w:tcW w:w="2022" w:type="dxa"/>
            <w:vAlign w:val="center"/>
          </w:tcPr>
          <w:p w14:paraId="140FF1AA">
            <w:pPr>
              <w:widowControl/>
              <w:spacing w:line="440" w:lineRule="exact"/>
              <w:jc w:val="center"/>
              <w:rPr>
                <w:rFonts w:hint="eastAsia"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仓储配送</w:t>
            </w:r>
          </w:p>
        </w:tc>
        <w:tc>
          <w:tcPr>
            <w:tcW w:w="1540" w:type="dxa"/>
            <w:vAlign w:val="center"/>
          </w:tcPr>
          <w:p w14:paraId="7D028132">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智慧仓配运营</w:t>
            </w:r>
          </w:p>
        </w:tc>
      </w:tr>
      <w:tr w14:paraId="5EB3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7A4C8521">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5</w:t>
            </w:r>
          </w:p>
        </w:tc>
        <w:tc>
          <w:tcPr>
            <w:tcW w:w="1680" w:type="dxa"/>
            <w:vMerge w:val="continue"/>
            <w:vAlign w:val="center"/>
          </w:tcPr>
          <w:p w14:paraId="02CDDBE5">
            <w:pPr>
              <w:widowControl/>
              <w:spacing w:line="440" w:lineRule="exact"/>
              <w:jc w:val="center"/>
              <w:rPr>
                <w:rFonts w:ascii="宋体" w:hAnsi="宋体" w:cs="宋体"/>
                <w:b w:val="0"/>
                <w:bCs w:val="0"/>
                <w:color w:val="000000"/>
                <w:kern w:val="0"/>
                <w:sz w:val="18"/>
                <w:szCs w:val="18"/>
              </w:rPr>
            </w:pPr>
          </w:p>
        </w:tc>
        <w:tc>
          <w:tcPr>
            <w:tcW w:w="2318" w:type="dxa"/>
            <w:vAlign w:val="center"/>
          </w:tcPr>
          <w:p w14:paraId="2CA9D96F">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运输实训</w:t>
            </w:r>
          </w:p>
        </w:tc>
        <w:tc>
          <w:tcPr>
            <w:tcW w:w="1057" w:type="dxa"/>
            <w:vAlign w:val="center"/>
          </w:tcPr>
          <w:p w14:paraId="742A6C2F">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100</w:t>
            </w:r>
          </w:p>
        </w:tc>
        <w:tc>
          <w:tcPr>
            <w:tcW w:w="2022" w:type="dxa"/>
            <w:vAlign w:val="center"/>
          </w:tcPr>
          <w:p w14:paraId="432DD86E">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智慧运输</w:t>
            </w:r>
          </w:p>
        </w:tc>
        <w:tc>
          <w:tcPr>
            <w:tcW w:w="1540" w:type="dxa"/>
            <w:vAlign w:val="center"/>
          </w:tcPr>
          <w:p w14:paraId="1FB758B9">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智慧运输运营</w:t>
            </w:r>
          </w:p>
        </w:tc>
      </w:tr>
      <w:tr w14:paraId="3663D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60C8C1D5">
            <w:pPr>
              <w:widowControl/>
              <w:spacing w:line="440" w:lineRule="exact"/>
              <w:jc w:val="center"/>
              <w:rPr>
                <w:rFonts w:hint="eastAsia"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rPr>
              <w:t>...</w:t>
            </w:r>
            <w:r>
              <w:rPr>
                <w:rFonts w:hint="eastAsia" w:ascii="宋体" w:hAnsi="宋体" w:cs="宋体"/>
                <w:b w:val="0"/>
                <w:bCs w:val="0"/>
                <w:color w:val="000000"/>
                <w:kern w:val="0"/>
                <w:sz w:val="18"/>
                <w:szCs w:val="18"/>
                <w:lang w:val="en-US" w:eastAsia="zh-CN"/>
              </w:rPr>
              <w:t>6</w:t>
            </w:r>
          </w:p>
        </w:tc>
        <w:tc>
          <w:tcPr>
            <w:tcW w:w="1680" w:type="dxa"/>
            <w:vMerge w:val="continue"/>
            <w:vAlign w:val="center"/>
          </w:tcPr>
          <w:p w14:paraId="092285F8">
            <w:pPr>
              <w:widowControl/>
              <w:spacing w:line="440" w:lineRule="exact"/>
              <w:jc w:val="center"/>
              <w:rPr>
                <w:rFonts w:ascii="宋体" w:hAnsi="宋体" w:cs="宋体"/>
                <w:b w:val="0"/>
                <w:bCs w:val="0"/>
                <w:color w:val="000000"/>
                <w:kern w:val="0"/>
                <w:sz w:val="18"/>
                <w:szCs w:val="18"/>
              </w:rPr>
            </w:pPr>
          </w:p>
        </w:tc>
        <w:tc>
          <w:tcPr>
            <w:tcW w:w="2318" w:type="dxa"/>
            <w:vAlign w:val="center"/>
          </w:tcPr>
          <w:p w14:paraId="57F41FD2">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智能物流实训</w:t>
            </w:r>
          </w:p>
        </w:tc>
        <w:tc>
          <w:tcPr>
            <w:tcW w:w="1057" w:type="dxa"/>
            <w:vAlign w:val="center"/>
          </w:tcPr>
          <w:p w14:paraId="7642B952">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100</w:t>
            </w:r>
          </w:p>
        </w:tc>
        <w:tc>
          <w:tcPr>
            <w:tcW w:w="2022" w:type="dxa"/>
            <w:vAlign w:val="center"/>
          </w:tcPr>
          <w:p w14:paraId="1D73B954">
            <w:pPr>
              <w:widowControl/>
              <w:spacing w:line="440" w:lineRule="exact"/>
              <w:jc w:val="center"/>
              <w:rPr>
                <w:rFonts w:hint="eastAsia" w:ascii="宋体" w:hAnsi="宋体" w:cs="宋体"/>
                <w:b w:val="0"/>
                <w:bCs w:val="0"/>
                <w:color w:val="000000"/>
                <w:kern w:val="0"/>
                <w:sz w:val="18"/>
                <w:szCs w:val="18"/>
              </w:rPr>
            </w:pPr>
            <w:r>
              <w:rPr>
                <w:rFonts w:hint="eastAsia" w:ascii="宋体" w:hAnsi="宋体" w:cs="宋体"/>
                <w:b w:val="0"/>
                <w:bCs w:val="0"/>
                <w:color w:val="000000"/>
                <w:kern w:val="0"/>
                <w:sz w:val="18"/>
                <w:szCs w:val="18"/>
              </w:rPr>
              <w:t>仓储与配送</w:t>
            </w:r>
            <w:r>
              <w:rPr>
                <w:rFonts w:hint="eastAsia" w:ascii="宋体" w:hAnsi="宋体" w:cs="宋体"/>
                <w:b w:val="0"/>
                <w:bCs w:val="0"/>
                <w:color w:val="000000"/>
                <w:kern w:val="0"/>
                <w:sz w:val="18"/>
                <w:szCs w:val="18"/>
                <w:lang w:eastAsia="zh-CN"/>
              </w:rPr>
              <w:t>业务</w:t>
            </w:r>
            <w:r>
              <w:rPr>
                <w:rFonts w:hint="eastAsia" w:ascii="宋体" w:hAnsi="宋体" w:cs="宋体"/>
                <w:b w:val="0"/>
                <w:bCs w:val="0"/>
                <w:color w:val="000000"/>
                <w:kern w:val="0"/>
                <w:sz w:val="18"/>
                <w:szCs w:val="18"/>
              </w:rPr>
              <w:t>、物流信息技术</w:t>
            </w:r>
          </w:p>
          <w:p w14:paraId="516CDFDE">
            <w:pPr>
              <w:widowControl/>
              <w:spacing w:line="440" w:lineRule="exact"/>
              <w:jc w:val="center"/>
              <w:rPr>
                <w:rFonts w:hint="eastAsia" w:ascii="宋体" w:hAnsi="宋体" w:cs="宋体"/>
                <w:b w:val="0"/>
                <w:bCs w:val="0"/>
                <w:color w:val="000000"/>
                <w:kern w:val="0"/>
                <w:sz w:val="18"/>
                <w:szCs w:val="18"/>
              </w:rPr>
            </w:pPr>
            <w:r>
              <w:rPr>
                <w:rFonts w:hint="eastAsia" w:ascii="宋体" w:hAnsi="宋体" w:cs="宋体"/>
                <w:b w:val="0"/>
                <w:bCs w:val="0"/>
                <w:color w:val="000000"/>
                <w:kern w:val="0"/>
                <w:sz w:val="18"/>
                <w:szCs w:val="18"/>
              </w:rPr>
              <w:t>与应用、物流设施</w:t>
            </w:r>
          </w:p>
          <w:p w14:paraId="1BB197F0">
            <w:pPr>
              <w:widowControl/>
              <w:spacing w:line="440" w:lineRule="exact"/>
              <w:jc w:val="center"/>
              <w:rPr>
                <w:rFonts w:ascii="宋体" w:hAnsi="宋体" w:cs="宋体"/>
                <w:b w:val="0"/>
                <w:bCs w:val="0"/>
                <w:color w:val="000000"/>
                <w:kern w:val="0"/>
                <w:sz w:val="18"/>
                <w:szCs w:val="18"/>
              </w:rPr>
            </w:pPr>
            <w:r>
              <w:rPr>
                <w:rFonts w:hint="eastAsia" w:ascii="宋体" w:hAnsi="宋体" w:cs="宋体"/>
                <w:b w:val="0"/>
                <w:bCs w:val="0"/>
                <w:color w:val="000000"/>
                <w:kern w:val="0"/>
                <w:sz w:val="18"/>
                <w:szCs w:val="18"/>
              </w:rPr>
              <w:t>设备</w:t>
            </w:r>
            <w:r>
              <w:rPr>
                <w:rFonts w:hint="eastAsia" w:ascii="宋体" w:hAnsi="宋体" w:cs="宋体"/>
                <w:b w:val="0"/>
                <w:bCs w:val="0"/>
                <w:color w:val="000000"/>
                <w:kern w:val="0"/>
                <w:sz w:val="18"/>
                <w:szCs w:val="18"/>
                <w:lang w:eastAsia="zh-CN"/>
              </w:rPr>
              <w:t>、物流成本管控</w:t>
            </w:r>
            <w:r>
              <w:rPr>
                <w:rFonts w:hint="eastAsia" w:ascii="宋体" w:hAnsi="宋体" w:cs="宋体"/>
                <w:b w:val="0"/>
                <w:bCs w:val="0"/>
                <w:color w:val="000000"/>
                <w:kern w:val="0"/>
                <w:sz w:val="18"/>
                <w:szCs w:val="18"/>
              </w:rPr>
              <w:t>等</w:t>
            </w:r>
          </w:p>
        </w:tc>
        <w:tc>
          <w:tcPr>
            <w:tcW w:w="1540" w:type="dxa"/>
            <w:vAlign w:val="center"/>
          </w:tcPr>
          <w:p w14:paraId="13248A2A">
            <w:pPr>
              <w:widowControl/>
              <w:spacing w:line="440" w:lineRule="exact"/>
              <w:jc w:val="center"/>
              <w:rPr>
                <w:rFonts w:hint="default" w:ascii="宋体" w:hAnsi="宋体" w:eastAsia="宋体" w:cs="宋体"/>
                <w:b w:val="0"/>
                <w:bCs w:val="0"/>
                <w:color w:val="000000"/>
                <w:kern w:val="0"/>
                <w:sz w:val="18"/>
                <w:szCs w:val="18"/>
                <w:lang w:val="en-US" w:eastAsia="zh-CN"/>
              </w:rPr>
            </w:pPr>
            <w:r>
              <w:rPr>
                <w:rFonts w:hint="eastAsia" w:ascii="宋体" w:hAnsi="宋体" w:cs="宋体"/>
                <w:b w:val="0"/>
                <w:bCs w:val="0"/>
                <w:color w:val="000000"/>
                <w:kern w:val="0"/>
                <w:sz w:val="18"/>
                <w:szCs w:val="18"/>
                <w:lang w:val="en-US" w:eastAsia="zh-CN"/>
              </w:rPr>
              <w:t>物流系统规划与设计、物流信息管理、物流成本管理等</w:t>
            </w:r>
          </w:p>
        </w:tc>
      </w:tr>
    </w:tbl>
    <w:p w14:paraId="0F9E876E">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三</w:t>
      </w:r>
      <w:r>
        <w:rPr>
          <w:rFonts w:hint="eastAsia" w:ascii="宋体" w:hAnsi="宋体"/>
          <w:b/>
          <w:sz w:val="28"/>
          <w:szCs w:val="28"/>
        </w:rPr>
        <w:t>）教学资源</w:t>
      </w:r>
    </w:p>
    <w:p w14:paraId="61A445D6">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1.教材选用</w:t>
      </w:r>
    </w:p>
    <w:p w14:paraId="3A4B5AE4">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规范教材建设和选用制度，按照国家规定选用优质教材，禁止不合格的教材进入课堂。根据现代物流管理专业人才培养目标及课程教学要求，优先从国家级或省级规划教材目录中选用教材。学校建立由专业教师、行业专家和教研人员等参与的教材选用机</w:t>
      </w:r>
      <w:r>
        <w:rPr>
          <w:rFonts w:hint="eastAsia" w:ascii="宋体" w:hAnsi="宋体" w:cs="宋体"/>
          <w:color w:val="000000"/>
          <w:kern w:val="0"/>
          <w:sz w:val="24"/>
          <w:szCs w:val="24"/>
          <w:lang w:eastAsia="zh-CN"/>
        </w:rPr>
        <w:t>制</w:t>
      </w:r>
      <w:r>
        <w:rPr>
          <w:rFonts w:hint="eastAsia" w:ascii="宋体" w:hAnsi="宋体" w:cs="宋体"/>
          <w:color w:val="000000"/>
          <w:kern w:val="0"/>
          <w:sz w:val="24"/>
          <w:szCs w:val="24"/>
        </w:rPr>
        <w:t>，</w:t>
      </w:r>
      <w:r>
        <w:rPr>
          <w:rFonts w:hint="eastAsia" w:ascii="宋体" w:hAnsi="宋体" w:cs="宋体"/>
          <w:color w:val="000000"/>
          <w:kern w:val="0"/>
          <w:sz w:val="24"/>
          <w:szCs w:val="24"/>
          <w:lang w:eastAsia="zh-CN"/>
        </w:rPr>
        <w:t>依据</w:t>
      </w:r>
      <w:r>
        <w:rPr>
          <w:rFonts w:hint="eastAsia" w:ascii="宋体" w:hAnsi="宋体" w:cs="宋体"/>
          <w:color w:val="000000"/>
          <w:kern w:val="0"/>
          <w:sz w:val="24"/>
          <w:szCs w:val="24"/>
        </w:rPr>
        <w:t>完善的教材选用制度，经过规范程序择优选用教材。专业老师积极加强新形态一体化教材建设，以学生为中心、以能力为本位、以数字资源为支撑，与企业合作开发技改课程，并加强校企双元开发特色鲜明的教材。</w:t>
      </w:r>
    </w:p>
    <w:p w14:paraId="6AA83262">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2.图书文献配备</w:t>
      </w:r>
    </w:p>
    <w:p w14:paraId="795EC82B">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图书文献配备能满足人才培养、专业建设、教科研等工作的需要，方便师生查询、借阅。专业类图书与文献主要包括：有关物流行业各类国家标准，现代物流管理技术、方法、思维及实务操作类图书，经济、管理、营销、信息技术和文化类文献等。</w:t>
      </w:r>
    </w:p>
    <w:p w14:paraId="4C4E4957">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3.数字教学资源配置</w:t>
      </w:r>
    </w:p>
    <w:p w14:paraId="757531A4">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依托职业教育现代物流管理专业国家教学资源库项目，专业核心课程数字资源应做到系统、完整、优质，主要包括课程介绍、课程标准、教学设计、教学课件、教学视频、电子教材、习题库、案例库、实训项目、参考资料等，同时保持动态更新。</w:t>
      </w:r>
    </w:p>
    <w:p w14:paraId="3FCA9D42">
      <w:pPr>
        <w:snapToGrid w:val="0"/>
        <w:spacing w:line="560" w:lineRule="exact"/>
        <w:rPr>
          <w:rFonts w:ascii="宋体" w:hAnsi="宋体"/>
          <w:b/>
          <w:sz w:val="28"/>
          <w:szCs w:val="28"/>
        </w:rPr>
      </w:pPr>
      <w:r>
        <w:rPr>
          <w:rFonts w:hint="eastAsia" w:ascii="宋体" w:hAnsi="宋体"/>
          <w:b/>
          <w:sz w:val="28"/>
          <w:szCs w:val="28"/>
          <w:lang w:val="en-US" w:eastAsia="zh-CN"/>
        </w:rPr>
        <w:t>十四</w:t>
      </w:r>
      <w:r>
        <w:rPr>
          <w:rFonts w:hint="eastAsia" w:ascii="宋体" w:hAnsi="宋体"/>
          <w:b/>
          <w:sz w:val="28"/>
          <w:szCs w:val="28"/>
        </w:rPr>
        <w:t xml:space="preserve"> 质量保障和毕业要求</w:t>
      </w:r>
    </w:p>
    <w:p w14:paraId="068B9500">
      <w:pPr>
        <w:snapToGrid w:val="0"/>
        <w:spacing w:line="560" w:lineRule="exact"/>
        <w:rPr>
          <w:rFonts w:hint="eastAsia" w:ascii="宋体" w:hAnsi="宋体" w:cs="宋体"/>
          <w:color w:val="000000"/>
          <w:kern w:val="0"/>
          <w:sz w:val="24"/>
          <w:szCs w:val="24"/>
        </w:rPr>
      </w:pPr>
      <w:r>
        <w:rPr>
          <w:rFonts w:hint="eastAsia" w:ascii="宋体" w:hAnsi="宋体"/>
          <w:b/>
          <w:sz w:val="28"/>
          <w:szCs w:val="28"/>
        </w:rPr>
        <w:t>（</w:t>
      </w:r>
      <w:r>
        <w:rPr>
          <w:rFonts w:hint="eastAsia" w:ascii="宋体" w:hAnsi="宋体"/>
          <w:b/>
          <w:sz w:val="28"/>
          <w:szCs w:val="28"/>
          <w:lang w:val="en-US" w:eastAsia="zh-CN"/>
        </w:rPr>
        <w:t>一</w:t>
      </w:r>
      <w:r>
        <w:rPr>
          <w:rFonts w:hint="eastAsia" w:ascii="宋体" w:hAnsi="宋体"/>
          <w:b/>
          <w:sz w:val="28"/>
          <w:szCs w:val="28"/>
        </w:rPr>
        <w:t>）质量保障</w:t>
      </w:r>
    </w:p>
    <w:p w14:paraId="711528A2">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1.自我诊断与持续质量改进的理念</w:t>
      </w:r>
    </w:p>
    <w:p w14:paraId="4F7C6A6E">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在质量管理体系中，自我诊断和持续质量改进是核心理念。不断审视其内部流程、产品和服务，以识别存在的问题和潜在风险，并采取措施进行改进。这种理念要求具备自我反思和持续学习的能力，以实现质量的持续提升。</w:t>
      </w:r>
    </w:p>
    <w:p w14:paraId="7CB82996">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2.质量管理机构结构</w:t>
      </w:r>
    </w:p>
    <w:p w14:paraId="519C85BE">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为确保质量管理体系的有效运行，需要建立一个清晰、高效的质量管理机构结构。该结构通常包括以下几个层次：</w:t>
      </w:r>
    </w:p>
    <w:p w14:paraId="520929C1">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质量管理委员会：负责制定质量管理政策、目标和计划，并监督其实施情况。委员会成员应来自不同的部门和领域，以确保决策的全面性和客观性。</w:t>
      </w:r>
    </w:p>
    <w:p w14:paraId="43B59775">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质量管理部门：负责具体的质量管理活动，如质量控制、质量评估、质量改进等。该部门应具备专业的知识和技能，以确保各项质量管理活动的有效执行。</w:t>
      </w:r>
    </w:p>
    <w:p w14:paraId="59C2ED5E">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学院、系部、教研室等基层组织：作为质量管理体系的基层单位，负责实施具体的质量管理措施，如教学质量监控、课程质量评估等。这些基层组织应积极参与质量管理活动，并向上级反馈问题和建议。</w:t>
      </w:r>
    </w:p>
    <w:p w14:paraId="248F4F5A">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3.校内质量管理</w:t>
      </w:r>
    </w:p>
    <w:p w14:paraId="035010D7">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校内质量管理是质量管理体系的重要组成部分，涉及学</w:t>
      </w:r>
      <w:r>
        <w:rPr>
          <w:rFonts w:hint="eastAsia" w:ascii="宋体" w:hAnsi="宋体" w:cs="宋体"/>
          <w:color w:val="000000"/>
          <w:kern w:val="0"/>
          <w:sz w:val="24"/>
          <w:szCs w:val="24"/>
          <w:lang w:eastAsia="zh-CN"/>
        </w:rPr>
        <w:t>校</w:t>
      </w:r>
      <w:r>
        <w:rPr>
          <w:rFonts w:hint="eastAsia" w:ascii="宋体" w:hAnsi="宋体" w:cs="宋体"/>
          <w:color w:val="000000"/>
          <w:kern w:val="0"/>
          <w:sz w:val="24"/>
          <w:szCs w:val="24"/>
        </w:rPr>
        <w:t>、</w:t>
      </w:r>
      <w:r>
        <w:rPr>
          <w:rFonts w:hint="eastAsia" w:ascii="宋体" w:hAnsi="宋体" w:cs="宋体"/>
          <w:color w:val="000000"/>
          <w:kern w:val="0"/>
          <w:sz w:val="24"/>
          <w:szCs w:val="24"/>
          <w:lang w:eastAsia="zh-CN"/>
        </w:rPr>
        <w:t>学院</w:t>
      </w:r>
      <w:r>
        <w:rPr>
          <w:rFonts w:hint="eastAsia" w:ascii="宋体" w:hAnsi="宋体" w:cs="宋体"/>
          <w:color w:val="000000"/>
          <w:kern w:val="0"/>
          <w:sz w:val="24"/>
          <w:szCs w:val="24"/>
        </w:rPr>
        <w:t>、教研室和教师等各个层面。具体实践包括：</w:t>
      </w:r>
    </w:p>
    <w:p w14:paraId="75CC45C5">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学</w:t>
      </w:r>
      <w:r>
        <w:rPr>
          <w:rFonts w:hint="eastAsia" w:ascii="宋体" w:hAnsi="宋体" w:cs="宋体"/>
          <w:color w:val="000000"/>
          <w:kern w:val="0"/>
          <w:sz w:val="24"/>
          <w:szCs w:val="24"/>
          <w:lang w:eastAsia="zh-CN"/>
        </w:rPr>
        <w:t>校</w:t>
      </w:r>
      <w:r>
        <w:rPr>
          <w:rFonts w:hint="eastAsia" w:ascii="宋体" w:hAnsi="宋体" w:cs="宋体"/>
          <w:color w:val="000000"/>
          <w:kern w:val="0"/>
          <w:sz w:val="24"/>
          <w:szCs w:val="24"/>
        </w:rPr>
        <w:t>层面：制定学院层面的质量管理政策和目标，并监督其实施情况。同时，学</w:t>
      </w:r>
      <w:r>
        <w:rPr>
          <w:rFonts w:hint="eastAsia" w:ascii="宋体" w:hAnsi="宋体" w:cs="宋体"/>
          <w:color w:val="000000"/>
          <w:kern w:val="0"/>
          <w:sz w:val="24"/>
          <w:szCs w:val="24"/>
          <w:lang w:eastAsia="zh-CN"/>
        </w:rPr>
        <w:t>校</w:t>
      </w:r>
      <w:r>
        <w:rPr>
          <w:rFonts w:hint="eastAsia" w:ascii="宋体" w:hAnsi="宋体" w:cs="宋体"/>
          <w:color w:val="000000"/>
          <w:kern w:val="0"/>
          <w:sz w:val="24"/>
          <w:szCs w:val="24"/>
        </w:rPr>
        <w:t>应加强与</w:t>
      </w:r>
      <w:r>
        <w:rPr>
          <w:rFonts w:hint="eastAsia" w:ascii="宋体" w:hAnsi="宋体" w:cs="宋体"/>
          <w:color w:val="000000"/>
          <w:kern w:val="0"/>
          <w:sz w:val="24"/>
          <w:szCs w:val="24"/>
          <w:lang w:eastAsia="zh-CN"/>
        </w:rPr>
        <w:t>学院</w:t>
      </w:r>
      <w:r>
        <w:rPr>
          <w:rFonts w:hint="eastAsia" w:ascii="宋体" w:hAnsi="宋体" w:cs="宋体"/>
          <w:color w:val="000000"/>
          <w:kern w:val="0"/>
          <w:sz w:val="24"/>
          <w:szCs w:val="24"/>
        </w:rPr>
        <w:t>、教研室等基层组织的沟通和协作，共同推进质量管理工作的深入开展。</w:t>
      </w:r>
    </w:p>
    <w:p w14:paraId="775E847F">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lang w:eastAsia="zh-CN"/>
        </w:rPr>
        <w:t>学院</w:t>
      </w:r>
      <w:r>
        <w:rPr>
          <w:rFonts w:hint="eastAsia" w:ascii="宋体" w:hAnsi="宋体" w:cs="宋体"/>
          <w:color w:val="000000"/>
          <w:kern w:val="0"/>
          <w:sz w:val="24"/>
          <w:szCs w:val="24"/>
        </w:rPr>
        <w:t>层面：根据学</w:t>
      </w:r>
      <w:r>
        <w:rPr>
          <w:rFonts w:hint="eastAsia" w:ascii="宋体" w:hAnsi="宋体" w:cs="宋体"/>
          <w:color w:val="000000"/>
          <w:kern w:val="0"/>
          <w:sz w:val="24"/>
          <w:szCs w:val="24"/>
          <w:lang w:eastAsia="zh-CN"/>
        </w:rPr>
        <w:t>校</w:t>
      </w:r>
      <w:r>
        <w:rPr>
          <w:rFonts w:hint="eastAsia" w:ascii="宋体" w:hAnsi="宋体" w:cs="宋体"/>
          <w:color w:val="000000"/>
          <w:kern w:val="0"/>
          <w:sz w:val="24"/>
          <w:szCs w:val="24"/>
        </w:rPr>
        <w:t>的质量管理政策和目标，制定</w:t>
      </w:r>
      <w:r>
        <w:rPr>
          <w:rFonts w:hint="eastAsia" w:ascii="宋体" w:hAnsi="宋体" w:cs="宋体"/>
          <w:color w:val="000000"/>
          <w:kern w:val="0"/>
          <w:sz w:val="24"/>
          <w:szCs w:val="24"/>
          <w:lang w:eastAsia="zh-CN"/>
        </w:rPr>
        <w:t>学院</w:t>
      </w:r>
      <w:r>
        <w:rPr>
          <w:rFonts w:hint="eastAsia" w:ascii="宋体" w:hAnsi="宋体" w:cs="宋体"/>
          <w:color w:val="000000"/>
          <w:kern w:val="0"/>
          <w:sz w:val="24"/>
          <w:szCs w:val="24"/>
        </w:rPr>
        <w:t>层面的具体质量管理措施。系部应定期组织教学质量评估、课程质量评估等活动，及时发现问题并采取措施进行改进。</w:t>
      </w:r>
    </w:p>
    <w:p w14:paraId="26403F29">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教研室层面：教研室是教学质量管理的基层单位，应积极开展教学研究和教学改革活动，提高教师的教学水平和教学质量。同时，教研室应加强对教学过程的监控和管理，确保教学质量符合要求。</w:t>
      </w:r>
    </w:p>
    <w:p w14:paraId="00648B2D">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教师层面：教师应树立质量意识，积极参与教学质量管理和改进活动。教师应关注学生的学习需求和反馈，及时调整教学方法和手段，提高教学效果。同时，教师应加强自我学习和提高，不断提升自己的专业素养和教学能力。</w:t>
      </w:r>
    </w:p>
    <w:p w14:paraId="6C3A069D">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4.校外质量管理</w:t>
      </w:r>
    </w:p>
    <w:p w14:paraId="189BF096">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校外质量管理是质量管理体系的延伸和拓展，涉及行业、企业、管理者和毕业生等各个方面。具体实践包括：</w:t>
      </w:r>
    </w:p>
    <w:p w14:paraId="21EC6C89">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行业和企业参与：积极邀请行业和企业参与学校的质量管理工作，共同制定人才培养方案和课程设置。通过与企业合作开展实践教学、实习实训等活动，提高学生的实践能力和职业素养。</w:t>
      </w:r>
    </w:p>
    <w:p w14:paraId="3A79B485">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管理者评价：邀请行业专家和企业管理者对学校的教学质量进行评估和反馈。通过收集和分析这些反馈信息，学校可以了解社会对人才培养的需求和标准，及时调整和优化教学质量管理策略。</w:t>
      </w:r>
    </w:p>
    <w:p w14:paraId="1C2E10E1">
      <w:pPr>
        <w:widowControl/>
        <w:spacing w:line="440" w:lineRule="exact"/>
        <w:ind w:firstLine="420"/>
        <w:jc w:val="left"/>
        <w:rPr>
          <w:rFonts w:hint="eastAsia" w:ascii="宋体" w:hAnsi="宋体" w:cs="宋体"/>
          <w:color w:val="000000"/>
          <w:kern w:val="0"/>
          <w:sz w:val="24"/>
          <w:szCs w:val="24"/>
        </w:rPr>
      </w:pPr>
      <w:r>
        <w:rPr>
          <w:rFonts w:hint="eastAsia" w:ascii="宋体" w:hAnsi="宋体" w:cs="宋体"/>
          <w:color w:val="000000"/>
          <w:kern w:val="0"/>
          <w:sz w:val="24"/>
          <w:szCs w:val="24"/>
        </w:rPr>
        <w:t>毕业生跟踪调查：建立毕业生跟踪调查机制，了解毕业生在工作中的表现和反馈。通过收集和分析这些信息，学校可以评估教学质量和人才培养效果，为今后的教学质量改进提供有力支持。</w:t>
      </w:r>
    </w:p>
    <w:p w14:paraId="3D15935B">
      <w:pPr>
        <w:snapToGrid w:val="0"/>
        <w:spacing w:line="560" w:lineRule="exact"/>
        <w:rPr>
          <w:rFonts w:ascii="宋体" w:hAnsi="宋体"/>
          <w:b/>
          <w:sz w:val="28"/>
          <w:szCs w:val="28"/>
        </w:rPr>
      </w:pPr>
      <w:r>
        <w:rPr>
          <w:rFonts w:hint="eastAsia" w:ascii="宋体" w:hAnsi="宋体"/>
          <w:b/>
          <w:sz w:val="28"/>
          <w:szCs w:val="28"/>
        </w:rPr>
        <w:t>（</w:t>
      </w:r>
      <w:r>
        <w:rPr>
          <w:rFonts w:hint="eastAsia" w:ascii="宋体" w:hAnsi="宋体"/>
          <w:b/>
          <w:sz w:val="28"/>
          <w:szCs w:val="28"/>
          <w:lang w:val="en-US" w:eastAsia="zh-CN"/>
        </w:rPr>
        <w:t>二</w:t>
      </w:r>
      <w:r>
        <w:rPr>
          <w:rFonts w:hint="eastAsia" w:ascii="宋体" w:hAnsi="宋体"/>
          <w:b/>
          <w:sz w:val="28"/>
          <w:szCs w:val="28"/>
        </w:rPr>
        <w:t>）毕业要求</w:t>
      </w:r>
    </w:p>
    <w:p w14:paraId="10401915">
      <w:pPr>
        <w:widowControl/>
        <w:spacing w:line="440" w:lineRule="exact"/>
        <w:ind w:firstLine="420"/>
        <w:jc w:val="left"/>
        <w:rPr>
          <w:rFonts w:ascii="宋体" w:hAnsi="宋体" w:cs="宋体"/>
          <w:b/>
          <w:color w:val="000000"/>
          <w:kern w:val="0"/>
          <w:sz w:val="24"/>
          <w:szCs w:val="24"/>
        </w:rPr>
      </w:pPr>
      <w:bookmarkStart w:id="17" w:name="_Toc148024742"/>
      <w:r>
        <w:rPr>
          <w:rFonts w:hint="eastAsia" w:ascii="宋体" w:hAnsi="宋体" w:cs="宋体"/>
          <w:b/>
          <w:color w:val="000000"/>
          <w:kern w:val="0"/>
          <w:sz w:val="24"/>
          <w:szCs w:val="24"/>
          <w:lang w:val="en-US" w:eastAsia="zh-CN"/>
        </w:rPr>
        <w:t>1.</w:t>
      </w:r>
      <w:r>
        <w:rPr>
          <w:rFonts w:ascii="宋体" w:hAnsi="宋体" w:cs="宋体"/>
          <w:b/>
          <w:color w:val="000000"/>
          <w:kern w:val="0"/>
          <w:sz w:val="24"/>
          <w:szCs w:val="24"/>
        </w:rPr>
        <w:t>学分要求</w:t>
      </w:r>
      <w:bookmarkEnd w:id="17"/>
    </w:p>
    <w:p w14:paraId="27CB3917">
      <w:pPr>
        <w:widowControl/>
        <w:spacing w:line="440" w:lineRule="exact"/>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在3-6年内，按规定要求完成全部教学任务，修满规定14</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学分（含公共选修课12学分，专业选修课12学分）。</w:t>
      </w:r>
    </w:p>
    <w:p w14:paraId="17613865">
      <w:pPr>
        <w:widowControl/>
        <w:spacing w:line="440" w:lineRule="exact"/>
        <w:ind w:firstLine="420"/>
        <w:jc w:val="left"/>
        <w:rPr>
          <w:rFonts w:ascii="宋体" w:hAnsi="宋体" w:cs="宋体"/>
          <w:b/>
          <w:color w:val="000000"/>
          <w:kern w:val="0"/>
          <w:sz w:val="24"/>
          <w:szCs w:val="24"/>
        </w:rPr>
      </w:pPr>
      <w:bookmarkStart w:id="18" w:name="_Toc148024743"/>
      <w:r>
        <w:rPr>
          <w:rFonts w:hint="eastAsia" w:ascii="宋体" w:hAnsi="宋体" w:cs="宋体"/>
          <w:b/>
          <w:color w:val="000000"/>
          <w:kern w:val="0"/>
          <w:sz w:val="24"/>
          <w:szCs w:val="24"/>
        </w:rPr>
        <w:t>2</w:t>
      </w:r>
      <w:r>
        <w:rPr>
          <w:rFonts w:hint="eastAsia" w:ascii="宋体" w:hAnsi="宋体" w:cs="宋体"/>
          <w:b/>
          <w:color w:val="000000"/>
          <w:kern w:val="0"/>
          <w:sz w:val="24"/>
          <w:szCs w:val="24"/>
          <w:lang w:eastAsia="zh-CN"/>
        </w:rPr>
        <w:t>.</w:t>
      </w:r>
      <w:r>
        <w:rPr>
          <w:rFonts w:hint="eastAsia" w:ascii="宋体" w:hAnsi="宋体" w:cs="宋体"/>
          <w:b/>
          <w:color w:val="000000"/>
          <w:kern w:val="0"/>
          <w:sz w:val="24"/>
          <w:szCs w:val="24"/>
        </w:rPr>
        <w:t>证书要求</w:t>
      </w:r>
      <w:bookmarkEnd w:id="18"/>
    </w:p>
    <w:p w14:paraId="3C70C03C">
      <w:pPr>
        <w:pStyle w:val="2"/>
        <w:widowControl/>
        <w:spacing w:beforeAutospacing="0" w:afterAutospacing="0" w:line="223" w:lineRule="atLeast"/>
        <w:ind w:left="479" w:leftChars="228" w:firstLine="0" w:firstLineChars="0"/>
        <w:jc w:val="both"/>
        <w:rPr>
          <w:rFonts w:cs="宋体"/>
          <w:b w:val="0"/>
          <w:bCs w:val="0"/>
          <w:color w:val="000000" w:themeColor="text1"/>
          <w:kern w:val="0"/>
          <w:sz w:val="24"/>
          <w:szCs w:val="24"/>
          <w14:textFill>
            <w14:solidFill>
              <w14:schemeClr w14:val="tx1"/>
            </w14:solidFill>
          </w14:textFill>
        </w:rPr>
      </w:pPr>
      <w:r>
        <w:rPr>
          <w:rFonts w:cs="宋体"/>
          <w:b w:val="0"/>
          <w:bCs w:val="0"/>
          <w:color w:val="000000" w:themeColor="text1"/>
          <w:kern w:val="0"/>
          <w:sz w:val="24"/>
          <w:szCs w:val="24"/>
          <w14:textFill>
            <w14:solidFill>
              <w14:schemeClr w14:val="tx1"/>
            </w14:solidFill>
          </w14:textFill>
        </w:rPr>
        <w:t>1.鼓励获得江苏省</w:t>
      </w:r>
      <w:bookmarkStart w:id="19" w:name="OLE_LINK31"/>
      <w:r>
        <w:rPr>
          <w:rFonts w:cs="宋体"/>
          <w:b w:val="0"/>
          <w:bCs w:val="0"/>
          <w:color w:val="000000" w:themeColor="text1"/>
          <w:kern w:val="0"/>
          <w:sz w:val="24"/>
          <w:szCs w:val="24"/>
          <w14:textFill>
            <w14:solidFill>
              <w14:schemeClr w14:val="tx1"/>
            </w14:solidFill>
          </w14:textFill>
        </w:rPr>
        <w:t>高校英语应用能力</w:t>
      </w:r>
      <w:bookmarkEnd w:id="19"/>
      <w:r>
        <w:rPr>
          <w:rFonts w:cs="宋体"/>
          <w:b w:val="0"/>
          <w:bCs w:val="0"/>
          <w:color w:val="000000" w:themeColor="text1"/>
          <w:kern w:val="0"/>
          <w:sz w:val="24"/>
          <w:szCs w:val="24"/>
          <w14:textFill>
            <w14:solidFill>
              <w14:schemeClr w14:val="tx1"/>
            </w14:solidFill>
          </w14:textFill>
        </w:rPr>
        <w:t>证书，高等学校英语应用能力考试委员会颁发。2.鼓励获得</w:t>
      </w:r>
      <w:bookmarkStart w:id="20" w:name="OLE_LINK32"/>
      <w:r>
        <w:rPr>
          <w:rFonts w:cs="宋体"/>
          <w:b w:val="0"/>
          <w:bCs w:val="0"/>
          <w:color w:val="000000" w:themeColor="text1"/>
          <w:kern w:val="0"/>
          <w:sz w:val="24"/>
          <w:szCs w:val="24"/>
          <w14:textFill>
            <w14:solidFill>
              <w14:schemeClr w14:val="tx1"/>
            </w14:solidFill>
          </w14:textFill>
        </w:rPr>
        <w:t>全国计算机等级考试</w:t>
      </w:r>
      <w:bookmarkStart w:id="21" w:name="OLE_LINK26"/>
      <w:r>
        <w:rPr>
          <w:rFonts w:cs="宋体"/>
          <w:b w:val="0"/>
          <w:bCs w:val="0"/>
          <w:color w:val="000000" w:themeColor="text1"/>
          <w:kern w:val="0"/>
          <w:sz w:val="24"/>
          <w:szCs w:val="24"/>
          <w14:textFill>
            <w14:solidFill>
              <w14:schemeClr w14:val="tx1"/>
            </w14:solidFill>
          </w14:textFill>
        </w:rPr>
        <w:t>一级证书</w:t>
      </w:r>
      <w:bookmarkEnd w:id="20"/>
      <w:bookmarkEnd w:id="21"/>
      <w:r>
        <w:rPr>
          <w:rFonts w:cs="宋体"/>
          <w:b w:val="0"/>
          <w:bCs w:val="0"/>
          <w:color w:val="000000" w:themeColor="text1"/>
          <w:kern w:val="0"/>
          <w:sz w:val="24"/>
          <w:szCs w:val="24"/>
          <w14:textFill>
            <w14:solidFill>
              <w14:schemeClr w14:val="tx1"/>
            </w14:solidFill>
          </w14:textFill>
        </w:rPr>
        <w:t>，教育部考试中心颁发。</w:t>
      </w:r>
    </w:p>
    <w:p w14:paraId="68A60F88">
      <w:pPr>
        <w:pStyle w:val="2"/>
        <w:widowControl/>
        <w:spacing w:beforeAutospacing="0" w:afterAutospacing="0" w:line="223" w:lineRule="atLeast"/>
        <w:ind w:left="479" w:leftChars="228" w:firstLine="0" w:firstLineChars="0"/>
        <w:jc w:val="both"/>
        <w:rPr>
          <w:rFonts w:hint="default" w:cs="宋体"/>
          <w:b w:val="0"/>
          <w:bCs w:val="0"/>
          <w:color w:val="000000" w:themeColor="text1"/>
          <w:kern w:val="0"/>
          <w:sz w:val="24"/>
          <w:szCs w:val="24"/>
          <w14:textFill>
            <w14:solidFill>
              <w14:schemeClr w14:val="tx1"/>
            </w14:solidFill>
          </w14:textFill>
        </w:rPr>
      </w:pPr>
      <w:r>
        <w:rPr>
          <w:rFonts w:cs="宋体"/>
          <w:b w:val="0"/>
          <w:bCs w:val="0"/>
          <w:color w:val="000000" w:themeColor="text1"/>
          <w:kern w:val="0"/>
          <w:sz w:val="24"/>
          <w:szCs w:val="24"/>
          <w14:textFill>
            <w14:solidFill>
              <w14:schemeClr w14:val="tx1"/>
            </w14:solidFill>
          </w14:textFill>
        </w:rPr>
        <w:t>3.鼓励获得下列职业类证书：</w:t>
      </w:r>
    </w:p>
    <w:tbl>
      <w:tblPr>
        <w:tblStyle w:val="9"/>
        <w:tblW w:w="9086" w:type="dxa"/>
        <w:tblInd w:w="2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1857"/>
        <w:gridCol w:w="1857"/>
        <w:gridCol w:w="1857"/>
        <w:gridCol w:w="1858"/>
      </w:tblGrid>
      <w:tr w14:paraId="40F8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0F809957">
            <w:pPr>
              <w:jc w:val="center"/>
              <w:rPr>
                <w:rFonts w:hint="eastAsia" w:eastAsia="宋体"/>
                <w:vertAlign w:val="baseline"/>
                <w:lang w:val="en-US" w:eastAsia="zh-CN"/>
              </w:rPr>
            </w:pPr>
            <w:r>
              <w:rPr>
                <w:rFonts w:hint="eastAsia"/>
                <w:vertAlign w:val="baseline"/>
                <w:lang w:val="en-US" w:eastAsia="zh-CN"/>
              </w:rPr>
              <w:t>序号</w:t>
            </w:r>
          </w:p>
        </w:tc>
        <w:tc>
          <w:tcPr>
            <w:tcW w:w="1857" w:type="dxa"/>
          </w:tcPr>
          <w:p w14:paraId="378B1788">
            <w:pPr>
              <w:jc w:val="center"/>
              <w:rPr>
                <w:rFonts w:hint="default" w:eastAsia="宋体"/>
                <w:vertAlign w:val="baseline"/>
                <w:lang w:val="en-US" w:eastAsia="zh-CN"/>
              </w:rPr>
            </w:pPr>
            <w:r>
              <w:rPr>
                <w:rFonts w:hint="eastAsia"/>
                <w:vertAlign w:val="baseline"/>
                <w:lang w:val="en-US" w:eastAsia="zh-CN"/>
              </w:rPr>
              <w:t>证书名称</w:t>
            </w:r>
          </w:p>
        </w:tc>
        <w:tc>
          <w:tcPr>
            <w:tcW w:w="1857" w:type="dxa"/>
          </w:tcPr>
          <w:p w14:paraId="2DBB35D4">
            <w:pPr>
              <w:jc w:val="center"/>
              <w:rPr>
                <w:rFonts w:hint="default" w:eastAsia="宋体"/>
                <w:vertAlign w:val="baseline"/>
                <w:lang w:val="en-US" w:eastAsia="zh-CN"/>
              </w:rPr>
            </w:pPr>
            <w:r>
              <w:rPr>
                <w:rFonts w:hint="eastAsia"/>
                <w:vertAlign w:val="baseline"/>
                <w:lang w:val="en-US" w:eastAsia="zh-CN"/>
              </w:rPr>
              <w:t>颁发机构</w:t>
            </w:r>
          </w:p>
        </w:tc>
        <w:tc>
          <w:tcPr>
            <w:tcW w:w="1857" w:type="dxa"/>
          </w:tcPr>
          <w:p w14:paraId="3AA5ECEC">
            <w:pPr>
              <w:jc w:val="center"/>
              <w:rPr>
                <w:rFonts w:hint="default" w:eastAsia="宋体"/>
                <w:vertAlign w:val="baseline"/>
                <w:lang w:val="en-US" w:eastAsia="zh-CN"/>
              </w:rPr>
            </w:pPr>
            <w:r>
              <w:rPr>
                <w:rFonts w:hint="eastAsia"/>
                <w:vertAlign w:val="baseline"/>
                <w:lang w:val="en-US" w:eastAsia="zh-CN"/>
              </w:rPr>
              <w:t>等级</w:t>
            </w:r>
          </w:p>
        </w:tc>
        <w:tc>
          <w:tcPr>
            <w:tcW w:w="1858" w:type="dxa"/>
          </w:tcPr>
          <w:p w14:paraId="768F3DB0">
            <w:pPr>
              <w:jc w:val="center"/>
              <w:rPr>
                <w:rFonts w:hint="default" w:eastAsia="宋体"/>
                <w:vertAlign w:val="baseline"/>
                <w:lang w:val="en-US" w:eastAsia="zh-CN"/>
              </w:rPr>
            </w:pPr>
            <w:r>
              <w:rPr>
                <w:rFonts w:hint="eastAsia"/>
                <w:vertAlign w:val="baseline"/>
                <w:lang w:val="en-US" w:eastAsia="zh-CN"/>
              </w:rPr>
              <w:t>免修课程</w:t>
            </w:r>
          </w:p>
        </w:tc>
      </w:tr>
      <w:tr w14:paraId="687D4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4FE3D85B">
            <w:pPr>
              <w:jc w:val="center"/>
              <w:rPr>
                <w:rFonts w:hint="eastAsia" w:eastAsia="宋体"/>
                <w:vertAlign w:val="baseline"/>
                <w:lang w:val="en-US" w:eastAsia="zh-CN"/>
              </w:rPr>
            </w:pPr>
            <w:r>
              <w:rPr>
                <w:rFonts w:hint="eastAsia"/>
                <w:vertAlign w:val="baseline"/>
                <w:lang w:val="en-US" w:eastAsia="zh-CN"/>
              </w:rPr>
              <w:t>1</w:t>
            </w:r>
          </w:p>
        </w:tc>
        <w:tc>
          <w:tcPr>
            <w:tcW w:w="1857" w:type="dxa"/>
          </w:tcPr>
          <w:p w14:paraId="1B0990FB">
            <w:pPr>
              <w:jc w:val="center"/>
              <w:rPr>
                <w:rFonts w:hint="default" w:eastAsia="宋体"/>
                <w:vertAlign w:val="baseline"/>
                <w:lang w:val="en-US" w:eastAsia="zh-CN"/>
              </w:rPr>
            </w:pPr>
            <w:r>
              <w:rPr>
                <w:rFonts w:hint="eastAsia"/>
                <w:vertAlign w:val="baseline"/>
              </w:rPr>
              <w:t>物流师（三级）</w:t>
            </w:r>
            <w:r>
              <w:rPr>
                <w:rFonts w:hint="eastAsia"/>
                <w:vertAlign w:val="baseline"/>
                <w:lang w:val="en-US" w:eastAsia="zh-CN"/>
              </w:rPr>
              <w:t xml:space="preserve">   物流管理1+X证书</w:t>
            </w:r>
          </w:p>
        </w:tc>
        <w:tc>
          <w:tcPr>
            <w:tcW w:w="1857" w:type="dxa"/>
          </w:tcPr>
          <w:p w14:paraId="0DCCF392">
            <w:pPr>
              <w:jc w:val="center"/>
              <w:rPr>
                <w:rFonts w:hint="default"/>
                <w:vertAlign w:val="baseline"/>
              </w:rPr>
            </w:pPr>
            <w:r>
              <w:rPr>
                <w:rFonts w:hint="default"/>
                <w:vertAlign w:val="baseline"/>
              </w:rPr>
              <w:t>中国物流与采购联合会颁发</w:t>
            </w:r>
          </w:p>
        </w:tc>
        <w:tc>
          <w:tcPr>
            <w:tcW w:w="1857" w:type="dxa"/>
          </w:tcPr>
          <w:p w14:paraId="2691D3C0">
            <w:pPr>
              <w:jc w:val="center"/>
              <w:rPr>
                <w:rFonts w:hint="eastAsia" w:eastAsia="宋体"/>
                <w:vertAlign w:val="baseline"/>
                <w:lang w:val="en-US" w:eastAsia="zh-CN"/>
              </w:rPr>
            </w:pPr>
            <w:r>
              <w:rPr>
                <w:rFonts w:hint="eastAsia"/>
                <w:vertAlign w:val="baseline"/>
                <w:lang w:val="en-US" w:eastAsia="zh-CN"/>
              </w:rPr>
              <w:t>三级</w:t>
            </w:r>
          </w:p>
        </w:tc>
        <w:tc>
          <w:tcPr>
            <w:tcW w:w="1858" w:type="dxa"/>
          </w:tcPr>
          <w:p w14:paraId="495A4803">
            <w:pPr>
              <w:jc w:val="center"/>
              <w:rPr>
                <w:rFonts w:hint="eastAsia" w:eastAsia="宋体"/>
                <w:vertAlign w:val="baseline"/>
                <w:lang w:eastAsia="zh-CN"/>
              </w:rPr>
            </w:pPr>
            <w:r>
              <w:rPr>
                <w:rFonts w:hint="eastAsia"/>
                <w:vertAlign w:val="baseline"/>
                <w:lang w:eastAsia="zh-CN"/>
              </w:rPr>
              <w:t>物流认知实习</w:t>
            </w:r>
          </w:p>
        </w:tc>
      </w:tr>
      <w:tr w14:paraId="1C28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1FE1A075">
            <w:pPr>
              <w:jc w:val="center"/>
              <w:rPr>
                <w:rFonts w:hint="eastAsia" w:eastAsia="宋体"/>
                <w:vertAlign w:val="baseline"/>
                <w:lang w:val="en-US" w:eastAsia="zh-CN"/>
              </w:rPr>
            </w:pPr>
            <w:r>
              <w:rPr>
                <w:rFonts w:hint="eastAsia"/>
                <w:vertAlign w:val="baseline"/>
                <w:lang w:val="en-US" w:eastAsia="zh-CN"/>
              </w:rPr>
              <w:t>2</w:t>
            </w:r>
          </w:p>
        </w:tc>
        <w:tc>
          <w:tcPr>
            <w:tcW w:w="1857" w:type="dxa"/>
          </w:tcPr>
          <w:p w14:paraId="10B3DE08">
            <w:pPr>
              <w:jc w:val="center"/>
              <w:rPr>
                <w:rFonts w:hint="default"/>
                <w:vertAlign w:val="baseline"/>
              </w:rPr>
            </w:pPr>
            <w:r>
              <w:rPr>
                <w:rFonts w:hint="default"/>
                <w:vertAlign w:val="baseline"/>
              </w:rPr>
              <w:t>高级仓库管理员</w:t>
            </w:r>
          </w:p>
        </w:tc>
        <w:tc>
          <w:tcPr>
            <w:tcW w:w="1857" w:type="dxa"/>
          </w:tcPr>
          <w:p w14:paraId="4ADD8588">
            <w:pPr>
              <w:jc w:val="center"/>
              <w:rPr>
                <w:rFonts w:hint="default"/>
                <w:vertAlign w:val="baseline"/>
              </w:rPr>
            </w:pPr>
            <w:r>
              <w:rPr>
                <w:rFonts w:hint="default"/>
                <w:vertAlign w:val="baseline"/>
              </w:rPr>
              <w:t>中国仓储与配送协会颁发</w:t>
            </w:r>
          </w:p>
        </w:tc>
        <w:tc>
          <w:tcPr>
            <w:tcW w:w="1857" w:type="dxa"/>
          </w:tcPr>
          <w:p w14:paraId="701A44A1">
            <w:pPr>
              <w:jc w:val="center"/>
              <w:rPr>
                <w:rFonts w:hint="eastAsia" w:eastAsia="宋体"/>
                <w:vertAlign w:val="baseline"/>
                <w:lang w:val="en-US" w:eastAsia="zh-CN"/>
              </w:rPr>
            </w:pPr>
            <w:r>
              <w:rPr>
                <w:rFonts w:hint="eastAsia"/>
                <w:vertAlign w:val="baseline"/>
                <w:lang w:val="en-US" w:eastAsia="zh-CN"/>
              </w:rPr>
              <w:t>高级</w:t>
            </w:r>
          </w:p>
        </w:tc>
        <w:tc>
          <w:tcPr>
            <w:tcW w:w="1858" w:type="dxa"/>
          </w:tcPr>
          <w:p w14:paraId="4B1BA709">
            <w:pPr>
              <w:jc w:val="center"/>
              <w:rPr>
                <w:rFonts w:hint="eastAsia" w:eastAsia="宋体"/>
                <w:vertAlign w:val="baseline"/>
                <w:lang w:eastAsia="zh-CN"/>
              </w:rPr>
            </w:pPr>
            <w:r>
              <w:rPr>
                <w:rFonts w:hint="eastAsia"/>
                <w:vertAlign w:val="baseline"/>
                <w:lang w:eastAsia="zh-CN"/>
              </w:rPr>
              <w:t>物流认知实习</w:t>
            </w:r>
          </w:p>
        </w:tc>
      </w:tr>
      <w:tr w14:paraId="49A0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43A43B07">
            <w:pPr>
              <w:jc w:val="center"/>
              <w:rPr>
                <w:rFonts w:hint="default"/>
                <w:vertAlign w:val="baseline"/>
                <w:lang w:val="en-US" w:eastAsia="zh-CN"/>
              </w:rPr>
            </w:pPr>
            <w:r>
              <w:rPr>
                <w:rFonts w:hint="eastAsia"/>
                <w:vertAlign w:val="baseline"/>
                <w:lang w:val="en-US" w:eastAsia="zh-CN"/>
              </w:rPr>
              <w:t>3</w:t>
            </w:r>
          </w:p>
        </w:tc>
        <w:tc>
          <w:tcPr>
            <w:tcW w:w="1857" w:type="dxa"/>
          </w:tcPr>
          <w:p w14:paraId="7F4E6D7B">
            <w:pPr>
              <w:jc w:val="center"/>
              <w:rPr>
                <w:rFonts w:hint="default"/>
                <w:vertAlign w:val="baseline"/>
              </w:rPr>
            </w:pPr>
            <w:r>
              <w:rPr>
                <w:rFonts w:hint="default"/>
                <w:vertAlign w:val="baseline"/>
              </w:rPr>
              <w:t>采购师</w:t>
            </w:r>
          </w:p>
        </w:tc>
        <w:tc>
          <w:tcPr>
            <w:tcW w:w="1857" w:type="dxa"/>
          </w:tcPr>
          <w:p w14:paraId="45F2BAB8">
            <w:pPr>
              <w:jc w:val="center"/>
              <w:rPr>
                <w:rFonts w:hint="default"/>
                <w:vertAlign w:val="baseline"/>
              </w:rPr>
            </w:pPr>
            <w:r>
              <w:rPr>
                <w:rFonts w:hint="default"/>
                <w:vertAlign w:val="baseline"/>
              </w:rPr>
              <w:t>人力资源和社会保障部颁发</w:t>
            </w:r>
          </w:p>
        </w:tc>
        <w:tc>
          <w:tcPr>
            <w:tcW w:w="1857" w:type="dxa"/>
          </w:tcPr>
          <w:p w14:paraId="76D7FD86">
            <w:pPr>
              <w:jc w:val="center"/>
              <w:rPr>
                <w:rFonts w:hint="eastAsia" w:eastAsia="宋体"/>
                <w:vertAlign w:val="baseline"/>
                <w:lang w:val="en-US" w:eastAsia="zh-CN"/>
              </w:rPr>
            </w:pPr>
            <w:r>
              <w:rPr>
                <w:rFonts w:hint="eastAsia"/>
                <w:vertAlign w:val="baseline"/>
                <w:lang w:val="en-US" w:eastAsia="zh-CN"/>
              </w:rPr>
              <w:t>三级</w:t>
            </w:r>
          </w:p>
        </w:tc>
        <w:tc>
          <w:tcPr>
            <w:tcW w:w="1858" w:type="dxa"/>
          </w:tcPr>
          <w:p w14:paraId="6744D4D4">
            <w:pPr>
              <w:jc w:val="center"/>
              <w:rPr>
                <w:rFonts w:hint="eastAsia" w:eastAsia="宋体"/>
                <w:vertAlign w:val="baseline"/>
                <w:lang w:eastAsia="zh-CN"/>
              </w:rPr>
            </w:pPr>
            <w:r>
              <w:rPr>
                <w:rFonts w:hint="eastAsia"/>
                <w:vertAlign w:val="baseline"/>
                <w:lang w:eastAsia="zh-CN"/>
              </w:rPr>
              <w:t>采购管理实务</w:t>
            </w:r>
          </w:p>
        </w:tc>
      </w:tr>
      <w:tr w14:paraId="018D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0413C4EE">
            <w:pPr>
              <w:jc w:val="center"/>
              <w:rPr>
                <w:rFonts w:hint="default"/>
                <w:vertAlign w:val="baseline"/>
                <w:lang w:val="en-US" w:eastAsia="zh-CN"/>
              </w:rPr>
            </w:pPr>
            <w:r>
              <w:rPr>
                <w:rFonts w:hint="eastAsia"/>
                <w:vertAlign w:val="baseline"/>
                <w:lang w:val="en-US" w:eastAsia="zh-CN"/>
              </w:rPr>
              <w:t>4</w:t>
            </w:r>
          </w:p>
        </w:tc>
        <w:tc>
          <w:tcPr>
            <w:tcW w:w="1857" w:type="dxa"/>
          </w:tcPr>
          <w:p w14:paraId="3418C0F4">
            <w:pPr>
              <w:jc w:val="center"/>
              <w:rPr>
                <w:rFonts w:hint="default"/>
                <w:vertAlign w:val="baseline"/>
              </w:rPr>
            </w:pPr>
            <w:r>
              <w:rPr>
                <w:rFonts w:hint="default"/>
                <w:vertAlign w:val="baseline"/>
              </w:rPr>
              <w:t>叉车证</w:t>
            </w:r>
          </w:p>
        </w:tc>
        <w:tc>
          <w:tcPr>
            <w:tcW w:w="1857" w:type="dxa"/>
          </w:tcPr>
          <w:p w14:paraId="23F7B5F4">
            <w:pPr>
              <w:jc w:val="center"/>
              <w:rPr>
                <w:rFonts w:hint="default"/>
                <w:vertAlign w:val="baseline"/>
              </w:rPr>
            </w:pPr>
            <w:r>
              <w:rPr>
                <w:rFonts w:hint="default"/>
                <w:vertAlign w:val="baseline"/>
              </w:rPr>
              <w:t>地方质量监督管理局颁发</w:t>
            </w:r>
          </w:p>
        </w:tc>
        <w:tc>
          <w:tcPr>
            <w:tcW w:w="1857" w:type="dxa"/>
          </w:tcPr>
          <w:p w14:paraId="732199CD">
            <w:pPr>
              <w:jc w:val="center"/>
              <w:rPr>
                <w:rFonts w:hint="eastAsia"/>
                <w:vertAlign w:val="baseline"/>
                <w:lang w:val="en-US" w:eastAsia="zh-CN"/>
              </w:rPr>
            </w:pPr>
            <w:r>
              <w:rPr>
                <w:rFonts w:hint="eastAsia"/>
                <w:vertAlign w:val="baseline"/>
                <w:lang w:val="en-US" w:eastAsia="zh-CN"/>
              </w:rPr>
              <w:t>三级</w:t>
            </w:r>
          </w:p>
        </w:tc>
        <w:tc>
          <w:tcPr>
            <w:tcW w:w="1858" w:type="dxa"/>
          </w:tcPr>
          <w:p w14:paraId="2F356DA0">
            <w:pPr>
              <w:jc w:val="center"/>
              <w:rPr>
                <w:rFonts w:hint="default" w:eastAsia="宋体"/>
                <w:vertAlign w:val="baseline"/>
                <w:lang w:val="en-US" w:eastAsia="zh-CN"/>
              </w:rPr>
            </w:pPr>
            <w:r>
              <w:rPr>
                <w:rFonts w:hint="eastAsia"/>
                <w:vertAlign w:val="baseline"/>
                <w:lang w:eastAsia="zh-CN"/>
              </w:rPr>
              <w:t>物流认知实习</w:t>
            </w:r>
          </w:p>
        </w:tc>
      </w:tr>
      <w:tr w14:paraId="2DC92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7" w:type="dxa"/>
          </w:tcPr>
          <w:p w14:paraId="74B540E9">
            <w:pPr>
              <w:jc w:val="center"/>
              <w:rPr>
                <w:rFonts w:hint="default"/>
                <w:vertAlign w:val="baseline"/>
                <w:lang w:val="en-US" w:eastAsia="zh-CN"/>
              </w:rPr>
            </w:pPr>
            <w:r>
              <w:rPr>
                <w:rFonts w:hint="eastAsia"/>
                <w:vertAlign w:val="baseline"/>
                <w:lang w:val="en-US" w:eastAsia="zh-CN"/>
              </w:rPr>
              <w:t>5</w:t>
            </w:r>
          </w:p>
        </w:tc>
        <w:tc>
          <w:tcPr>
            <w:tcW w:w="1857" w:type="dxa"/>
          </w:tcPr>
          <w:p w14:paraId="250E4FF5">
            <w:pPr>
              <w:jc w:val="center"/>
              <w:rPr>
                <w:rFonts w:hint="eastAsia" w:eastAsia="宋体"/>
                <w:vertAlign w:val="baseline"/>
                <w:lang w:val="en-US" w:eastAsia="zh-CN"/>
              </w:rPr>
            </w:pPr>
            <w:r>
              <w:rPr>
                <w:rFonts w:hint="eastAsia"/>
                <w:vertAlign w:val="baseline"/>
                <w:lang w:val="en-US" w:eastAsia="zh-CN"/>
              </w:rPr>
              <w:t>其他</w:t>
            </w:r>
          </w:p>
        </w:tc>
        <w:tc>
          <w:tcPr>
            <w:tcW w:w="1857" w:type="dxa"/>
          </w:tcPr>
          <w:p w14:paraId="07371858">
            <w:pPr>
              <w:jc w:val="center"/>
              <w:rPr>
                <w:rFonts w:hint="default"/>
                <w:vertAlign w:val="baseline"/>
              </w:rPr>
            </w:pPr>
            <w:r>
              <w:rPr>
                <w:rFonts w:hint="default"/>
                <w:vertAlign w:val="baseline"/>
              </w:rPr>
              <w:t>由教研室认定的其他与专业相关的技能证书</w:t>
            </w:r>
          </w:p>
        </w:tc>
        <w:tc>
          <w:tcPr>
            <w:tcW w:w="1857" w:type="dxa"/>
          </w:tcPr>
          <w:p w14:paraId="0499E620">
            <w:pPr>
              <w:jc w:val="center"/>
              <w:rPr>
                <w:rFonts w:hint="eastAsia"/>
                <w:vertAlign w:val="baseline"/>
                <w:lang w:val="en-US" w:eastAsia="zh-CN"/>
              </w:rPr>
            </w:pPr>
          </w:p>
        </w:tc>
        <w:tc>
          <w:tcPr>
            <w:tcW w:w="1858" w:type="dxa"/>
          </w:tcPr>
          <w:p w14:paraId="0C6E3234">
            <w:pPr>
              <w:jc w:val="center"/>
              <w:rPr>
                <w:rFonts w:hint="default"/>
                <w:vertAlign w:val="baseline"/>
              </w:rPr>
            </w:pPr>
          </w:p>
        </w:tc>
      </w:tr>
    </w:tbl>
    <w:p w14:paraId="2E7CB037">
      <w:pPr>
        <w:jc w:val="center"/>
        <w:rPr>
          <w:rFonts w:hint="default"/>
        </w:rPr>
      </w:pPr>
    </w:p>
    <w:p w14:paraId="4FE275A9">
      <w:pPr>
        <w:snapToGrid w:val="0"/>
        <w:spacing w:line="560" w:lineRule="exact"/>
        <w:rPr>
          <w:rFonts w:ascii="宋体" w:hAnsi="宋体"/>
          <w:b/>
          <w:sz w:val="28"/>
          <w:szCs w:val="28"/>
        </w:rPr>
      </w:pPr>
      <w:r>
        <w:rPr>
          <w:rFonts w:hint="eastAsia" w:ascii="宋体" w:hAnsi="宋体"/>
          <w:b/>
          <w:sz w:val="28"/>
          <w:szCs w:val="28"/>
          <w:lang w:val="en-US" w:eastAsia="zh-CN"/>
        </w:rPr>
        <w:t xml:space="preserve">十五 </w:t>
      </w:r>
      <w:r>
        <w:rPr>
          <w:rFonts w:hint="eastAsia" w:ascii="宋体" w:hAnsi="宋体"/>
          <w:b/>
          <w:sz w:val="28"/>
          <w:szCs w:val="28"/>
        </w:rPr>
        <w:t>附录</w:t>
      </w:r>
    </w:p>
    <w:p w14:paraId="6C42CF76">
      <w:pPr>
        <w:spacing w:line="360" w:lineRule="auto"/>
        <w:ind w:firstLine="470" w:firstLineChars="196"/>
        <w:rPr>
          <w:bCs/>
          <w:sz w:val="24"/>
        </w:rPr>
      </w:pPr>
      <w:r>
        <w:rPr>
          <w:rFonts w:hint="eastAsia"/>
          <w:bCs/>
          <w:sz w:val="24"/>
        </w:rPr>
        <w:t>附表</w:t>
      </w:r>
      <w:r>
        <w:rPr>
          <w:bCs/>
          <w:sz w:val="24"/>
        </w:rPr>
        <w:t>一：</w:t>
      </w:r>
      <w:r>
        <w:rPr>
          <w:rFonts w:hint="eastAsia"/>
          <w:bCs/>
          <w:sz w:val="24"/>
        </w:rPr>
        <w:t>南通职业大学专业教学进程安排表</w:t>
      </w:r>
    </w:p>
    <w:p w14:paraId="1F40B6C4">
      <w:pPr>
        <w:spacing w:line="360" w:lineRule="auto"/>
        <w:ind w:firstLine="470" w:firstLineChars="196"/>
        <w:rPr>
          <w:bCs/>
          <w:sz w:val="24"/>
        </w:rPr>
      </w:pPr>
      <w:r>
        <w:rPr>
          <w:rFonts w:hint="eastAsia"/>
          <w:bCs/>
          <w:color w:val="000000"/>
          <w:sz w:val="24"/>
        </w:rPr>
        <w:t>附表二：</w:t>
      </w:r>
      <w:r>
        <w:rPr>
          <w:rFonts w:hint="eastAsia"/>
          <w:bCs/>
          <w:sz w:val="24"/>
        </w:rPr>
        <w:t>南通职业大学教学进程调整审批表</w:t>
      </w:r>
    </w:p>
    <w:p w14:paraId="606655BF">
      <w:pPr>
        <w:spacing w:line="360" w:lineRule="auto"/>
        <w:ind w:firstLine="470" w:firstLineChars="196"/>
        <w:rPr>
          <w:bCs/>
          <w:sz w:val="24"/>
        </w:rPr>
      </w:pPr>
      <w:r>
        <w:rPr>
          <w:rFonts w:hint="eastAsia"/>
          <w:bCs/>
          <w:sz w:val="24"/>
        </w:rPr>
        <w:t>附表三：南通职业大学专业人才培养方案调整审批表（必备证书）</w:t>
      </w:r>
    </w:p>
    <w:p w14:paraId="0AF34938">
      <w:pPr>
        <w:spacing w:line="360" w:lineRule="auto"/>
        <w:ind w:firstLine="470" w:firstLineChars="196"/>
        <w:rPr>
          <w:bCs/>
          <w:sz w:val="24"/>
        </w:rPr>
      </w:pPr>
      <w:r>
        <w:rPr>
          <w:rFonts w:hint="eastAsia"/>
          <w:bCs/>
          <w:sz w:val="24"/>
        </w:rPr>
        <w:t>附表四：南通职业大学人才培养方案变更审批表</w:t>
      </w:r>
    </w:p>
    <w:p w14:paraId="292CB03E">
      <w:pPr>
        <w:jc w:val="center"/>
        <w:rPr>
          <w:rFonts w:ascii="微软雅黑" w:hAnsi="微软雅黑" w:eastAsia="微软雅黑"/>
          <w:color w:val="000000"/>
          <w:sz w:val="32"/>
          <w:szCs w:val="32"/>
        </w:rPr>
      </w:pPr>
    </w:p>
    <w:p w14:paraId="671EE5C2">
      <w:pPr>
        <w:jc w:val="center"/>
        <w:rPr>
          <w:rFonts w:ascii="微软雅黑" w:hAnsi="微软雅黑" w:eastAsia="微软雅黑"/>
          <w:color w:val="000000"/>
          <w:sz w:val="32"/>
          <w:szCs w:val="32"/>
        </w:rPr>
      </w:pPr>
    </w:p>
    <w:p w14:paraId="1D65D37A">
      <w:pPr>
        <w:jc w:val="center"/>
        <w:rPr>
          <w:rFonts w:ascii="微软雅黑" w:hAnsi="微软雅黑" w:eastAsia="微软雅黑"/>
          <w:color w:val="000000"/>
          <w:sz w:val="32"/>
          <w:szCs w:val="32"/>
        </w:rPr>
        <w:sectPr>
          <w:pgSz w:w="11906" w:h="16838"/>
          <w:pgMar w:top="1440" w:right="1418" w:bottom="1440" w:left="1418" w:header="851" w:footer="992" w:gutter="0"/>
          <w:pgNumType w:start="0"/>
          <w:cols w:space="720" w:num="1"/>
          <w:titlePg/>
          <w:docGrid w:type="lines" w:linePitch="312" w:charSpace="0"/>
        </w:sectPr>
      </w:pPr>
    </w:p>
    <w:p w14:paraId="5F862BEF">
      <w:pPr>
        <w:jc w:val="center"/>
        <w:rPr>
          <w:rFonts w:ascii="微软雅黑" w:hAnsi="微软雅黑" w:eastAsia="微软雅黑"/>
          <w:color w:val="000000"/>
          <w:sz w:val="32"/>
          <w:szCs w:val="32"/>
        </w:rPr>
      </w:pPr>
    </w:p>
    <w:p w14:paraId="13BB04E7">
      <w:pPr>
        <w:jc w:val="center"/>
        <w:rPr>
          <w:b/>
          <w:sz w:val="32"/>
          <w:szCs w:val="32"/>
        </w:rPr>
      </w:pPr>
      <w:r>
        <w:rPr>
          <w:rFonts w:hint="eastAsia" w:ascii="微软雅黑" w:hAnsi="微软雅黑" w:eastAsia="微软雅黑"/>
          <w:color w:val="000000"/>
          <w:sz w:val="32"/>
          <w:szCs w:val="32"/>
        </w:rPr>
        <w:t>附表一：</w:t>
      </w:r>
      <w:r>
        <w:rPr>
          <w:rFonts w:hint="eastAsia"/>
          <w:b/>
          <w:sz w:val="32"/>
          <w:szCs w:val="32"/>
        </w:rPr>
        <w:t>南通职业大学</w:t>
      </w:r>
      <w:r>
        <w:rPr>
          <w:rFonts w:hint="eastAsia"/>
          <w:b/>
          <w:sz w:val="32"/>
          <w:szCs w:val="32"/>
          <w:lang w:eastAsia="zh-CN"/>
        </w:rPr>
        <w:t>现代物流管理</w:t>
      </w:r>
      <w:r>
        <w:rPr>
          <w:rFonts w:hint="eastAsia"/>
          <w:b/>
          <w:sz w:val="32"/>
          <w:szCs w:val="32"/>
        </w:rPr>
        <w:t>专业教学进程安排表</w:t>
      </w:r>
    </w:p>
    <w:tbl>
      <w:tblPr>
        <w:tblStyle w:val="8"/>
        <w:tblW w:w="14488" w:type="dxa"/>
        <w:tblInd w:w="13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688"/>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39"/>
        <w:gridCol w:w="659"/>
      </w:tblGrid>
      <w:tr w14:paraId="286C34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6" w:hRule="atLeast"/>
        </w:trPr>
        <w:tc>
          <w:tcPr>
            <w:tcW w:w="1688" w:type="dxa"/>
            <w:tcBorders>
              <w:right w:val="single" w:color="000000" w:sz="8" w:space="0"/>
            </w:tcBorders>
            <w:shd w:val="clear" w:color="auto" w:fill="auto"/>
            <w:vAlign w:val="top"/>
          </w:tcPr>
          <w:p w14:paraId="372D4777">
            <w:pPr>
              <w:widowControl w:val="0"/>
              <w:autoSpaceDE w:val="0"/>
              <w:autoSpaceDN w:val="0"/>
              <w:spacing w:before="169"/>
              <w:ind w:left="98"/>
              <w:rPr>
                <w:rFonts w:ascii="宋体" w:hAnsi="宋体" w:eastAsia="宋体" w:cs="宋体"/>
                <w:b/>
                <w:sz w:val="21"/>
                <w:szCs w:val="22"/>
                <w:lang w:val="en-US" w:eastAsia="zh-CN" w:bidi="ar-SA"/>
              </w:rPr>
            </w:pPr>
            <w:r>
              <w:rPr>
                <w:rFonts w:ascii="宋体" w:hAnsi="宋体" w:eastAsia="宋体" w:cs="宋体"/>
                <w:b/>
                <w:sz w:val="21"/>
                <w:szCs w:val="22"/>
                <w:lang w:val="en-US" w:eastAsia="zh-CN" w:bidi="ar-SA"/>
              </w:rPr>
              <w:t>周次</w:t>
            </w:r>
          </w:p>
          <w:p w14:paraId="3289E80A">
            <w:pPr>
              <w:widowControl w:val="0"/>
              <w:autoSpaceDE w:val="0"/>
              <w:autoSpaceDN w:val="0"/>
              <w:spacing w:before="43"/>
              <w:ind w:left="98"/>
              <w:rPr>
                <w:rFonts w:ascii="宋体" w:hAnsi="宋体" w:eastAsia="宋体" w:cs="宋体"/>
                <w:b/>
                <w:sz w:val="21"/>
                <w:szCs w:val="22"/>
                <w:lang w:val="en-US" w:eastAsia="zh-CN" w:bidi="ar-SA"/>
              </w:rPr>
            </w:pPr>
            <w:r>
              <w:rPr>
                <w:rFonts w:ascii="宋体" w:hAnsi="宋体" w:eastAsia="宋体" w:cs="宋体"/>
                <w:b/>
                <w:sz w:val="21"/>
                <w:szCs w:val="22"/>
                <w:lang w:val="en-US" w:eastAsia="zh-CN" w:bidi="ar-SA"/>
              </w:rPr>
              <w:t>开课学期</w:t>
            </w:r>
          </w:p>
        </w:tc>
        <w:tc>
          <w:tcPr>
            <w:tcW w:w="639" w:type="dxa"/>
            <w:tcBorders>
              <w:left w:val="single" w:color="000000" w:sz="8" w:space="0"/>
              <w:right w:val="single" w:color="000000" w:sz="8" w:space="0"/>
            </w:tcBorders>
            <w:shd w:val="clear" w:color="auto" w:fill="C5D9F0"/>
            <w:vAlign w:val="top"/>
          </w:tcPr>
          <w:p w14:paraId="352673A1">
            <w:pPr>
              <w:widowControl w:val="0"/>
              <w:autoSpaceDE w:val="0"/>
              <w:autoSpaceDN w:val="0"/>
              <w:rPr>
                <w:rFonts w:ascii="宋体" w:hAnsi="宋体" w:eastAsia="宋体" w:cs="宋体"/>
                <w:b/>
                <w:sz w:val="26"/>
                <w:szCs w:val="22"/>
                <w:lang w:val="en-US" w:eastAsia="zh-CN" w:bidi="ar-SA"/>
              </w:rPr>
            </w:pPr>
          </w:p>
          <w:p w14:paraId="3D582D54">
            <w:pPr>
              <w:widowControl w:val="0"/>
              <w:autoSpaceDE w:val="0"/>
              <w:autoSpaceDN w:val="0"/>
              <w:ind w:left="28"/>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1</w:t>
            </w:r>
          </w:p>
        </w:tc>
        <w:tc>
          <w:tcPr>
            <w:tcW w:w="639" w:type="dxa"/>
            <w:tcBorders>
              <w:left w:val="single" w:color="000000" w:sz="8" w:space="0"/>
              <w:right w:val="single" w:color="000000" w:sz="8" w:space="0"/>
            </w:tcBorders>
            <w:shd w:val="clear" w:color="auto" w:fill="C5D9F0"/>
            <w:vAlign w:val="top"/>
          </w:tcPr>
          <w:p w14:paraId="6AA4E71F">
            <w:pPr>
              <w:widowControl w:val="0"/>
              <w:autoSpaceDE w:val="0"/>
              <w:autoSpaceDN w:val="0"/>
              <w:rPr>
                <w:rFonts w:ascii="宋体" w:hAnsi="宋体" w:eastAsia="宋体" w:cs="宋体"/>
                <w:b/>
                <w:sz w:val="26"/>
                <w:szCs w:val="22"/>
                <w:lang w:val="en-US" w:eastAsia="zh-CN" w:bidi="ar-SA"/>
              </w:rPr>
            </w:pPr>
          </w:p>
          <w:p w14:paraId="033FEE4C">
            <w:pPr>
              <w:widowControl w:val="0"/>
              <w:autoSpaceDE w:val="0"/>
              <w:autoSpaceDN w:val="0"/>
              <w:ind w:left="27"/>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2</w:t>
            </w:r>
          </w:p>
        </w:tc>
        <w:tc>
          <w:tcPr>
            <w:tcW w:w="639" w:type="dxa"/>
            <w:tcBorders>
              <w:left w:val="single" w:color="000000" w:sz="8" w:space="0"/>
              <w:right w:val="single" w:color="000000" w:sz="8" w:space="0"/>
            </w:tcBorders>
            <w:shd w:val="clear" w:color="auto" w:fill="C5D9F0"/>
            <w:vAlign w:val="top"/>
          </w:tcPr>
          <w:p w14:paraId="0C8645A1">
            <w:pPr>
              <w:widowControl w:val="0"/>
              <w:autoSpaceDE w:val="0"/>
              <w:autoSpaceDN w:val="0"/>
              <w:rPr>
                <w:rFonts w:ascii="宋体" w:hAnsi="宋体" w:eastAsia="宋体" w:cs="宋体"/>
                <w:b/>
                <w:sz w:val="26"/>
                <w:szCs w:val="22"/>
                <w:lang w:val="en-US" w:eastAsia="zh-CN" w:bidi="ar-SA"/>
              </w:rPr>
            </w:pPr>
          </w:p>
          <w:p w14:paraId="0E000C0F">
            <w:pPr>
              <w:widowControl w:val="0"/>
              <w:autoSpaceDE w:val="0"/>
              <w:autoSpaceDN w:val="0"/>
              <w:ind w:left="26"/>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3</w:t>
            </w:r>
          </w:p>
        </w:tc>
        <w:tc>
          <w:tcPr>
            <w:tcW w:w="639" w:type="dxa"/>
            <w:tcBorders>
              <w:left w:val="single" w:color="000000" w:sz="8" w:space="0"/>
              <w:right w:val="single" w:color="000000" w:sz="8" w:space="0"/>
            </w:tcBorders>
            <w:shd w:val="clear" w:color="auto" w:fill="C5D9F0"/>
            <w:vAlign w:val="top"/>
          </w:tcPr>
          <w:p w14:paraId="1DA20F54">
            <w:pPr>
              <w:widowControl w:val="0"/>
              <w:autoSpaceDE w:val="0"/>
              <w:autoSpaceDN w:val="0"/>
              <w:rPr>
                <w:rFonts w:ascii="宋体" w:hAnsi="宋体" w:eastAsia="宋体" w:cs="宋体"/>
                <w:b/>
                <w:sz w:val="26"/>
                <w:szCs w:val="22"/>
                <w:lang w:val="en-US" w:eastAsia="zh-CN" w:bidi="ar-SA"/>
              </w:rPr>
            </w:pPr>
          </w:p>
          <w:p w14:paraId="5756CD6E">
            <w:pPr>
              <w:widowControl w:val="0"/>
              <w:autoSpaceDE w:val="0"/>
              <w:autoSpaceDN w:val="0"/>
              <w:ind w:left="25"/>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4</w:t>
            </w:r>
          </w:p>
        </w:tc>
        <w:tc>
          <w:tcPr>
            <w:tcW w:w="639" w:type="dxa"/>
            <w:tcBorders>
              <w:left w:val="single" w:color="000000" w:sz="8" w:space="0"/>
              <w:right w:val="single" w:color="000000" w:sz="8" w:space="0"/>
            </w:tcBorders>
            <w:shd w:val="clear" w:color="auto" w:fill="C5D9F0"/>
            <w:vAlign w:val="top"/>
          </w:tcPr>
          <w:p w14:paraId="316064CB">
            <w:pPr>
              <w:widowControl w:val="0"/>
              <w:autoSpaceDE w:val="0"/>
              <w:autoSpaceDN w:val="0"/>
              <w:rPr>
                <w:rFonts w:ascii="宋体" w:hAnsi="宋体" w:eastAsia="宋体" w:cs="宋体"/>
                <w:b/>
                <w:sz w:val="26"/>
                <w:szCs w:val="22"/>
                <w:lang w:val="en-US" w:eastAsia="zh-CN" w:bidi="ar-SA"/>
              </w:rPr>
            </w:pPr>
          </w:p>
          <w:p w14:paraId="5A031883">
            <w:pPr>
              <w:widowControl w:val="0"/>
              <w:autoSpaceDE w:val="0"/>
              <w:autoSpaceDN w:val="0"/>
              <w:ind w:left="28"/>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5</w:t>
            </w:r>
          </w:p>
        </w:tc>
        <w:tc>
          <w:tcPr>
            <w:tcW w:w="639" w:type="dxa"/>
            <w:tcBorders>
              <w:left w:val="single" w:color="000000" w:sz="8" w:space="0"/>
              <w:right w:val="single" w:color="000000" w:sz="8" w:space="0"/>
            </w:tcBorders>
            <w:shd w:val="clear" w:color="auto" w:fill="C5D9F0"/>
            <w:vAlign w:val="top"/>
          </w:tcPr>
          <w:p w14:paraId="6011627D">
            <w:pPr>
              <w:widowControl w:val="0"/>
              <w:autoSpaceDE w:val="0"/>
              <w:autoSpaceDN w:val="0"/>
              <w:rPr>
                <w:rFonts w:ascii="宋体" w:hAnsi="宋体" w:eastAsia="宋体" w:cs="宋体"/>
                <w:b/>
                <w:sz w:val="26"/>
                <w:szCs w:val="22"/>
                <w:lang w:val="en-US" w:eastAsia="zh-CN" w:bidi="ar-SA"/>
              </w:rPr>
            </w:pPr>
          </w:p>
          <w:p w14:paraId="0C60F097">
            <w:pPr>
              <w:widowControl w:val="0"/>
              <w:autoSpaceDE w:val="0"/>
              <w:autoSpaceDN w:val="0"/>
              <w:ind w:left="27"/>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6</w:t>
            </w:r>
          </w:p>
        </w:tc>
        <w:tc>
          <w:tcPr>
            <w:tcW w:w="639" w:type="dxa"/>
            <w:tcBorders>
              <w:left w:val="single" w:color="000000" w:sz="8" w:space="0"/>
              <w:right w:val="single" w:color="000000" w:sz="8" w:space="0"/>
            </w:tcBorders>
            <w:shd w:val="clear" w:color="auto" w:fill="C5D9F0"/>
            <w:vAlign w:val="top"/>
          </w:tcPr>
          <w:p w14:paraId="213E65A2">
            <w:pPr>
              <w:widowControl w:val="0"/>
              <w:autoSpaceDE w:val="0"/>
              <w:autoSpaceDN w:val="0"/>
              <w:rPr>
                <w:rFonts w:ascii="宋体" w:hAnsi="宋体" w:eastAsia="宋体" w:cs="宋体"/>
                <w:b/>
                <w:sz w:val="26"/>
                <w:szCs w:val="22"/>
                <w:lang w:val="en-US" w:eastAsia="zh-CN" w:bidi="ar-SA"/>
              </w:rPr>
            </w:pPr>
          </w:p>
          <w:p w14:paraId="79C47A93">
            <w:pPr>
              <w:widowControl w:val="0"/>
              <w:autoSpaceDE w:val="0"/>
              <w:autoSpaceDN w:val="0"/>
              <w:ind w:left="26"/>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7</w:t>
            </w:r>
          </w:p>
        </w:tc>
        <w:tc>
          <w:tcPr>
            <w:tcW w:w="639" w:type="dxa"/>
            <w:tcBorders>
              <w:left w:val="single" w:color="000000" w:sz="8" w:space="0"/>
              <w:right w:val="single" w:color="000000" w:sz="8" w:space="0"/>
            </w:tcBorders>
            <w:shd w:val="clear" w:color="auto" w:fill="C5D9F0"/>
            <w:vAlign w:val="top"/>
          </w:tcPr>
          <w:p w14:paraId="371F6409">
            <w:pPr>
              <w:widowControl w:val="0"/>
              <w:autoSpaceDE w:val="0"/>
              <w:autoSpaceDN w:val="0"/>
              <w:rPr>
                <w:rFonts w:ascii="宋体" w:hAnsi="宋体" w:eastAsia="宋体" w:cs="宋体"/>
                <w:b/>
                <w:sz w:val="26"/>
                <w:szCs w:val="22"/>
                <w:lang w:val="en-US" w:eastAsia="zh-CN" w:bidi="ar-SA"/>
              </w:rPr>
            </w:pPr>
          </w:p>
          <w:p w14:paraId="1C1BAAD0">
            <w:pPr>
              <w:widowControl w:val="0"/>
              <w:autoSpaceDE w:val="0"/>
              <w:autoSpaceDN w:val="0"/>
              <w:ind w:left="25"/>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8</w:t>
            </w:r>
          </w:p>
        </w:tc>
        <w:tc>
          <w:tcPr>
            <w:tcW w:w="639" w:type="dxa"/>
            <w:tcBorders>
              <w:left w:val="single" w:color="000000" w:sz="8" w:space="0"/>
              <w:right w:val="single" w:color="000000" w:sz="8" w:space="0"/>
            </w:tcBorders>
            <w:shd w:val="clear" w:color="auto" w:fill="C5D9F0"/>
            <w:vAlign w:val="top"/>
          </w:tcPr>
          <w:p w14:paraId="1ACA641E">
            <w:pPr>
              <w:widowControl w:val="0"/>
              <w:autoSpaceDE w:val="0"/>
              <w:autoSpaceDN w:val="0"/>
              <w:rPr>
                <w:rFonts w:ascii="宋体" w:hAnsi="宋体" w:eastAsia="宋体" w:cs="宋体"/>
                <w:b/>
                <w:sz w:val="26"/>
                <w:szCs w:val="22"/>
                <w:lang w:val="en-US" w:eastAsia="zh-CN" w:bidi="ar-SA"/>
              </w:rPr>
            </w:pPr>
          </w:p>
          <w:p w14:paraId="75FF6154">
            <w:pPr>
              <w:widowControl w:val="0"/>
              <w:autoSpaceDE w:val="0"/>
              <w:autoSpaceDN w:val="0"/>
              <w:ind w:left="28"/>
              <w:jc w:val="center"/>
              <w:rPr>
                <w:rFonts w:ascii="Calibri" w:hAnsi="宋体" w:eastAsia="宋体" w:cs="宋体"/>
                <w:b/>
                <w:sz w:val="21"/>
                <w:szCs w:val="22"/>
                <w:lang w:val="en-US" w:eastAsia="zh-CN" w:bidi="ar-SA"/>
              </w:rPr>
            </w:pPr>
            <w:r>
              <w:rPr>
                <w:rFonts w:ascii="Calibri" w:hAnsi="宋体" w:eastAsia="宋体" w:cs="宋体"/>
                <w:b/>
                <w:w w:val="99"/>
                <w:sz w:val="21"/>
                <w:szCs w:val="22"/>
                <w:lang w:val="en-US" w:eastAsia="zh-CN" w:bidi="ar-SA"/>
              </w:rPr>
              <w:t>9</w:t>
            </w:r>
          </w:p>
        </w:tc>
        <w:tc>
          <w:tcPr>
            <w:tcW w:w="639" w:type="dxa"/>
            <w:tcBorders>
              <w:left w:val="single" w:color="000000" w:sz="8" w:space="0"/>
              <w:right w:val="single" w:color="000000" w:sz="8" w:space="0"/>
            </w:tcBorders>
            <w:shd w:val="clear" w:color="auto" w:fill="C5D9F0"/>
            <w:vAlign w:val="top"/>
          </w:tcPr>
          <w:p w14:paraId="7A8D08BB">
            <w:pPr>
              <w:widowControl w:val="0"/>
              <w:autoSpaceDE w:val="0"/>
              <w:autoSpaceDN w:val="0"/>
              <w:rPr>
                <w:rFonts w:ascii="宋体" w:hAnsi="宋体" w:eastAsia="宋体" w:cs="宋体"/>
                <w:b/>
                <w:sz w:val="26"/>
                <w:szCs w:val="22"/>
                <w:lang w:val="en-US" w:eastAsia="zh-CN" w:bidi="ar-SA"/>
              </w:rPr>
            </w:pPr>
          </w:p>
          <w:p w14:paraId="759E2B8F">
            <w:pPr>
              <w:widowControl w:val="0"/>
              <w:autoSpaceDE w:val="0"/>
              <w:autoSpaceDN w:val="0"/>
              <w:ind w:left="217"/>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10</w:t>
            </w:r>
          </w:p>
        </w:tc>
        <w:tc>
          <w:tcPr>
            <w:tcW w:w="639" w:type="dxa"/>
            <w:tcBorders>
              <w:left w:val="single" w:color="000000" w:sz="8" w:space="0"/>
              <w:right w:val="single" w:color="000000" w:sz="8" w:space="0"/>
            </w:tcBorders>
            <w:shd w:val="clear" w:color="auto" w:fill="C5D9F0"/>
            <w:vAlign w:val="top"/>
          </w:tcPr>
          <w:p w14:paraId="5804E3CA">
            <w:pPr>
              <w:widowControl w:val="0"/>
              <w:autoSpaceDE w:val="0"/>
              <w:autoSpaceDN w:val="0"/>
              <w:rPr>
                <w:rFonts w:ascii="宋体" w:hAnsi="宋体" w:eastAsia="宋体" w:cs="宋体"/>
                <w:b/>
                <w:sz w:val="26"/>
                <w:szCs w:val="22"/>
                <w:lang w:val="en-US" w:eastAsia="zh-CN" w:bidi="ar-SA"/>
              </w:rPr>
            </w:pPr>
          </w:p>
          <w:p w14:paraId="740F5E7E">
            <w:pPr>
              <w:widowControl w:val="0"/>
              <w:autoSpaceDE w:val="0"/>
              <w:autoSpaceDN w:val="0"/>
              <w:ind w:left="217"/>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11</w:t>
            </w:r>
          </w:p>
        </w:tc>
        <w:tc>
          <w:tcPr>
            <w:tcW w:w="639" w:type="dxa"/>
            <w:tcBorders>
              <w:left w:val="single" w:color="000000" w:sz="8" w:space="0"/>
              <w:right w:val="single" w:color="000000" w:sz="8" w:space="0"/>
            </w:tcBorders>
            <w:shd w:val="clear" w:color="auto" w:fill="C5D9F0"/>
            <w:vAlign w:val="top"/>
          </w:tcPr>
          <w:p w14:paraId="45141A2D">
            <w:pPr>
              <w:widowControl w:val="0"/>
              <w:autoSpaceDE w:val="0"/>
              <w:autoSpaceDN w:val="0"/>
              <w:rPr>
                <w:rFonts w:ascii="宋体" w:hAnsi="宋体" w:eastAsia="宋体" w:cs="宋体"/>
                <w:b/>
                <w:sz w:val="26"/>
                <w:szCs w:val="22"/>
                <w:lang w:val="en-US" w:eastAsia="zh-CN" w:bidi="ar-SA"/>
              </w:rPr>
            </w:pPr>
          </w:p>
          <w:p w14:paraId="2B40348B">
            <w:pPr>
              <w:widowControl w:val="0"/>
              <w:autoSpaceDE w:val="0"/>
              <w:autoSpaceDN w:val="0"/>
              <w:ind w:left="216"/>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12</w:t>
            </w:r>
          </w:p>
        </w:tc>
        <w:tc>
          <w:tcPr>
            <w:tcW w:w="639" w:type="dxa"/>
            <w:tcBorders>
              <w:left w:val="single" w:color="000000" w:sz="8" w:space="0"/>
              <w:right w:val="single" w:color="000000" w:sz="8" w:space="0"/>
            </w:tcBorders>
            <w:shd w:val="clear" w:color="auto" w:fill="C5D9F0"/>
            <w:vAlign w:val="top"/>
          </w:tcPr>
          <w:p w14:paraId="6A06F157">
            <w:pPr>
              <w:widowControl w:val="0"/>
              <w:autoSpaceDE w:val="0"/>
              <w:autoSpaceDN w:val="0"/>
              <w:rPr>
                <w:rFonts w:ascii="宋体" w:hAnsi="宋体" w:eastAsia="宋体" w:cs="宋体"/>
                <w:b/>
                <w:sz w:val="26"/>
                <w:szCs w:val="22"/>
                <w:lang w:val="en-US" w:eastAsia="zh-CN" w:bidi="ar-SA"/>
              </w:rPr>
            </w:pPr>
          </w:p>
          <w:p w14:paraId="19FF7269">
            <w:pPr>
              <w:widowControl w:val="0"/>
              <w:autoSpaceDE w:val="0"/>
              <w:autoSpaceDN w:val="0"/>
              <w:ind w:left="218"/>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13</w:t>
            </w:r>
          </w:p>
        </w:tc>
        <w:tc>
          <w:tcPr>
            <w:tcW w:w="639" w:type="dxa"/>
            <w:tcBorders>
              <w:left w:val="single" w:color="000000" w:sz="8" w:space="0"/>
              <w:right w:val="single" w:color="000000" w:sz="8" w:space="0"/>
            </w:tcBorders>
            <w:shd w:val="clear" w:color="auto" w:fill="C5D9F0"/>
            <w:vAlign w:val="top"/>
          </w:tcPr>
          <w:p w14:paraId="7B3B45BB">
            <w:pPr>
              <w:widowControl w:val="0"/>
              <w:autoSpaceDE w:val="0"/>
              <w:autoSpaceDN w:val="0"/>
              <w:rPr>
                <w:rFonts w:ascii="宋体" w:hAnsi="宋体" w:eastAsia="宋体" w:cs="宋体"/>
                <w:b/>
                <w:sz w:val="26"/>
                <w:szCs w:val="22"/>
                <w:lang w:val="en-US" w:eastAsia="zh-CN" w:bidi="ar-SA"/>
              </w:rPr>
            </w:pPr>
          </w:p>
          <w:p w14:paraId="5A7E13C2">
            <w:pPr>
              <w:widowControl w:val="0"/>
              <w:autoSpaceDE w:val="0"/>
              <w:autoSpaceDN w:val="0"/>
              <w:ind w:left="217"/>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14</w:t>
            </w:r>
          </w:p>
        </w:tc>
        <w:tc>
          <w:tcPr>
            <w:tcW w:w="639" w:type="dxa"/>
            <w:tcBorders>
              <w:left w:val="single" w:color="000000" w:sz="8" w:space="0"/>
              <w:right w:val="single" w:color="000000" w:sz="8" w:space="0"/>
            </w:tcBorders>
            <w:shd w:val="clear" w:color="auto" w:fill="C5D9F0"/>
            <w:vAlign w:val="top"/>
          </w:tcPr>
          <w:p w14:paraId="594D1525">
            <w:pPr>
              <w:widowControl w:val="0"/>
              <w:autoSpaceDE w:val="0"/>
              <w:autoSpaceDN w:val="0"/>
              <w:rPr>
                <w:rFonts w:ascii="宋体" w:hAnsi="宋体" w:eastAsia="宋体" w:cs="宋体"/>
                <w:b/>
                <w:sz w:val="26"/>
                <w:szCs w:val="22"/>
                <w:lang w:val="en-US" w:eastAsia="zh-CN" w:bidi="ar-SA"/>
              </w:rPr>
            </w:pPr>
          </w:p>
          <w:p w14:paraId="2285809D">
            <w:pPr>
              <w:widowControl w:val="0"/>
              <w:autoSpaceDE w:val="0"/>
              <w:autoSpaceDN w:val="0"/>
              <w:ind w:left="217"/>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15</w:t>
            </w:r>
          </w:p>
        </w:tc>
        <w:tc>
          <w:tcPr>
            <w:tcW w:w="639" w:type="dxa"/>
            <w:tcBorders>
              <w:left w:val="single" w:color="000000" w:sz="8" w:space="0"/>
              <w:right w:val="single" w:color="000000" w:sz="8" w:space="0"/>
            </w:tcBorders>
            <w:shd w:val="clear" w:color="auto" w:fill="C5D9F0"/>
            <w:vAlign w:val="top"/>
          </w:tcPr>
          <w:p w14:paraId="5B46365B">
            <w:pPr>
              <w:widowControl w:val="0"/>
              <w:autoSpaceDE w:val="0"/>
              <w:autoSpaceDN w:val="0"/>
              <w:rPr>
                <w:rFonts w:ascii="宋体" w:hAnsi="宋体" w:eastAsia="宋体" w:cs="宋体"/>
                <w:b/>
                <w:sz w:val="26"/>
                <w:szCs w:val="22"/>
                <w:lang w:val="en-US" w:eastAsia="zh-CN" w:bidi="ar-SA"/>
              </w:rPr>
            </w:pPr>
          </w:p>
          <w:p w14:paraId="64970F22">
            <w:pPr>
              <w:widowControl w:val="0"/>
              <w:autoSpaceDE w:val="0"/>
              <w:autoSpaceDN w:val="0"/>
              <w:ind w:left="216"/>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16</w:t>
            </w:r>
          </w:p>
        </w:tc>
        <w:tc>
          <w:tcPr>
            <w:tcW w:w="639" w:type="dxa"/>
            <w:tcBorders>
              <w:left w:val="single" w:color="000000" w:sz="8" w:space="0"/>
              <w:right w:val="single" w:color="000000" w:sz="8" w:space="0"/>
            </w:tcBorders>
            <w:shd w:val="clear" w:color="auto" w:fill="C5D9F0"/>
            <w:vAlign w:val="top"/>
          </w:tcPr>
          <w:p w14:paraId="17F3B1CA">
            <w:pPr>
              <w:widowControl w:val="0"/>
              <w:autoSpaceDE w:val="0"/>
              <w:autoSpaceDN w:val="0"/>
              <w:rPr>
                <w:rFonts w:ascii="宋体" w:hAnsi="宋体" w:eastAsia="宋体" w:cs="宋体"/>
                <w:b/>
                <w:sz w:val="26"/>
                <w:szCs w:val="22"/>
                <w:lang w:val="en-US" w:eastAsia="zh-CN" w:bidi="ar-SA"/>
              </w:rPr>
            </w:pPr>
          </w:p>
          <w:p w14:paraId="2E3FD4F6">
            <w:pPr>
              <w:widowControl w:val="0"/>
              <w:autoSpaceDE w:val="0"/>
              <w:autoSpaceDN w:val="0"/>
              <w:ind w:left="218"/>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17</w:t>
            </w:r>
          </w:p>
        </w:tc>
        <w:tc>
          <w:tcPr>
            <w:tcW w:w="639" w:type="dxa"/>
            <w:tcBorders>
              <w:left w:val="single" w:color="000000" w:sz="8" w:space="0"/>
              <w:right w:val="single" w:color="000000" w:sz="8" w:space="0"/>
            </w:tcBorders>
            <w:shd w:val="clear" w:color="auto" w:fill="C5D9F0"/>
            <w:vAlign w:val="top"/>
          </w:tcPr>
          <w:p w14:paraId="42FFB79E">
            <w:pPr>
              <w:widowControl w:val="0"/>
              <w:autoSpaceDE w:val="0"/>
              <w:autoSpaceDN w:val="0"/>
              <w:rPr>
                <w:rFonts w:ascii="宋体" w:hAnsi="宋体" w:eastAsia="宋体" w:cs="宋体"/>
                <w:b/>
                <w:sz w:val="26"/>
                <w:szCs w:val="22"/>
                <w:lang w:val="en-US" w:eastAsia="zh-CN" w:bidi="ar-SA"/>
              </w:rPr>
            </w:pPr>
          </w:p>
          <w:p w14:paraId="2711A369">
            <w:pPr>
              <w:widowControl w:val="0"/>
              <w:autoSpaceDE w:val="0"/>
              <w:autoSpaceDN w:val="0"/>
              <w:ind w:left="217"/>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18</w:t>
            </w:r>
          </w:p>
        </w:tc>
        <w:tc>
          <w:tcPr>
            <w:tcW w:w="639" w:type="dxa"/>
            <w:tcBorders>
              <w:left w:val="single" w:color="000000" w:sz="8" w:space="0"/>
              <w:right w:val="single" w:color="000000" w:sz="8" w:space="0"/>
            </w:tcBorders>
            <w:shd w:val="clear" w:color="auto" w:fill="C5D9F0"/>
            <w:vAlign w:val="top"/>
          </w:tcPr>
          <w:p w14:paraId="7618E2CE">
            <w:pPr>
              <w:widowControl w:val="0"/>
              <w:autoSpaceDE w:val="0"/>
              <w:autoSpaceDN w:val="0"/>
              <w:rPr>
                <w:rFonts w:ascii="宋体" w:hAnsi="宋体" w:eastAsia="宋体" w:cs="宋体"/>
                <w:b/>
                <w:sz w:val="26"/>
                <w:szCs w:val="22"/>
                <w:lang w:val="en-US" w:eastAsia="zh-CN" w:bidi="ar-SA"/>
              </w:rPr>
            </w:pPr>
          </w:p>
          <w:p w14:paraId="7FF4CE0F">
            <w:pPr>
              <w:widowControl w:val="0"/>
              <w:autoSpaceDE w:val="0"/>
              <w:autoSpaceDN w:val="0"/>
              <w:ind w:left="216"/>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19</w:t>
            </w:r>
          </w:p>
        </w:tc>
        <w:tc>
          <w:tcPr>
            <w:tcW w:w="659" w:type="dxa"/>
            <w:tcBorders>
              <w:left w:val="single" w:color="000000" w:sz="8" w:space="0"/>
            </w:tcBorders>
            <w:shd w:val="clear" w:color="auto" w:fill="C5D9F0"/>
            <w:vAlign w:val="top"/>
          </w:tcPr>
          <w:p w14:paraId="6367AA7E">
            <w:pPr>
              <w:widowControl w:val="0"/>
              <w:autoSpaceDE w:val="0"/>
              <w:autoSpaceDN w:val="0"/>
              <w:rPr>
                <w:rFonts w:ascii="宋体" w:hAnsi="宋体" w:eastAsia="宋体" w:cs="宋体"/>
                <w:b/>
                <w:sz w:val="26"/>
                <w:szCs w:val="22"/>
                <w:lang w:val="en-US" w:eastAsia="zh-CN" w:bidi="ar-SA"/>
              </w:rPr>
            </w:pPr>
          </w:p>
          <w:p w14:paraId="1DD509FE">
            <w:pPr>
              <w:widowControl w:val="0"/>
              <w:autoSpaceDE w:val="0"/>
              <w:autoSpaceDN w:val="0"/>
              <w:ind w:left="228"/>
              <w:rPr>
                <w:rFonts w:ascii="Calibri" w:hAnsi="宋体" w:eastAsia="宋体" w:cs="宋体"/>
                <w:b/>
                <w:sz w:val="21"/>
                <w:szCs w:val="22"/>
                <w:lang w:val="en-US" w:eastAsia="zh-CN" w:bidi="ar-SA"/>
              </w:rPr>
            </w:pPr>
            <w:r>
              <w:rPr>
                <w:rFonts w:ascii="Calibri" w:hAnsi="宋体" w:eastAsia="宋体" w:cs="宋体"/>
                <w:b/>
                <w:sz w:val="21"/>
                <w:szCs w:val="22"/>
                <w:lang w:val="en-US" w:eastAsia="zh-CN" w:bidi="ar-SA"/>
              </w:rPr>
              <w:t>20</w:t>
            </w:r>
          </w:p>
        </w:tc>
      </w:tr>
      <w:tr w14:paraId="181615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bottom w:val="single" w:color="000000" w:sz="8" w:space="0"/>
              <w:right w:val="single" w:color="000000" w:sz="8" w:space="0"/>
            </w:tcBorders>
            <w:vAlign w:val="top"/>
          </w:tcPr>
          <w:p w14:paraId="2A9F2F74">
            <w:pPr>
              <w:widowControl w:val="0"/>
              <w:autoSpaceDE w:val="0"/>
              <w:autoSpaceDN w:val="0"/>
              <w:spacing w:before="125"/>
              <w:ind w:left="20"/>
              <w:jc w:val="center"/>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一</w:t>
            </w:r>
          </w:p>
        </w:tc>
        <w:tc>
          <w:tcPr>
            <w:tcW w:w="639" w:type="dxa"/>
            <w:tcBorders>
              <w:left w:val="single" w:color="000000" w:sz="8" w:space="0"/>
              <w:bottom w:val="single" w:color="000000" w:sz="8" w:space="0"/>
              <w:right w:val="single" w:color="000000" w:sz="8" w:space="0"/>
            </w:tcBorders>
            <w:vAlign w:val="top"/>
          </w:tcPr>
          <w:p w14:paraId="2DD9977D">
            <w:pPr>
              <w:widowControl w:val="0"/>
              <w:autoSpaceDE w:val="0"/>
              <w:autoSpaceDN w:val="0"/>
              <w:rPr>
                <w:rFonts w:ascii="Times New Roman" w:hAnsi="宋体" w:eastAsia="宋体" w:cs="宋体"/>
                <w:sz w:val="20"/>
                <w:szCs w:val="22"/>
                <w:lang w:val="en-US" w:eastAsia="zh-CN" w:bidi="ar-SA"/>
              </w:rPr>
            </w:pPr>
          </w:p>
        </w:tc>
        <w:tc>
          <w:tcPr>
            <w:tcW w:w="639" w:type="dxa"/>
            <w:tcBorders>
              <w:left w:val="single" w:color="000000" w:sz="8" w:space="0"/>
              <w:bottom w:val="single" w:color="000000" w:sz="8" w:space="0"/>
              <w:right w:val="single" w:color="000000" w:sz="8" w:space="0"/>
            </w:tcBorders>
            <w:vAlign w:val="top"/>
          </w:tcPr>
          <w:p w14:paraId="0797836A">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725195E6">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4F7F65BC">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63DFBCB7">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558B0D72">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5D922D9C">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6A4B817B">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4F959F9E">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7885C220">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32F7956A">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5A087B37">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55381005">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194EEBAC">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3B894BE6">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324030F0">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51815F52">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45288957">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left w:val="single" w:color="000000" w:sz="8" w:space="0"/>
              <w:bottom w:val="single" w:color="000000" w:sz="8" w:space="0"/>
              <w:right w:val="single" w:color="000000" w:sz="8" w:space="0"/>
            </w:tcBorders>
            <w:vAlign w:val="top"/>
          </w:tcPr>
          <w:p w14:paraId="78CAB5E2">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59" w:type="dxa"/>
            <w:tcBorders>
              <w:left w:val="single" w:color="000000" w:sz="8" w:space="0"/>
              <w:bottom w:val="single" w:color="000000" w:sz="8" w:space="0"/>
            </w:tcBorders>
            <w:vAlign w:val="top"/>
          </w:tcPr>
          <w:p w14:paraId="7D59A2EC">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r>
      <w:tr w14:paraId="4E12CD1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vAlign w:val="top"/>
          </w:tcPr>
          <w:p w14:paraId="52662F6C">
            <w:pPr>
              <w:widowControl w:val="0"/>
              <w:autoSpaceDE w:val="0"/>
              <w:autoSpaceDN w:val="0"/>
              <w:spacing w:before="126"/>
              <w:ind w:left="20"/>
              <w:jc w:val="center"/>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二</w:t>
            </w:r>
          </w:p>
        </w:tc>
        <w:tc>
          <w:tcPr>
            <w:tcW w:w="639" w:type="dxa"/>
            <w:tcBorders>
              <w:top w:val="single" w:color="000000" w:sz="8" w:space="0"/>
              <w:left w:val="single" w:color="000000" w:sz="8" w:space="0"/>
              <w:bottom w:val="single" w:color="000000" w:sz="8" w:space="0"/>
              <w:right w:val="single" w:color="000000" w:sz="8" w:space="0"/>
            </w:tcBorders>
            <w:vAlign w:val="top"/>
          </w:tcPr>
          <w:p w14:paraId="5D106086">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4FECA2BA">
            <w:pPr>
              <w:widowControl w:val="0"/>
              <w:autoSpaceDE w:val="0"/>
              <w:autoSpaceDN w:val="0"/>
              <w:spacing w:before="146"/>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68A3C53B">
            <w:pPr>
              <w:widowControl w:val="0"/>
              <w:autoSpaceDE w:val="0"/>
              <w:autoSpaceDN w:val="0"/>
              <w:spacing w:before="146"/>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3DDE30FB">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5F86D81F">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4B1512E9">
            <w:pPr>
              <w:widowControl w:val="0"/>
              <w:autoSpaceDE w:val="0"/>
              <w:autoSpaceDN w:val="0"/>
              <w:spacing w:before="146"/>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7D4785F0">
            <w:pPr>
              <w:widowControl w:val="0"/>
              <w:autoSpaceDE w:val="0"/>
              <w:autoSpaceDN w:val="0"/>
              <w:spacing w:before="146"/>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0685B48D">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028797C2">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69FCAAAB">
            <w:pPr>
              <w:widowControl w:val="0"/>
              <w:autoSpaceDE w:val="0"/>
              <w:autoSpaceDN w:val="0"/>
              <w:spacing w:before="146"/>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075268C0">
            <w:pPr>
              <w:widowControl w:val="0"/>
              <w:autoSpaceDE w:val="0"/>
              <w:autoSpaceDN w:val="0"/>
              <w:spacing w:before="146"/>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1798DF84">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0F67D5FE">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2D472891">
            <w:pPr>
              <w:widowControl w:val="0"/>
              <w:autoSpaceDE w:val="0"/>
              <w:autoSpaceDN w:val="0"/>
              <w:spacing w:before="146"/>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2FD262DA">
            <w:pPr>
              <w:widowControl w:val="0"/>
              <w:autoSpaceDE w:val="0"/>
              <w:autoSpaceDN w:val="0"/>
              <w:spacing w:before="146"/>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04E4B187">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19F9DD0E">
            <w:pPr>
              <w:widowControl w:val="0"/>
              <w:autoSpaceDE w:val="0"/>
              <w:autoSpaceDN w:val="0"/>
              <w:spacing w:before="146"/>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32DB75B7">
            <w:pPr>
              <w:widowControl w:val="0"/>
              <w:autoSpaceDE w:val="0"/>
              <w:autoSpaceDN w:val="0"/>
              <w:spacing w:before="146"/>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7F26B790">
            <w:pPr>
              <w:widowControl w:val="0"/>
              <w:autoSpaceDE w:val="0"/>
              <w:autoSpaceDN w:val="0"/>
              <w:spacing w:before="146"/>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59" w:type="dxa"/>
            <w:tcBorders>
              <w:top w:val="single" w:color="000000" w:sz="8" w:space="0"/>
              <w:left w:val="single" w:color="000000" w:sz="8" w:space="0"/>
              <w:bottom w:val="single" w:color="000000" w:sz="8" w:space="0"/>
            </w:tcBorders>
            <w:vAlign w:val="top"/>
          </w:tcPr>
          <w:p w14:paraId="5A510019">
            <w:pPr>
              <w:widowControl w:val="0"/>
              <w:autoSpaceDE w:val="0"/>
              <w:autoSpaceDN w:val="0"/>
              <w:spacing w:before="146"/>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r>
      <w:tr w14:paraId="09362EC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vAlign w:val="top"/>
          </w:tcPr>
          <w:p w14:paraId="3330A051">
            <w:pPr>
              <w:widowControl w:val="0"/>
              <w:autoSpaceDE w:val="0"/>
              <w:autoSpaceDN w:val="0"/>
              <w:spacing w:before="126"/>
              <w:ind w:left="20"/>
              <w:jc w:val="center"/>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三</w:t>
            </w:r>
          </w:p>
        </w:tc>
        <w:tc>
          <w:tcPr>
            <w:tcW w:w="639" w:type="dxa"/>
            <w:tcBorders>
              <w:top w:val="single" w:color="000000" w:sz="8" w:space="0"/>
              <w:left w:val="single" w:color="000000" w:sz="8" w:space="0"/>
              <w:bottom w:val="single" w:color="000000" w:sz="8" w:space="0"/>
              <w:right w:val="single" w:color="000000" w:sz="8" w:space="0"/>
            </w:tcBorders>
            <w:vAlign w:val="top"/>
          </w:tcPr>
          <w:p w14:paraId="024ECF2E">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0CB33A32">
            <w:pPr>
              <w:widowControl w:val="0"/>
              <w:autoSpaceDE w:val="0"/>
              <w:autoSpaceDN w:val="0"/>
              <w:spacing w:before="144"/>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31A76054">
            <w:pPr>
              <w:widowControl w:val="0"/>
              <w:autoSpaceDE w:val="0"/>
              <w:autoSpaceDN w:val="0"/>
              <w:spacing w:before="144"/>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01F0F62D">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4FC73835">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4B20DF1A">
            <w:pPr>
              <w:widowControl w:val="0"/>
              <w:autoSpaceDE w:val="0"/>
              <w:autoSpaceDN w:val="0"/>
              <w:spacing w:before="144"/>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20C322F4">
            <w:pPr>
              <w:widowControl w:val="0"/>
              <w:autoSpaceDE w:val="0"/>
              <w:autoSpaceDN w:val="0"/>
              <w:spacing w:before="144"/>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17A2EE73">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501715BE">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6711C5C5">
            <w:pPr>
              <w:widowControl w:val="0"/>
              <w:autoSpaceDE w:val="0"/>
              <w:autoSpaceDN w:val="0"/>
              <w:spacing w:before="144"/>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54604314">
            <w:pPr>
              <w:widowControl w:val="0"/>
              <w:autoSpaceDE w:val="0"/>
              <w:autoSpaceDN w:val="0"/>
              <w:spacing w:before="144"/>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6451A930">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7B577A42">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1B6962DF">
            <w:pPr>
              <w:widowControl w:val="0"/>
              <w:autoSpaceDE w:val="0"/>
              <w:autoSpaceDN w:val="0"/>
              <w:spacing w:before="144"/>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1701A0CD">
            <w:pPr>
              <w:widowControl w:val="0"/>
              <w:autoSpaceDE w:val="0"/>
              <w:autoSpaceDN w:val="0"/>
              <w:spacing w:before="144"/>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5C63FBA9">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6E213E55">
            <w:pPr>
              <w:widowControl w:val="0"/>
              <w:autoSpaceDE w:val="0"/>
              <w:autoSpaceDN w:val="0"/>
              <w:spacing w:before="144"/>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4E67530D">
            <w:pPr>
              <w:widowControl w:val="0"/>
              <w:numPr>
                <w:ilvl w:val="0"/>
                <w:numId w:val="2"/>
              </w:numPr>
              <w:tabs>
                <w:tab w:val="left" w:pos="284"/>
              </w:tabs>
              <w:autoSpaceDE w:val="0"/>
              <w:autoSpaceDN w:val="0"/>
              <w:spacing w:before="144"/>
              <w:ind w:hanging="182"/>
              <w:rPr>
                <w:rFonts w:ascii="宋体" w:hAnsi="宋体" w:eastAsia="宋体" w:cs="宋体"/>
                <w:b/>
                <w:sz w:val="18"/>
                <w:szCs w:val="22"/>
                <w:lang w:val="en-US" w:eastAsia="zh-CN" w:bidi="ar-SA"/>
              </w:rPr>
            </w:pPr>
            <w:r>
              <w:rPr>
                <w:rFonts w:ascii="Calibri" w:hAnsi="Calibri" w:eastAsia="宋体" w:cs="宋体"/>
                <w:b/>
                <w:sz w:val="18"/>
                <w:szCs w:val="22"/>
                <w:lang w:val="en-US" w:eastAsia="zh-CN" w:bidi="ar-SA"/>
              </w:rPr>
              <w:t>/</w:t>
            </w:r>
            <w:r>
              <w:rPr>
                <w:rFonts w:ascii="宋体" w:hAnsi="宋体" w:eastAsia="宋体" w:cs="宋体"/>
                <w:b/>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21139A65">
            <w:pPr>
              <w:widowControl w:val="0"/>
              <w:numPr>
                <w:ilvl w:val="0"/>
                <w:numId w:val="3"/>
              </w:numPr>
              <w:tabs>
                <w:tab w:val="left" w:pos="286"/>
              </w:tabs>
              <w:autoSpaceDE w:val="0"/>
              <w:autoSpaceDN w:val="0"/>
              <w:spacing w:before="144"/>
              <w:ind w:hanging="182"/>
              <w:rPr>
                <w:rFonts w:ascii="宋体" w:hAnsi="宋体" w:eastAsia="宋体" w:cs="宋体"/>
                <w:b/>
                <w:sz w:val="18"/>
                <w:szCs w:val="22"/>
                <w:lang w:val="en-US" w:eastAsia="zh-CN" w:bidi="ar-SA"/>
              </w:rPr>
            </w:pPr>
            <w:r>
              <w:rPr>
                <w:rFonts w:ascii="Calibri" w:hAnsi="Calibri" w:eastAsia="宋体" w:cs="宋体"/>
                <w:b/>
                <w:sz w:val="18"/>
                <w:szCs w:val="22"/>
                <w:lang w:val="en-US" w:eastAsia="zh-CN" w:bidi="ar-SA"/>
              </w:rPr>
              <w:t>/</w:t>
            </w:r>
            <w:r>
              <w:rPr>
                <w:rFonts w:ascii="宋体" w:hAnsi="宋体" w:eastAsia="宋体" w:cs="宋体"/>
                <w:b/>
                <w:sz w:val="18"/>
                <w:szCs w:val="22"/>
                <w:lang w:val="en-US" w:eastAsia="zh-CN" w:bidi="ar-SA"/>
              </w:rPr>
              <w:t>●</w:t>
            </w:r>
          </w:p>
        </w:tc>
        <w:tc>
          <w:tcPr>
            <w:tcW w:w="659" w:type="dxa"/>
            <w:tcBorders>
              <w:top w:val="single" w:color="000000" w:sz="8" w:space="0"/>
              <w:left w:val="single" w:color="000000" w:sz="8" w:space="0"/>
              <w:bottom w:val="single" w:color="000000" w:sz="8" w:space="0"/>
            </w:tcBorders>
            <w:vAlign w:val="top"/>
          </w:tcPr>
          <w:p w14:paraId="5D5D788B">
            <w:pPr>
              <w:widowControl w:val="0"/>
              <w:autoSpaceDE w:val="0"/>
              <w:autoSpaceDN w:val="0"/>
              <w:spacing w:before="144"/>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r>
      <w:tr w14:paraId="00A531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vAlign w:val="top"/>
          </w:tcPr>
          <w:p w14:paraId="39A32A5F">
            <w:pPr>
              <w:widowControl w:val="0"/>
              <w:autoSpaceDE w:val="0"/>
              <w:autoSpaceDN w:val="0"/>
              <w:spacing w:before="124"/>
              <w:ind w:left="20"/>
              <w:jc w:val="center"/>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四</w:t>
            </w:r>
          </w:p>
        </w:tc>
        <w:tc>
          <w:tcPr>
            <w:tcW w:w="639" w:type="dxa"/>
            <w:tcBorders>
              <w:top w:val="single" w:color="000000" w:sz="8" w:space="0"/>
              <w:left w:val="single" w:color="000000" w:sz="8" w:space="0"/>
              <w:bottom w:val="single" w:color="000000" w:sz="8" w:space="0"/>
              <w:right w:val="single" w:color="000000" w:sz="8" w:space="0"/>
            </w:tcBorders>
            <w:vAlign w:val="top"/>
          </w:tcPr>
          <w:p w14:paraId="576C442A">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714D0159">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5AE5E9E6">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4FA90AD1">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1834A5B2">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10CB88FE">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272ED2D2">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671E399B">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2BF853C9">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2A683F94">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0E2B9869">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0BC8EB46">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4F90F116">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008E611D">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2531B44A">
            <w:pPr>
              <w:widowControl w:val="0"/>
              <w:autoSpaceDE w:val="0"/>
              <w:autoSpaceDN w:val="0"/>
              <w:spacing w:before="145"/>
              <w:ind w:left="104"/>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464B9B9E">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3D7AB88B">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37A07188">
            <w:pPr>
              <w:widowControl w:val="0"/>
              <w:autoSpaceDE w:val="0"/>
              <w:autoSpaceDN w:val="0"/>
              <w:spacing w:before="145"/>
              <w:ind w:left="102"/>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3ACE94EA">
            <w:pPr>
              <w:widowControl w:val="0"/>
              <w:numPr>
                <w:ilvl w:val="0"/>
                <w:numId w:val="4"/>
              </w:numPr>
              <w:tabs>
                <w:tab w:val="left" w:pos="286"/>
              </w:tabs>
              <w:autoSpaceDE w:val="0"/>
              <w:autoSpaceDN w:val="0"/>
              <w:spacing w:before="145"/>
              <w:ind w:hanging="182"/>
              <w:rPr>
                <w:rFonts w:ascii="宋体" w:hAnsi="宋体" w:eastAsia="宋体" w:cs="宋体"/>
                <w:b/>
                <w:sz w:val="18"/>
                <w:szCs w:val="22"/>
                <w:lang w:val="en-US" w:eastAsia="zh-CN" w:bidi="ar-SA"/>
              </w:rPr>
            </w:pPr>
            <w:r>
              <w:rPr>
                <w:rFonts w:ascii="Calibri" w:hAnsi="Calibri" w:eastAsia="宋体" w:cs="宋体"/>
                <w:b/>
                <w:sz w:val="18"/>
                <w:szCs w:val="22"/>
                <w:lang w:val="en-US" w:eastAsia="zh-CN" w:bidi="ar-SA"/>
              </w:rPr>
              <w:t>/</w:t>
            </w:r>
            <w:r>
              <w:rPr>
                <w:rFonts w:ascii="宋体" w:hAnsi="宋体" w:eastAsia="宋体" w:cs="宋体"/>
                <w:b/>
                <w:sz w:val="18"/>
                <w:szCs w:val="22"/>
                <w:lang w:val="en-US" w:eastAsia="zh-CN" w:bidi="ar-SA"/>
              </w:rPr>
              <w:t>●</w:t>
            </w:r>
          </w:p>
        </w:tc>
        <w:tc>
          <w:tcPr>
            <w:tcW w:w="659" w:type="dxa"/>
            <w:tcBorders>
              <w:top w:val="single" w:color="000000" w:sz="8" w:space="0"/>
              <w:left w:val="single" w:color="000000" w:sz="8" w:space="0"/>
              <w:bottom w:val="single" w:color="000000" w:sz="8" w:space="0"/>
            </w:tcBorders>
            <w:vAlign w:val="top"/>
          </w:tcPr>
          <w:p w14:paraId="678B447B">
            <w:pPr>
              <w:widowControl w:val="0"/>
              <w:autoSpaceDE w:val="0"/>
              <w:autoSpaceDN w:val="0"/>
              <w:spacing w:before="145"/>
              <w:ind w:left="103"/>
              <w:rPr>
                <w:rFonts w:ascii="宋体" w:hAnsi="宋体" w:eastAsia="宋体" w:cs="宋体"/>
                <w:b/>
                <w:sz w:val="18"/>
                <w:szCs w:val="22"/>
                <w:lang w:val="en-US" w:eastAsia="zh-CN" w:bidi="ar-SA"/>
              </w:rPr>
            </w:pPr>
            <w:r>
              <w:rPr>
                <w:rFonts w:ascii="宋体" w:hAnsi="宋体" w:eastAsia="宋体" w:cs="宋体"/>
                <w:b/>
                <w:w w:val="99"/>
                <w:sz w:val="18"/>
                <w:szCs w:val="22"/>
                <w:lang w:val="en-US" w:eastAsia="zh-CN" w:bidi="ar-SA"/>
              </w:rPr>
              <w:t>¤</w:t>
            </w:r>
          </w:p>
        </w:tc>
      </w:tr>
      <w:tr w14:paraId="066D616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vAlign w:val="top"/>
          </w:tcPr>
          <w:p w14:paraId="49DC4867">
            <w:pPr>
              <w:widowControl w:val="0"/>
              <w:autoSpaceDE w:val="0"/>
              <w:autoSpaceDN w:val="0"/>
              <w:spacing w:before="125"/>
              <w:ind w:left="20"/>
              <w:jc w:val="center"/>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五</w:t>
            </w:r>
          </w:p>
        </w:tc>
        <w:tc>
          <w:tcPr>
            <w:tcW w:w="639" w:type="dxa"/>
            <w:tcBorders>
              <w:top w:val="single" w:color="000000" w:sz="8" w:space="0"/>
              <w:left w:val="single" w:color="000000" w:sz="8" w:space="0"/>
              <w:bottom w:val="single" w:color="000000" w:sz="8" w:space="0"/>
              <w:right w:val="single" w:color="000000" w:sz="8" w:space="0"/>
            </w:tcBorders>
            <w:vAlign w:val="top"/>
          </w:tcPr>
          <w:p w14:paraId="49677B02">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21791283">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4CD22C98">
            <w:pPr>
              <w:widowControl w:val="0"/>
              <w:autoSpaceDE w:val="0"/>
              <w:autoSpaceDN w:val="0"/>
              <w:spacing w:before="125"/>
              <w:ind w:left="104"/>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5F09F927">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43E56CF5">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3A990981">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5F644156">
            <w:pPr>
              <w:widowControl w:val="0"/>
              <w:autoSpaceDE w:val="0"/>
              <w:autoSpaceDN w:val="0"/>
              <w:spacing w:before="125"/>
              <w:ind w:left="104"/>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13179637">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3167A974">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4B08A0C2">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2BBBFD34">
            <w:pPr>
              <w:widowControl w:val="0"/>
              <w:autoSpaceDE w:val="0"/>
              <w:autoSpaceDN w:val="0"/>
              <w:spacing w:before="125"/>
              <w:ind w:left="104"/>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4917E00F">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3826886B">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3927357F">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2F2510D8">
            <w:pPr>
              <w:widowControl w:val="0"/>
              <w:autoSpaceDE w:val="0"/>
              <w:autoSpaceDN w:val="0"/>
              <w:spacing w:before="125"/>
              <w:ind w:left="104"/>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2F4DB3EA">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20A36AFE">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288182A4">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510A0DC7">
            <w:pPr>
              <w:widowControl w:val="0"/>
              <w:autoSpaceDE w:val="0"/>
              <w:autoSpaceDN w:val="0"/>
              <w:rPr>
                <w:rFonts w:ascii="Times New Roman" w:hAnsi="宋体" w:eastAsia="宋体" w:cs="宋体"/>
                <w:sz w:val="20"/>
                <w:szCs w:val="22"/>
                <w:lang w:val="en-US" w:eastAsia="zh-CN" w:bidi="ar-SA"/>
              </w:rPr>
            </w:pPr>
          </w:p>
        </w:tc>
        <w:tc>
          <w:tcPr>
            <w:tcW w:w="659" w:type="dxa"/>
            <w:tcBorders>
              <w:top w:val="single" w:color="000000" w:sz="8" w:space="0"/>
              <w:left w:val="single" w:color="000000" w:sz="8" w:space="0"/>
              <w:bottom w:val="single" w:color="000000" w:sz="8" w:space="0"/>
            </w:tcBorders>
            <w:vAlign w:val="top"/>
          </w:tcPr>
          <w:p w14:paraId="5002BD66">
            <w:pPr>
              <w:widowControl w:val="0"/>
              <w:autoSpaceDE w:val="0"/>
              <w:autoSpaceDN w:val="0"/>
              <w:rPr>
                <w:rFonts w:ascii="Times New Roman" w:hAnsi="宋体" w:eastAsia="宋体" w:cs="宋体"/>
                <w:sz w:val="20"/>
                <w:szCs w:val="22"/>
                <w:lang w:val="en-US" w:eastAsia="zh-CN" w:bidi="ar-SA"/>
              </w:rPr>
            </w:pPr>
          </w:p>
        </w:tc>
      </w:tr>
      <w:tr w14:paraId="06F4B90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05" w:hRule="atLeast"/>
        </w:trPr>
        <w:tc>
          <w:tcPr>
            <w:tcW w:w="1688" w:type="dxa"/>
            <w:tcBorders>
              <w:top w:val="single" w:color="000000" w:sz="8" w:space="0"/>
              <w:bottom w:val="single" w:color="000000" w:sz="8" w:space="0"/>
              <w:right w:val="single" w:color="000000" w:sz="8" w:space="0"/>
            </w:tcBorders>
            <w:vAlign w:val="top"/>
          </w:tcPr>
          <w:p w14:paraId="01411499">
            <w:pPr>
              <w:widowControl w:val="0"/>
              <w:autoSpaceDE w:val="0"/>
              <w:autoSpaceDN w:val="0"/>
              <w:spacing w:before="125"/>
              <w:ind w:left="20"/>
              <w:jc w:val="center"/>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六</w:t>
            </w:r>
          </w:p>
        </w:tc>
        <w:tc>
          <w:tcPr>
            <w:tcW w:w="639" w:type="dxa"/>
            <w:tcBorders>
              <w:top w:val="single" w:color="000000" w:sz="8" w:space="0"/>
              <w:left w:val="single" w:color="000000" w:sz="8" w:space="0"/>
              <w:bottom w:val="single" w:color="000000" w:sz="8" w:space="0"/>
              <w:right w:val="single" w:color="000000" w:sz="8" w:space="0"/>
            </w:tcBorders>
            <w:vAlign w:val="top"/>
          </w:tcPr>
          <w:p w14:paraId="43C7C28A">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284F76E1">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438960F4">
            <w:pPr>
              <w:widowControl w:val="0"/>
              <w:autoSpaceDE w:val="0"/>
              <w:autoSpaceDN w:val="0"/>
              <w:spacing w:before="125"/>
              <w:ind w:left="104"/>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74F19449">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5FDA7D38">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13CDA638">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08E2ECE2">
            <w:pPr>
              <w:widowControl w:val="0"/>
              <w:autoSpaceDE w:val="0"/>
              <w:autoSpaceDN w:val="0"/>
              <w:spacing w:before="125"/>
              <w:ind w:left="104"/>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17B28B75">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58972E3F">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32E02123">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6FC0E8C7">
            <w:pPr>
              <w:widowControl w:val="0"/>
              <w:autoSpaceDE w:val="0"/>
              <w:autoSpaceDN w:val="0"/>
              <w:spacing w:before="125"/>
              <w:ind w:left="104"/>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09B030C9">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0973ABFA">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52927B2D">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59426918">
            <w:pPr>
              <w:widowControl w:val="0"/>
              <w:autoSpaceDE w:val="0"/>
              <w:autoSpaceDN w:val="0"/>
              <w:spacing w:before="125"/>
              <w:ind w:left="104"/>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2945EE3C">
            <w:pPr>
              <w:widowControl w:val="0"/>
              <w:autoSpaceDE w:val="0"/>
              <w:autoSpaceDN w:val="0"/>
              <w:spacing w:before="125"/>
              <w:ind w:left="103"/>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491B78E2">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7AC3F0BE">
            <w:pPr>
              <w:widowControl w:val="0"/>
              <w:autoSpaceDE w:val="0"/>
              <w:autoSpaceDN w:val="0"/>
              <w:spacing w:before="125"/>
              <w:ind w:left="102"/>
              <w:rPr>
                <w:rFonts w:ascii="宋体" w:hAnsi="宋体" w:eastAsia="宋体" w:cs="宋体"/>
                <w:b/>
                <w:sz w:val="21"/>
                <w:szCs w:val="22"/>
                <w:lang w:val="en-US" w:eastAsia="zh-CN" w:bidi="ar-SA"/>
              </w:rPr>
            </w:pPr>
            <w:r>
              <w:rPr>
                <w:rFonts w:ascii="宋体" w:hAnsi="宋体" w:eastAsia="宋体" w:cs="宋体"/>
                <w:b/>
                <w:w w:val="99"/>
                <w:sz w:val="21"/>
                <w:szCs w:val="22"/>
                <w:lang w:val="en-US" w:eastAsia="zh-CN" w:bidi="ar-SA"/>
              </w:rPr>
              <w:t>☆</w:t>
            </w:r>
          </w:p>
        </w:tc>
        <w:tc>
          <w:tcPr>
            <w:tcW w:w="639" w:type="dxa"/>
            <w:tcBorders>
              <w:top w:val="single" w:color="000000" w:sz="8" w:space="0"/>
              <w:left w:val="single" w:color="000000" w:sz="8" w:space="0"/>
              <w:bottom w:val="single" w:color="000000" w:sz="8" w:space="0"/>
              <w:right w:val="single" w:color="000000" w:sz="8" w:space="0"/>
            </w:tcBorders>
            <w:vAlign w:val="top"/>
          </w:tcPr>
          <w:p w14:paraId="049F981B">
            <w:pPr>
              <w:widowControl w:val="0"/>
              <w:autoSpaceDE w:val="0"/>
              <w:autoSpaceDN w:val="0"/>
              <w:rPr>
                <w:rFonts w:ascii="Times New Roman" w:hAnsi="宋体" w:eastAsia="宋体" w:cs="宋体"/>
                <w:sz w:val="20"/>
                <w:szCs w:val="22"/>
                <w:lang w:val="en-US" w:eastAsia="zh-CN" w:bidi="ar-SA"/>
              </w:rPr>
            </w:pPr>
          </w:p>
        </w:tc>
        <w:tc>
          <w:tcPr>
            <w:tcW w:w="659" w:type="dxa"/>
            <w:tcBorders>
              <w:top w:val="single" w:color="000000" w:sz="8" w:space="0"/>
              <w:left w:val="single" w:color="000000" w:sz="8" w:space="0"/>
              <w:bottom w:val="single" w:color="000000" w:sz="8" w:space="0"/>
            </w:tcBorders>
            <w:vAlign w:val="top"/>
          </w:tcPr>
          <w:p w14:paraId="0F2789F5">
            <w:pPr>
              <w:widowControl w:val="0"/>
              <w:autoSpaceDE w:val="0"/>
              <w:autoSpaceDN w:val="0"/>
              <w:rPr>
                <w:rFonts w:ascii="Times New Roman" w:hAnsi="宋体" w:eastAsia="宋体" w:cs="宋体"/>
                <w:sz w:val="20"/>
                <w:szCs w:val="22"/>
                <w:lang w:val="en-US" w:eastAsia="zh-CN" w:bidi="ar-SA"/>
              </w:rPr>
            </w:pPr>
          </w:p>
        </w:tc>
      </w:tr>
      <w:tr w14:paraId="0F59D7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51" w:hRule="atLeast"/>
        </w:trPr>
        <w:tc>
          <w:tcPr>
            <w:tcW w:w="14488" w:type="dxa"/>
            <w:gridSpan w:val="21"/>
            <w:tcBorders>
              <w:top w:val="single" w:color="000000" w:sz="8" w:space="0"/>
              <w:bottom w:val="single" w:color="000000" w:sz="8" w:space="0"/>
            </w:tcBorders>
            <w:vAlign w:val="top"/>
          </w:tcPr>
          <w:p w14:paraId="6AEDEE5E">
            <w:pPr>
              <w:widowControl w:val="0"/>
              <w:autoSpaceDE w:val="0"/>
              <w:autoSpaceDN w:val="0"/>
              <w:spacing w:before="35"/>
              <w:ind w:left="98"/>
              <w:rPr>
                <w:rFonts w:ascii="宋体" w:hAnsi="宋体" w:eastAsia="宋体" w:cs="宋体"/>
                <w:b/>
                <w:sz w:val="21"/>
                <w:szCs w:val="22"/>
                <w:lang w:val="en-US" w:eastAsia="zh-CN" w:bidi="ar-SA"/>
              </w:rPr>
            </w:pPr>
            <w:r>
              <w:rPr>
                <w:rFonts w:ascii="宋体" w:hAnsi="宋体" w:eastAsia="宋体" w:cs="宋体"/>
                <w:b/>
                <w:sz w:val="21"/>
                <w:szCs w:val="22"/>
                <w:lang w:val="en-US" w:eastAsia="zh-CN" w:bidi="ar-SA"/>
              </w:rPr>
              <w:t>备注</w:t>
            </w:r>
          </w:p>
          <w:p w14:paraId="5B2B612A">
            <w:pPr>
              <w:widowControl w:val="0"/>
              <w:numPr>
                <w:ilvl w:val="0"/>
                <w:numId w:val="5"/>
              </w:numPr>
              <w:tabs>
                <w:tab w:val="left" w:pos="366"/>
              </w:tabs>
              <w:autoSpaceDE w:val="0"/>
              <w:autoSpaceDN w:val="0"/>
              <w:spacing w:before="45"/>
              <w:ind w:hanging="268"/>
              <w:rPr>
                <w:rFonts w:ascii="宋体" w:hAnsi="宋体" w:eastAsia="宋体" w:cs="宋体"/>
                <w:b/>
                <w:sz w:val="21"/>
                <w:szCs w:val="22"/>
                <w:lang w:val="en-US" w:eastAsia="zh-CN" w:bidi="ar-SA"/>
              </w:rPr>
            </w:pPr>
            <w:r>
              <w:rPr>
                <w:rFonts w:ascii="宋体" w:hAnsi="宋体" w:eastAsia="宋体" w:cs="宋体"/>
                <w:b/>
                <w:sz w:val="21"/>
                <w:szCs w:val="22"/>
                <w:lang w:val="en-US" w:eastAsia="zh-CN" w:bidi="ar-SA"/>
              </w:rPr>
              <w:t>标识说明：○—军事训练；▲—理论教学、理实一体教学；※—劳动教育；◇—校内实训课程；☆—顶岗实习；□—毕业设计；●课程复习；</w:t>
            </w:r>
            <w:r>
              <w:rPr>
                <w:rFonts w:ascii="宋体" w:hAnsi="宋体" w:eastAsia="宋体" w:cs="宋体"/>
                <w:b/>
                <w:spacing w:val="2"/>
                <w:sz w:val="21"/>
                <w:szCs w:val="22"/>
                <w:lang w:val="en-US" w:eastAsia="zh-CN" w:bidi="ar-SA"/>
              </w:rPr>
              <w:t>¤</w:t>
            </w:r>
            <w:r>
              <w:rPr>
                <w:rFonts w:ascii="宋体" w:hAnsi="宋体" w:eastAsia="宋体" w:cs="宋体"/>
                <w:b/>
                <w:sz w:val="21"/>
                <w:szCs w:val="22"/>
                <w:lang w:val="en-US" w:eastAsia="zh-CN" w:bidi="ar-SA"/>
              </w:rPr>
              <w:t>—考试</w:t>
            </w:r>
          </w:p>
          <w:p w14:paraId="219483E6">
            <w:pPr>
              <w:widowControl w:val="0"/>
              <w:numPr>
                <w:ilvl w:val="0"/>
                <w:numId w:val="5"/>
              </w:numPr>
              <w:tabs>
                <w:tab w:val="left" w:pos="366"/>
              </w:tabs>
              <w:autoSpaceDE w:val="0"/>
              <w:autoSpaceDN w:val="0"/>
              <w:spacing w:before="43"/>
              <w:ind w:hanging="268"/>
              <w:rPr>
                <w:rFonts w:ascii="宋体" w:hAnsi="宋体" w:eastAsia="宋体" w:cs="宋体"/>
                <w:b/>
                <w:sz w:val="21"/>
                <w:szCs w:val="22"/>
                <w:lang w:val="en-US" w:eastAsia="zh-CN" w:bidi="ar-SA"/>
              </w:rPr>
            </w:pPr>
            <w:r>
              <w:rPr>
                <w:rFonts w:ascii="宋体" w:hAnsi="宋体" w:eastAsia="宋体" w:cs="宋体"/>
                <w:b/>
                <w:sz w:val="21"/>
                <w:szCs w:val="22"/>
                <w:lang w:val="en-US" w:eastAsia="zh-CN" w:bidi="ar-SA"/>
              </w:rPr>
              <w:t>如某学期教学进程与课程安排表不同，请在下方空白处说明具体情况。</w:t>
            </w:r>
          </w:p>
        </w:tc>
      </w:tr>
      <w:tr w14:paraId="278A49E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38" w:hRule="atLeast"/>
        </w:trPr>
        <w:tc>
          <w:tcPr>
            <w:tcW w:w="1688" w:type="dxa"/>
            <w:tcBorders>
              <w:top w:val="single" w:color="000000" w:sz="8" w:space="0"/>
              <w:right w:val="single" w:color="000000" w:sz="8" w:space="0"/>
            </w:tcBorders>
            <w:vAlign w:val="top"/>
          </w:tcPr>
          <w:p w14:paraId="10077760">
            <w:pPr>
              <w:widowControl w:val="0"/>
              <w:autoSpaceDE w:val="0"/>
              <w:autoSpaceDN w:val="0"/>
              <w:spacing w:before="36"/>
              <w:ind w:left="98"/>
              <w:rPr>
                <w:rFonts w:ascii="宋体" w:hAnsi="宋体" w:eastAsia="宋体" w:cs="宋体"/>
                <w:b/>
                <w:sz w:val="21"/>
                <w:szCs w:val="22"/>
                <w:lang w:val="en-US" w:eastAsia="zh-CN" w:bidi="ar-SA"/>
              </w:rPr>
            </w:pPr>
            <w:r>
              <w:rPr>
                <w:rFonts w:ascii="宋体" w:hAnsi="宋体" w:eastAsia="宋体" w:cs="宋体"/>
                <w:b/>
                <w:w w:val="95"/>
                <w:sz w:val="21"/>
                <w:szCs w:val="22"/>
                <w:lang w:val="en-US" w:eastAsia="zh-CN" w:bidi="ar-SA"/>
              </w:rPr>
              <w:t>情况</w:t>
            </w:r>
          </w:p>
          <w:p w14:paraId="3B176D2B">
            <w:pPr>
              <w:widowControl w:val="0"/>
              <w:autoSpaceDE w:val="0"/>
              <w:autoSpaceDN w:val="0"/>
              <w:spacing w:before="43"/>
              <w:ind w:left="98"/>
              <w:rPr>
                <w:rFonts w:ascii="宋体" w:hAnsi="宋体" w:eastAsia="宋体" w:cs="宋体"/>
                <w:b/>
                <w:sz w:val="21"/>
                <w:szCs w:val="22"/>
                <w:lang w:val="en-US" w:eastAsia="zh-CN" w:bidi="ar-SA"/>
              </w:rPr>
            </w:pPr>
            <w:r>
              <w:rPr>
                <w:rFonts w:ascii="宋体" w:hAnsi="宋体" w:eastAsia="宋体" w:cs="宋体"/>
                <w:b/>
                <w:w w:val="95"/>
                <w:sz w:val="21"/>
                <w:szCs w:val="22"/>
                <w:lang w:val="en-US" w:eastAsia="zh-CN" w:bidi="ar-SA"/>
              </w:rPr>
              <w:t>说明</w:t>
            </w:r>
          </w:p>
        </w:tc>
        <w:tc>
          <w:tcPr>
            <w:tcW w:w="12800" w:type="dxa"/>
            <w:gridSpan w:val="20"/>
            <w:tcBorders>
              <w:top w:val="single" w:color="000000" w:sz="8" w:space="0"/>
              <w:left w:val="single" w:color="000000" w:sz="8" w:space="0"/>
            </w:tcBorders>
            <w:vAlign w:val="top"/>
          </w:tcPr>
          <w:p w14:paraId="57A3DC81">
            <w:pPr>
              <w:widowControl w:val="0"/>
              <w:autoSpaceDE w:val="0"/>
              <w:autoSpaceDN w:val="0"/>
              <w:rPr>
                <w:rFonts w:ascii="Times New Roman" w:hAnsi="宋体" w:eastAsia="宋体" w:cs="宋体"/>
                <w:sz w:val="20"/>
                <w:szCs w:val="22"/>
                <w:lang w:val="en-US" w:eastAsia="zh-CN" w:bidi="ar-SA"/>
              </w:rPr>
            </w:pPr>
          </w:p>
        </w:tc>
      </w:tr>
    </w:tbl>
    <w:p w14:paraId="4F591666">
      <w:pPr>
        <w:jc w:val="center"/>
        <w:rPr>
          <w:b/>
          <w:sz w:val="32"/>
          <w:szCs w:val="32"/>
        </w:rPr>
      </w:pPr>
    </w:p>
    <w:p w14:paraId="7028486B">
      <w:pPr>
        <w:widowControl/>
        <w:spacing w:line="540" w:lineRule="exact"/>
        <w:rPr>
          <w:rFonts w:ascii="微软雅黑" w:hAnsi="微软雅黑" w:eastAsia="微软雅黑"/>
          <w:color w:val="000000"/>
          <w:sz w:val="32"/>
          <w:szCs w:val="32"/>
        </w:rPr>
      </w:pPr>
      <w:bookmarkStart w:id="22" w:name="_Hlk46305092"/>
    </w:p>
    <w:p w14:paraId="42A25D14">
      <w:pPr>
        <w:widowControl/>
        <w:spacing w:line="540" w:lineRule="exact"/>
        <w:jc w:val="center"/>
        <w:rPr>
          <w:sz w:val="32"/>
          <w:szCs w:val="32"/>
        </w:rPr>
      </w:pPr>
      <w:r>
        <w:rPr>
          <w:rFonts w:hint="eastAsia" w:ascii="微软雅黑" w:hAnsi="微软雅黑" w:eastAsia="微软雅黑"/>
          <w:color w:val="000000"/>
          <w:sz w:val="32"/>
          <w:szCs w:val="32"/>
        </w:rPr>
        <w:t>附表二：南通职业大学教学进程调整审批表</w:t>
      </w:r>
      <w:bookmarkEnd w:id="22"/>
    </w:p>
    <w:p w14:paraId="2A9582F6">
      <w:pPr>
        <w:widowControl/>
        <w:jc w:val="center"/>
        <w:rPr>
          <w:sz w:val="24"/>
          <w:szCs w:val="24"/>
        </w:rPr>
      </w:pPr>
      <w:r>
        <w:rPr>
          <w:rFonts w:hint="eastAsia" w:ascii="微软雅黑" w:hAnsi="微软雅黑" w:eastAsia="微软雅黑"/>
          <w:color w:val="000000"/>
          <w:sz w:val="24"/>
          <w:szCs w:val="24"/>
        </w:rPr>
        <w:t>（         -        学年第      学期）</w:t>
      </w:r>
    </w:p>
    <w:p w14:paraId="59547556">
      <w:pPr>
        <w:widowControl/>
        <w:jc w:val="center"/>
        <w:rPr>
          <w:sz w:val="24"/>
          <w:szCs w:val="24"/>
        </w:rPr>
      </w:pPr>
      <w:r>
        <w:rPr>
          <w:rFonts w:hint="eastAsia" w:ascii="微软雅黑" w:hAnsi="微软雅黑" w:eastAsia="微软雅黑"/>
          <w:color w:val="000000"/>
          <w:sz w:val="24"/>
          <w:szCs w:val="24"/>
        </w:rPr>
        <w:t>二级学院（部）：                                                              填表日期：     年     月     日</w:t>
      </w:r>
    </w:p>
    <w:tbl>
      <w:tblPr>
        <w:tblStyle w:val="8"/>
        <w:tblW w:w="13858" w:type="dxa"/>
        <w:jc w:val="center"/>
        <w:tblLayout w:type="fixed"/>
        <w:tblCellMar>
          <w:top w:w="0" w:type="dxa"/>
          <w:left w:w="0" w:type="dxa"/>
          <w:bottom w:w="0" w:type="dxa"/>
          <w:right w:w="0" w:type="dxa"/>
        </w:tblCellMar>
      </w:tblPr>
      <w:tblGrid>
        <w:gridCol w:w="2095"/>
        <w:gridCol w:w="1278"/>
        <w:gridCol w:w="2531"/>
        <w:gridCol w:w="1276"/>
        <w:gridCol w:w="1006"/>
        <w:gridCol w:w="1440"/>
        <w:gridCol w:w="1097"/>
        <w:gridCol w:w="110"/>
        <w:gridCol w:w="3025"/>
      </w:tblGrid>
      <w:tr w14:paraId="23A0B4BC">
        <w:tblPrEx>
          <w:tblCellMar>
            <w:top w:w="0" w:type="dxa"/>
            <w:left w:w="0" w:type="dxa"/>
            <w:bottom w:w="0" w:type="dxa"/>
            <w:right w:w="0" w:type="dxa"/>
          </w:tblCellMar>
        </w:tblPrEx>
        <w:trPr>
          <w:trHeight w:val="865" w:hRule="atLeast"/>
          <w:jc w:val="center"/>
        </w:trPr>
        <w:tc>
          <w:tcPr>
            <w:tcW w:w="2095"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4EBA7822">
            <w:pPr>
              <w:jc w:val="center"/>
              <w:rPr>
                <w:sz w:val="24"/>
                <w:szCs w:val="24"/>
              </w:rPr>
            </w:pPr>
            <w:r>
              <w:rPr>
                <w:rFonts w:hint="eastAsia"/>
                <w:b/>
                <w:bCs/>
                <w:sz w:val="24"/>
                <w:szCs w:val="24"/>
              </w:rPr>
              <w:t>专业名称</w:t>
            </w:r>
          </w:p>
        </w:tc>
        <w:tc>
          <w:tcPr>
            <w:tcW w:w="1278"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CF26A18">
            <w:pPr>
              <w:jc w:val="center"/>
              <w:rPr>
                <w:sz w:val="24"/>
                <w:szCs w:val="24"/>
              </w:rPr>
            </w:pPr>
            <w:r>
              <w:rPr>
                <w:rFonts w:hint="eastAsia"/>
                <w:b/>
                <w:bCs/>
                <w:sz w:val="24"/>
                <w:szCs w:val="24"/>
              </w:rPr>
              <w:t>班级名称</w:t>
            </w:r>
          </w:p>
        </w:tc>
        <w:tc>
          <w:tcPr>
            <w:tcW w:w="4813"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8B67674">
            <w:pPr>
              <w:jc w:val="center"/>
              <w:rPr>
                <w:sz w:val="24"/>
                <w:szCs w:val="24"/>
              </w:rPr>
            </w:pPr>
            <w:r>
              <w:rPr>
                <w:rFonts w:hint="eastAsia"/>
                <w:b/>
                <w:bCs/>
                <w:sz w:val="24"/>
                <w:szCs w:val="24"/>
              </w:rPr>
              <w:t>原教学进程安排</w:t>
            </w:r>
          </w:p>
        </w:tc>
        <w:tc>
          <w:tcPr>
            <w:tcW w:w="2647"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00E0595E">
            <w:pPr>
              <w:jc w:val="center"/>
              <w:rPr>
                <w:sz w:val="24"/>
                <w:szCs w:val="24"/>
              </w:rPr>
            </w:pPr>
            <w:r>
              <w:rPr>
                <w:rFonts w:hint="eastAsia"/>
                <w:b/>
                <w:bCs/>
                <w:sz w:val="24"/>
                <w:szCs w:val="24"/>
              </w:rPr>
              <w:t>调整后教学进程安排</w:t>
            </w:r>
          </w:p>
        </w:tc>
        <w:tc>
          <w:tcPr>
            <w:tcW w:w="3025"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145F6138">
            <w:pPr>
              <w:jc w:val="center"/>
              <w:rPr>
                <w:sz w:val="24"/>
                <w:szCs w:val="24"/>
              </w:rPr>
            </w:pPr>
            <w:r>
              <w:rPr>
                <w:rFonts w:hint="eastAsia"/>
                <w:b/>
                <w:bCs/>
                <w:sz w:val="24"/>
                <w:szCs w:val="24"/>
              </w:rPr>
              <w:t>调整原因</w:t>
            </w:r>
          </w:p>
        </w:tc>
      </w:tr>
      <w:tr w14:paraId="00D126F7">
        <w:tblPrEx>
          <w:tblCellMar>
            <w:top w:w="0" w:type="dxa"/>
            <w:left w:w="0" w:type="dxa"/>
            <w:bottom w:w="0" w:type="dxa"/>
            <w:right w:w="0" w:type="dxa"/>
          </w:tblCellMar>
        </w:tblPrEx>
        <w:trPr>
          <w:trHeight w:val="432" w:hRule="atLeast"/>
          <w:jc w:val="center"/>
        </w:trPr>
        <w:tc>
          <w:tcPr>
            <w:tcW w:w="2095"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5CD3063D">
            <w:pPr>
              <w:jc w:val="center"/>
              <w:rPr>
                <w:sz w:val="24"/>
                <w:szCs w:val="24"/>
              </w:rPr>
            </w:pPr>
          </w:p>
        </w:tc>
        <w:tc>
          <w:tcPr>
            <w:tcW w:w="1278"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102B8905">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2870629">
            <w:pPr>
              <w:jc w:val="center"/>
              <w:rPr>
                <w:sz w:val="24"/>
                <w:szCs w:val="24"/>
              </w:rPr>
            </w:pPr>
            <w:r>
              <w:rPr>
                <w:rFonts w:hint="eastAsia"/>
                <w:b/>
                <w:bCs/>
                <w:sz w:val="24"/>
                <w:szCs w:val="24"/>
              </w:rPr>
              <w:t>课程名称</w:t>
            </w:r>
          </w:p>
        </w:tc>
        <w:tc>
          <w:tcPr>
            <w:tcW w:w="127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8066CC2">
            <w:pPr>
              <w:jc w:val="center"/>
              <w:rPr>
                <w:sz w:val="24"/>
                <w:szCs w:val="24"/>
              </w:rPr>
            </w:pPr>
            <w:r>
              <w:rPr>
                <w:rFonts w:hint="eastAsia"/>
                <w:b/>
                <w:bCs/>
                <w:sz w:val="24"/>
                <w:szCs w:val="24"/>
              </w:rPr>
              <w:t>起止周</w:t>
            </w:r>
          </w:p>
        </w:tc>
        <w:tc>
          <w:tcPr>
            <w:tcW w:w="1006"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497FC89C">
            <w:pPr>
              <w:jc w:val="center"/>
              <w:rPr>
                <w:sz w:val="24"/>
                <w:szCs w:val="24"/>
              </w:rPr>
            </w:pPr>
            <w:r>
              <w:rPr>
                <w:rFonts w:hint="eastAsia"/>
                <w:b/>
                <w:bCs/>
                <w:sz w:val="24"/>
                <w:szCs w:val="24"/>
              </w:rPr>
              <w:t>周数</w:t>
            </w:r>
          </w:p>
        </w:tc>
        <w:tc>
          <w:tcPr>
            <w:tcW w:w="144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5D684D6">
            <w:pPr>
              <w:jc w:val="center"/>
              <w:rPr>
                <w:sz w:val="24"/>
                <w:szCs w:val="24"/>
              </w:rPr>
            </w:pPr>
            <w:r>
              <w:rPr>
                <w:rFonts w:hint="eastAsia"/>
                <w:b/>
                <w:bCs/>
                <w:sz w:val="24"/>
                <w:szCs w:val="24"/>
              </w:rPr>
              <w:t>起止周</w:t>
            </w:r>
          </w:p>
        </w:tc>
        <w:tc>
          <w:tcPr>
            <w:tcW w:w="1207"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4F5523CE">
            <w:pPr>
              <w:jc w:val="center"/>
              <w:rPr>
                <w:sz w:val="24"/>
                <w:szCs w:val="24"/>
              </w:rPr>
            </w:pPr>
            <w:r>
              <w:rPr>
                <w:rFonts w:hint="eastAsia"/>
                <w:b/>
                <w:bCs/>
                <w:sz w:val="24"/>
                <w:szCs w:val="24"/>
              </w:rPr>
              <w:t>周数</w:t>
            </w:r>
          </w:p>
        </w:tc>
        <w:tc>
          <w:tcPr>
            <w:tcW w:w="3025"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7E320B07">
            <w:pPr>
              <w:jc w:val="center"/>
              <w:rPr>
                <w:sz w:val="24"/>
                <w:szCs w:val="24"/>
              </w:rPr>
            </w:pPr>
          </w:p>
        </w:tc>
      </w:tr>
      <w:tr w14:paraId="4D29E24E">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645A9A28">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22532F9">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3C2BC0C">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A076139">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B8FED78">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664EBF7">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4D6EA52">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50BBD5CD">
            <w:pPr>
              <w:jc w:val="center"/>
              <w:rPr>
                <w:sz w:val="24"/>
                <w:szCs w:val="24"/>
              </w:rPr>
            </w:pPr>
          </w:p>
        </w:tc>
      </w:tr>
      <w:tr w14:paraId="786517F7">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06D5F503">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CF90982">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9DB5E47">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577B8B3">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215E72C">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9E00DA8">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AC86F23">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1FF87B47">
            <w:pPr>
              <w:jc w:val="center"/>
              <w:rPr>
                <w:sz w:val="24"/>
                <w:szCs w:val="24"/>
              </w:rPr>
            </w:pPr>
          </w:p>
        </w:tc>
      </w:tr>
      <w:tr w14:paraId="2280B102">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12A40A1F">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00640F2">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2471FB3">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9F7A5EF">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A9F53E6">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B130B1D">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EF3509D">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46538173">
            <w:pPr>
              <w:jc w:val="center"/>
              <w:rPr>
                <w:sz w:val="24"/>
                <w:szCs w:val="24"/>
              </w:rPr>
            </w:pPr>
          </w:p>
        </w:tc>
      </w:tr>
      <w:tr w14:paraId="2BA24661">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0B242DE8">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9B076BC">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6BEC056">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AE6994A">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A79475E">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81F6198">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B5AC122">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2786AC89">
            <w:pPr>
              <w:jc w:val="center"/>
              <w:rPr>
                <w:sz w:val="24"/>
                <w:szCs w:val="24"/>
              </w:rPr>
            </w:pPr>
          </w:p>
        </w:tc>
      </w:tr>
      <w:tr w14:paraId="7313C898">
        <w:tblPrEx>
          <w:tblCellMar>
            <w:top w:w="0" w:type="dxa"/>
            <w:left w:w="0" w:type="dxa"/>
            <w:bottom w:w="0" w:type="dxa"/>
            <w:right w:w="0" w:type="dxa"/>
          </w:tblCellMar>
        </w:tblPrEx>
        <w:trPr>
          <w:trHeight w:val="432" w:hRule="atLeast"/>
          <w:jc w:val="center"/>
        </w:trPr>
        <w:tc>
          <w:tcPr>
            <w:tcW w:w="2095"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121444AE">
            <w:pPr>
              <w:jc w:val="center"/>
              <w:rPr>
                <w:sz w:val="24"/>
                <w:szCs w:val="24"/>
              </w:rPr>
            </w:pPr>
          </w:p>
        </w:tc>
        <w:tc>
          <w:tcPr>
            <w:tcW w:w="1278"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5402D45">
            <w:pPr>
              <w:jc w:val="center"/>
              <w:rPr>
                <w:sz w:val="24"/>
                <w:szCs w:val="24"/>
              </w:rPr>
            </w:pPr>
          </w:p>
        </w:tc>
        <w:tc>
          <w:tcPr>
            <w:tcW w:w="253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286FD94">
            <w:pPr>
              <w:jc w:val="center"/>
              <w:rPr>
                <w:sz w:val="24"/>
                <w:szCs w:val="24"/>
              </w:rPr>
            </w:pPr>
          </w:p>
        </w:tc>
        <w:tc>
          <w:tcPr>
            <w:tcW w:w="127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9C8F627">
            <w:pPr>
              <w:jc w:val="center"/>
              <w:rPr>
                <w:sz w:val="24"/>
                <w:szCs w:val="24"/>
              </w:rPr>
            </w:pPr>
          </w:p>
        </w:tc>
        <w:tc>
          <w:tcPr>
            <w:tcW w:w="1006"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71E36F7">
            <w:pPr>
              <w:jc w:val="center"/>
              <w:rPr>
                <w:sz w:val="24"/>
                <w:szCs w:val="24"/>
              </w:rPr>
            </w:pPr>
          </w:p>
        </w:tc>
        <w:tc>
          <w:tcPr>
            <w:tcW w:w="144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CEF3FAA">
            <w:pPr>
              <w:jc w:val="center"/>
              <w:rPr>
                <w:sz w:val="24"/>
                <w:szCs w:val="24"/>
              </w:rPr>
            </w:pPr>
          </w:p>
        </w:tc>
        <w:tc>
          <w:tcPr>
            <w:tcW w:w="1207"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854EC21">
            <w:pPr>
              <w:jc w:val="center"/>
              <w:rPr>
                <w:sz w:val="24"/>
                <w:szCs w:val="24"/>
              </w:rPr>
            </w:pPr>
          </w:p>
        </w:tc>
        <w:tc>
          <w:tcPr>
            <w:tcW w:w="3025"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326E83B5">
            <w:pPr>
              <w:jc w:val="center"/>
              <w:rPr>
                <w:sz w:val="24"/>
                <w:szCs w:val="24"/>
              </w:rPr>
            </w:pPr>
          </w:p>
        </w:tc>
      </w:tr>
      <w:tr w14:paraId="60F29B62">
        <w:tblPrEx>
          <w:tblCellMar>
            <w:top w:w="0" w:type="dxa"/>
            <w:left w:w="0" w:type="dxa"/>
            <w:bottom w:w="0" w:type="dxa"/>
            <w:right w:w="0" w:type="dxa"/>
          </w:tblCellMar>
        </w:tblPrEx>
        <w:trPr>
          <w:trHeight w:val="1421" w:hRule="atLeast"/>
          <w:jc w:val="center"/>
        </w:trPr>
        <w:tc>
          <w:tcPr>
            <w:tcW w:w="3373" w:type="dxa"/>
            <w:gridSpan w:val="2"/>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tcPr>
          <w:p w14:paraId="563E9E79">
            <w:pPr>
              <w:rPr>
                <w:sz w:val="24"/>
                <w:szCs w:val="24"/>
              </w:rPr>
            </w:pPr>
            <w:r>
              <w:rPr>
                <w:rFonts w:hint="eastAsia"/>
                <w:b/>
                <w:bCs/>
                <w:sz w:val="24"/>
                <w:szCs w:val="24"/>
              </w:rPr>
              <w:t>教研室负责人意见：</w:t>
            </w:r>
          </w:p>
        </w:tc>
        <w:tc>
          <w:tcPr>
            <w:tcW w:w="4813" w:type="dxa"/>
            <w:gridSpan w:val="3"/>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tcPr>
          <w:p w14:paraId="6802A59D">
            <w:pPr>
              <w:rPr>
                <w:sz w:val="24"/>
                <w:szCs w:val="24"/>
              </w:rPr>
            </w:pPr>
            <w:r>
              <w:rPr>
                <w:rFonts w:hint="eastAsia"/>
                <w:b/>
                <w:bCs/>
                <w:sz w:val="24"/>
                <w:szCs w:val="24"/>
              </w:rPr>
              <w:t>开课部门主管教学负责人意见：</w:t>
            </w:r>
          </w:p>
        </w:tc>
        <w:tc>
          <w:tcPr>
            <w:tcW w:w="2537" w:type="dxa"/>
            <w:gridSpan w:val="2"/>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tcPr>
          <w:p w14:paraId="2559EE5C">
            <w:pPr>
              <w:rPr>
                <w:sz w:val="24"/>
                <w:szCs w:val="24"/>
              </w:rPr>
            </w:pPr>
            <w:r>
              <w:rPr>
                <w:rFonts w:hint="eastAsia"/>
                <w:b/>
                <w:bCs/>
                <w:sz w:val="24"/>
                <w:szCs w:val="24"/>
              </w:rPr>
              <w:t>教务处意见：</w:t>
            </w:r>
          </w:p>
        </w:tc>
        <w:tc>
          <w:tcPr>
            <w:tcW w:w="3135" w:type="dxa"/>
            <w:gridSpan w:val="2"/>
            <w:tcBorders>
              <w:top w:val="single" w:color="000000" w:sz="8" w:space="0"/>
              <w:left w:val="single" w:color="000000" w:sz="12" w:space="0"/>
              <w:bottom w:val="single" w:color="000000" w:sz="12" w:space="0"/>
              <w:right w:val="single" w:color="000000" w:sz="12" w:space="0"/>
            </w:tcBorders>
            <w:tcMar>
              <w:top w:w="15" w:type="dxa"/>
              <w:left w:w="108" w:type="dxa"/>
              <w:bottom w:w="0" w:type="dxa"/>
              <w:right w:w="108" w:type="dxa"/>
            </w:tcMar>
          </w:tcPr>
          <w:p w14:paraId="1250FE61">
            <w:pPr>
              <w:rPr>
                <w:sz w:val="24"/>
                <w:szCs w:val="24"/>
              </w:rPr>
            </w:pPr>
            <w:r>
              <w:rPr>
                <w:rFonts w:hint="eastAsia"/>
                <w:b/>
                <w:bCs/>
                <w:sz w:val="24"/>
                <w:szCs w:val="24"/>
              </w:rPr>
              <w:t>教学副校长意见：</w:t>
            </w:r>
          </w:p>
        </w:tc>
      </w:tr>
    </w:tbl>
    <w:p w14:paraId="074044DE">
      <w:pPr>
        <w:spacing w:line="360" w:lineRule="auto"/>
        <w:rPr>
          <w:sz w:val="24"/>
          <w:szCs w:val="24"/>
        </w:rPr>
      </w:pPr>
      <w:r>
        <w:rPr>
          <w:rFonts w:hint="eastAsia"/>
          <w:b/>
          <w:sz w:val="24"/>
          <w:szCs w:val="24"/>
        </w:rPr>
        <w:t>说明：</w:t>
      </w:r>
      <w:r>
        <w:rPr>
          <w:rFonts w:hint="eastAsia"/>
          <w:sz w:val="24"/>
          <w:szCs w:val="24"/>
        </w:rPr>
        <w:t>1.此表适用于学期中调整课程教学进程。      2.一式两份，一份教务处存，一份二级学院（部）存。审批办完后由二级学院（部）负责通知受影响的课程教师。</w:t>
      </w:r>
    </w:p>
    <w:p w14:paraId="0C39AB65">
      <w:pPr>
        <w:spacing w:line="360" w:lineRule="auto"/>
        <w:ind w:firstLine="1920" w:firstLineChars="600"/>
        <w:rPr>
          <w:sz w:val="32"/>
          <w:szCs w:val="32"/>
        </w:rPr>
      </w:pPr>
      <w:bookmarkStart w:id="23" w:name="_Hlk46409765"/>
      <w:bookmarkStart w:id="24" w:name="_Hlk46409736"/>
      <w:r>
        <w:rPr>
          <w:rFonts w:hint="eastAsia" w:ascii="微软雅黑" w:hAnsi="微软雅黑" w:eastAsia="微软雅黑"/>
          <w:color w:val="000000"/>
          <w:sz w:val="32"/>
          <w:szCs w:val="32"/>
        </w:rPr>
        <w:t>附表三：</w:t>
      </w:r>
      <w:bookmarkEnd w:id="23"/>
      <w:r>
        <w:rPr>
          <w:rFonts w:hint="eastAsia" w:ascii="微软雅黑" w:hAnsi="微软雅黑" w:eastAsia="微软雅黑"/>
          <w:color w:val="000000"/>
          <w:sz w:val="32"/>
          <w:szCs w:val="32"/>
        </w:rPr>
        <w:t>南通职业大学专业人才培养方案调整审批表（必备证书）</w:t>
      </w:r>
    </w:p>
    <w:bookmarkEnd w:id="24"/>
    <w:p w14:paraId="36C9C6AD">
      <w:pPr>
        <w:pStyle w:val="7"/>
        <w:spacing w:before="0" w:beforeAutospacing="0" w:after="0" w:afterAutospacing="0"/>
        <w:jc w:val="center"/>
      </w:pPr>
      <w:r>
        <w:rPr>
          <w:rFonts w:hint="eastAsia" w:ascii="微软雅黑" w:hAnsi="微软雅黑" w:eastAsia="微软雅黑"/>
          <w:color w:val="000000"/>
        </w:rPr>
        <w:t>（         -        学年第      学期）</w:t>
      </w:r>
    </w:p>
    <w:p w14:paraId="25ADAB8B">
      <w:pPr>
        <w:pStyle w:val="7"/>
        <w:spacing w:before="0" w:beforeAutospacing="0" w:after="0" w:afterAutospacing="0"/>
        <w:jc w:val="center"/>
      </w:pPr>
      <w:r>
        <w:rPr>
          <w:rFonts w:hint="eastAsia" w:ascii="微软雅黑" w:hAnsi="微软雅黑" w:eastAsia="微软雅黑"/>
          <w:color w:val="000000"/>
        </w:rPr>
        <w:t>二级学院（部）：                                                              填表日期：     年     月     日</w:t>
      </w:r>
    </w:p>
    <w:tbl>
      <w:tblPr>
        <w:tblStyle w:val="8"/>
        <w:tblW w:w="14000" w:type="dxa"/>
        <w:tblInd w:w="0" w:type="dxa"/>
        <w:tblLayout w:type="fixed"/>
        <w:tblCellMar>
          <w:top w:w="0" w:type="dxa"/>
          <w:left w:w="0" w:type="dxa"/>
          <w:bottom w:w="0" w:type="dxa"/>
          <w:right w:w="0" w:type="dxa"/>
        </w:tblCellMar>
      </w:tblPr>
      <w:tblGrid>
        <w:gridCol w:w="1978"/>
        <w:gridCol w:w="1107"/>
        <w:gridCol w:w="142"/>
        <w:gridCol w:w="850"/>
        <w:gridCol w:w="1560"/>
        <w:gridCol w:w="1701"/>
        <w:gridCol w:w="146"/>
        <w:gridCol w:w="1413"/>
        <w:gridCol w:w="1821"/>
        <w:gridCol w:w="3282"/>
      </w:tblGrid>
      <w:tr w14:paraId="5EC6BEAB">
        <w:tblPrEx>
          <w:tblCellMar>
            <w:top w:w="0" w:type="dxa"/>
            <w:left w:w="0" w:type="dxa"/>
            <w:bottom w:w="0" w:type="dxa"/>
            <w:right w:w="0" w:type="dxa"/>
          </w:tblCellMar>
        </w:tblPrEx>
        <w:trPr>
          <w:trHeight w:val="406" w:hRule="atLeast"/>
        </w:trPr>
        <w:tc>
          <w:tcPr>
            <w:tcW w:w="1978" w:type="dxa"/>
            <w:vMerge w:val="restart"/>
            <w:tcBorders>
              <w:top w:val="single" w:color="000000" w:sz="12" w:space="0"/>
              <w:left w:val="single" w:color="000000" w:sz="12"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77CBAAF">
            <w:pPr>
              <w:jc w:val="center"/>
            </w:pPr>
            <w:r>
              <w:rPr>
                <w:rFonts w:hint="eastAsia"/>
                <w:b/>
                <w:bCs/>
              </w:rPr>
              <w:t>专业名称</w:t>
            </w:r>
          </w:p>
        </w:tc>
        <w:tc>
          <w:tcPr>
            <w:tcW w:w="1107" w:type="dxa"/>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2D28A062">
            <w:pPr>
              <w:jc w:val="center"/>
            </w:pPr>
            <w:r>
              <w:rPr>
                <w:rFonts w:hint="eastAsia"/>
                <w:b/>
                <w:bCs/>
              </w:rPr>
              <w:t>年级</w:t>
            </w:r>
          </w:p>
        </w:tc>
        <w:tc>
          <w:tcPr>
            <w:tcW w:w="992" w:type="dxa"/>
            <w:gridSpan w:val="2"/>
            <w:vMerge w:val="restart"/>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C181FF2">
            <w:pPr>
              <w:jc w:val="center"/>
            </w:pPr>
            <w:r>
              <w:rPr>
                <w:rFonts w:hint="eastAsia"/>
                <w:b/>
                <w:bCs/>
              </w:rPr>
              <w:t>证书</w:t>
            </w:r>
          </w:p>
          <w:p w14:paraId="51FB9730">
            <w:pPr>
              <w:jc w:val="center"/>
            </w:pPr>
            <w:r>
              <w:rPr>
                <w:rFonts w:hint="eastAsia"/>
                <w:b/>
                <w:bCs/>
              </w:rPr>
              <w:t>类别</w:t>
            </w:r>
          </w:p>
        </w:tc>
        <w:tc>
          <w:tcPr>
            <w:tcW w:w="3261" w:type="dxa"/>
            <w:gridSpan w:val="2"/>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69AE3DC">
            <w:pPr>
              <w:jc w:val="center"/>
            </w:pPr>
            <w:r>
              <w:rPr>
                <w:rFonts w:hint="eastAsia"/>
                <w:b/>
                <w:bCs/>
              </w:rPr>
              <w:t>原必备证书</w:t>
            </w:r>
          </w:p>
        </w:tc>
        <w:tc>
          <w:tcPr>
            <w:tcW w:w="3380" w:type="dxa"/>
            <w:gridSpan w:val="3"/>
            <w:tcBorders>
              <w:top w:val="single" w:color="000000" w:sz="12"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7C06C36B">
            <w:pPr>
              <w:jc w:val="center"/>
            </w:pPr>
            <w:r>
              <w:rPr>
                <w:rFonts w:hint="eastAsia"/>
                <w:b/>
                <w:bCs/>
              </w:rPr>
              <w:t>调整后必备证书</w:t>
            </w:r>
          </w:p>
        </w:tc>
        <w:tc>
          <w:tcPr>
            <w:tcW w:w="3282" w:type="dxa"/>
            <w:tcBorders>
              <w:top w:val="single" w:color="000000" w:sz="12"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35375C31">
            <w:pPr>
              <w:jc w:val="center"/>
            </w:pPr>
            <w:r>
              <w:rPr>
                <w:rFonts w:hint="eastAsia"/>
                <w:b/>
                <w:bCs/>
              </w:rPr>
              <w:t>调整类别</w:t>
            </w:r>
          </w:p>
        </w:tc>
      </w:tr>
      <w:tr w14:paraId="7E0F6661">
        <w:tblPrEx>
          <w:tblCellMar>
            <w:top w:w="0" w:type="dxa"/>
            <w:left w:w="0" w:type="dxa"/>
            <w:bottom w:w="0" w:type="dxa"/>
            <w:right w:w="0" w:type="dxa"/>
          </w:tblCellMar>
        </w:tblPrEx>
        <w:trPr>
          <w:trHeight w:val="624" w:hRule="atLeast"/>
        </w:trPr>
        <w:tc>
          <w:tcPr>
            <w:tcW w:w="1978" w:type="dxa"/>
            <w:vMerge w:val="continue"/>
            <w:tcBorders>
              <w:top w:val="single" w:color="000000" w:sz="12" w:space="0"/>
              <w:left w:val="single" w:color="000000" w:sz="12" w:space="0"/>
              <w:bottom w:val="single" w:color="000000" w:sz="8" w:space="0"/>
              <w:right w:val="single" w:color="000000" w:sz="8" w:space="0"/>
            </w:tcBorders>
            <w:shd w:val="clear" w:color="auto" w:fill="auto"/>
            <w:vAlign w:val="center"/>
          </w:tcPr>
          <w:p w14:paraId="222656B8">
            <w:pPr>
              <w:jc w:val="center"/>
            </w:pPr>
          </w:p>
        </w:tc>
        <w:tc>
          <w:tcPr>
            <w:tcW w:w="1107" w:type="dxa"/>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1C6E4F92">
            <w:pPr>
              <w:jc w:val="center"/>
            </w:pPr>
          </w:p>
        </w:tc>
        <w:tc>
          <w:tcPr>
            <w:tcW w:w="992" w:type="dxa"/>
            <w:gridSpan w:val="2"/>
            <w:vMerge w:val="continue"/>
            <w:tcBorders>
              <w:top w:val="single" w:color="000000" w:sz="12" w:space="0"/>
              <w:left w:val="single" w:color="000000" w:sz="8" w:space="0"/>
              <w:bottom w:val="single" w:color="000000" w:sz="8" w:space="0"/>
              <w:right w:val="single" w:color="000000" w:sz="8" w:space="0"/>
            </w:tcBorders>
            <w:shd w:val="clear" w:color="auto" w:fill="auto"/>
            <w:vAlign w:val="center"/>
          </w:tcPr>
          <w:p w14:paraId="52486F7C">
            <w:pPr>
              <w:jc w:val="center"/>
            </w:pPr>
          </w:p>
        </w:tc>
        <w:tc>
          <w:tcPr>
            <w:tcW w:w="1560"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6ACF8E9F">
            <w:pPr>
              <w:jc w:val="center"/>
            </w:pPr>
            <w:r>
              <w:rPr>
                <w:rFonts w:hint="eastAsia"/>
                <w:b/>
                <w:bCs/>
              </w:rPr>
              <w:t>证书名称</w:t>
            </w:r>
          </w:p>
        </w:tc>
        <w:tc>
          <w:tcPr>
            <w:tcW w:w="170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561ABEFC">
            <w:pPr>
              <w:jc w:val="center"/>
            </w:pPr>
            <w:r>
              <w:rPr>
                <w:rFonts w:hint="eastAsia"/>
                <w:b/>
                <w:bCs/>
              </w:rPr>
              <w:t>证书发证机构</w:t>
            </w:r>
          </w:p>
        </w:tc>
        <w:tc>
          <w:tcPr>
            <w:tcW w:w="1559" w:type="dxa"/>
            <w:gridSpan w:val="2"/>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3371BF51">
            <w:pPr>
              <w:jc w:val="center"/>
            </w:pPr>
            <w:r>
              <w:rPr>
                <w:rFonts w:hint="eastAsia"/>
                <w:b/>
                <w:bCs/>
              </w:rPr>
              <w:t>证书名称</w:t>
            </w:r>
          </w:p>
        </w:tc>
        <w:tc>
          <w:tcPr>
            <w:tcW w:w="1821" w:type="dxa"/>
            <w:tcBorders>
              <w:top w:val="single" w:color="000000" w:sz="8" w:space="0"/>
              <w:left w:val="single" w:color="000000" w:sz="8" w:space="0"/>
              <w:bottom w:val="single" w:color="000000" w:sz="8" w:space="0"/>
              <w:right w:val="single" w:color="000000" w:sz="8" w:space="0"/>
            </w:tcBorders>
            <w:shd w:val="clear" w:color="auto" w:fill="C6D9F1"/>
            <w:tcMar>
              <w:top w:w="15" w:type="dxa"/>
              <w:left w:w="108" w:type="dxa"/>
              <w:bottom w:w="0" w:type="dxa"/>
              <w:right w:w="108" w:type="dxa"/>
            </w:tcMar>
            <w:vAlign w:val="center"/>
          </w:tcPr>
          <w:p w14:paraId="1754E7B2">
            <w:pPr>
              <w:jc w:val="center"/>
            </w:pPr>
            <w:r>
              <w:rPr>
                <w:rFonts w:hint="eastAsia"/>
                <w:b/>
                <w:bCs/>
              </w:rPr>
              <w:t>证书发证机构</w:t>
            </w:r>
          </w:p>
        </w:tc>
        <w:tc>
          <w:tcPr>
            <w:tcW w:w="3282" w:type="dxa"/>
            <w:tcBorders>
              <w:top w:val="single" w:color="000000" w:sz="8" w:space="0"/>
              <w:left w:val="single" w:color="000000" w:sz="8" w:space="0"/>
              <w:bottom w:val="single" w:color="000000" w:sz="8" w:space="0"/>
              <w:right w:val="single" w:color="000000" w:sz="12" w:space="0"/>
            </w:tcBorders>
            <w:shd w:val="clear" w:color="auto" w:fill="C6D9F1"/>
            <w:tcMar>
              <w:top w:w="15" w:type="dxa"/>
              <w:left w:w="108" w:type="dxa"/>
              <w:bottom w:w="0" w:type="dxa"/>
              <w:right w:w="108" w:type="dxa"/>
            </w:tcMar>
            <w:vAlign w:val="center"/>
          </w:tcPr>
          <w:p w14:paraId="51CC1DF2">
            <w:pPr>
              <w:jc w:val="center"/>
            </w:pPr>
            <w:r>
              <w:rPr>
                <w:rFonts w:hint="eastAsia"/>
                <w:b/>
                <w:bCs/>
              </w:rPr>
              <w:t>①增加证书；②减少证书；</w:t>
            </w:r>
          </w:p>
          <w:p w14:paraId="49910B60">
            <w:pPr>
              <w:jc w:val="center"/>
            </w:pPr>
            <w:r>
              <w:rPr>
                <w:rFonts w:hint="eastAsia"/>
                <w:b/>
                <w:bCs/>
              </w:rPr>
              <w:t>③变更证书名称；④变更发证机构</w:t>
            </w:r>
          </w:p>
        </w:tc>
      </w:tr>
      <w:tr w14:paraId="7C4E0576">
        <w:tblPrEx>
          <w:tblCellMar>
            <w:top w:w="0" w:type="dxa"/>
            <w:left w:w="0" w:type="dxa"/>
            <w:bottom w:w="0" w:type="dxa"/>
            <w:right w:w="0" w:type="dxa"/>
          </w:tblCellMar>
        </w:tblPrEx>
        <w:trPr>
          <w:trHeight w:val="499"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3C67E8E4">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1DB7FD1">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8CAD897">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CCF274F">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6AAE31D">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22A9EAD">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13DBA87">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0BE505A4">
            <w:pPr>
              <w:jc w:val="center"/>
            </w:pPr>
          </w:p>
        </w:tc>
      </w:tr>
      <w:tr w14:paraId="27405475">
        <w:tblPrEx>
          <w:tblCellMar>
            <w:top w:w="0" w:type="dxa"/>
            <w:left w:w="0" w:type="dxa"/>
            <w:bottom w:w="0" w:type="dxa"/>
            <w:right w:w="0" w:type="dxa"/>
          </w:tblCellMar>
        </w:tblPrEx>
        <w:trPr>
          <w:trHeight w:val="443"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6FF3246E">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BA9ECB0">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87CA172">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3DEB782">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456BBFB">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41309B7">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03DC5DC">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42D5AD77">
            <w:pPr>
              <w:jc w:val="center"/>
            </w:pPr>
          </w:p>
        </w:tc>
      </w:tr>
      <w:tr w14:paraId="66FAA101">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24E060A6">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40060728">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255E606A">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52BA72F">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75250963">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12F5D0D8">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01475C83">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0938DE62">
            <w:pPr>
              <w:jc w:val="center"/>
            </w:pPr>
          </w:p>
        </w:tc>
      </w:tr>
      <w:tr w14:paraId="2DE1A3E3">
        <w:tblPrEx>
          <w:tblCellMar>
            <w:top w:w="0" w:type="dxa"/>
            <w:left w:w="0" w:type="dxa"/>
            <w:bottom w:w="0" w:type="dxa"/>
            <w:right w:w="0" w:type="dxa"/>
          </w:tblCellMar>
        </w:tblPrEx>
        <w:trPr>
          <w:trHeight w:val="470" w:hRule="atLeast"/>
        </w:trPr>
        <w:tc>
          <w:tcPr>
            <w:tcW w:w="1978" w:type="dxa"/>
            <w:tcBorders>
              <w:top w:val="single" w:color="000000" w:sz="8" w:space="0"/>
              <w:left w:val="single" w:color="000000" w:sz="12" w:space="0"/>
              <w:bottom w:val="single" w:color="000000" w:sz="8" w:space="0"/>
              <w:right w:val="single" w:color="000000" w:sz="8" w:space="0"/>
            </w:tcBorders>
            <w:tcMar>
              <w:top w:w="15" w:type="dxa"/>
              <w:left w:w="108" w:type="dxa"/>
              <w:bottom w:w="0" w:type="dxa"/>
              <w:right w:w="108" w:type="dxa"/>
            </w:tcMar>
            <w:vAlign w:val="center"/>
          </w:tcPr>
          <w:p w14:paraId="2426859E">
            <w:pPr>
              <w:jc w:val="center"/>
            </w:pPr>
          </w:p>
        </w:tc>
        <w:tc>
          <w:tcPr>
            <w:tcW w:w="110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0DA8F93">
            <w:pPr>
              <w:jc w:val="center"/>
            </w:pPr>
          </w:p>
        </w:tc>
        <w:tc>
          <w:tcPr>
            <w:tcW w:w="992"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8CF208C">
            <w:pPr>
              <w:jc w:val="center"/>
            </w:pPr>
          </w:p>
        </w:tc>
        <w:tc>
          <w:tcPr>
            <w:tcW w:w="1560"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66EB8200">
            <w:pPr>
              <w:jc w:val="center"/>
            </w:pPr>
          </w:p>
        </w:tc>
        <w:tc>
          <w:tcPr>
            <w:tcW w:w="170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9519DF4">
            <w:pPr>
              <w:jc w:val="center"/>
            </w:pPr>
          </w:p>
        </w:tc>
        <w:tc>
          <w:tcPr>
            <w:tcW w:w="1559" w:type="dxa"/>
            <w:gridSpan w:val="2"/>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3BEA2B47">
            <w:pPr>
              <w:jc w:val="center"/>
            </w:pPr>
          </w:p>
        </w:tc>
        <w:tc>
          <w:tcPr>
            <w:tcW w:w="1821"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14:paraId="59A97846">
            <w:pPr>
              <w:jc w:val="center"/>
            </w:pPr>
          </w:p>
        </w:tc>
        <w:tc>
          <w:tcPr>
            <w:tcW w:w="3282" w:type="dxa"/>
            <w:tcBorders>
              <w:top w:val="single" w:color="000000" w:sz="8" w:space="0"/>
              <w:left w:val="single" w:color="000000" w:sz="8" w:space="0"/>
              <w:bottom w:val="single" w:color="000000" w:sz="8" w:space="0"/>
              <w:right w:val="single" w:color="000000" w:sz="12" w:space="0"/>
            </w:tcBorders>
            <w:tcMar>
              <w:top w:w="15" w:type="dxa"/>
              <w:left w:w="108" w:type="dxa"/>
              <w:bottom w:w="0" w:type="dxa"/>
              <w:right w:w="108" w:type="dxa"/>
            </w:tcMar>
            <w:vAlign w:val="center"/>
          </w:tcPr>
          <w:p w14:paraId="2A9D05A2">
            <w:pPr>
              <w:jc w:val="center"/>
            </w:pPr>
          </w:p>
        </w:tc>
      </w:tr>
      <w:tr w14:paraId="1ED567E1">
        <w:tblPrEx>
          <w:tblCellMar>
            <w:top w:w="0" w:type="dxa"/>
            <w:left w:w="0" w:type="dxa"/>
            <w:bottom w:w="0" w:type="dxa"/>
            <w:right w:w="0" w:type="dxa"/>
          </w:tblCellMar>
        </w:tblPrEx>
        <w:trPr>
          <w:trHeight w:val="1697" w:hRule="atLeast"/>
        </w:trPr>
        <w:tc>
          <w:tcPr>
            <w:tcW w:w="14000" w:type="dxa"/>
            <w:gridSpan w:val="10"/>
            <w:tcBorders>
              <w:top w:val="single" w:color="000000" w:sz="8" w:space="0"/>
              <w:left w:val="single" w:color="000000" w:sz="12" w:space="0"/>
              <w:bottom w:val="single" w:color="000000" w:sz="8" w:space="0"/>
              <w:right w:val="single" w:color="000000" w:sz="12" w:space="0"/>
            </w:tcBorders>
            <w:tcMar>
              <w:top w:w="15" w:type="dxa"/>
              <w:left w:w="108" w:type="dxa"/>
              <w:bottom w:w="0" w:type="dxa"/>
              <w:right w:w="108" w:type="dxa"/>
            </w:tcMar>
          </w:tcPr>
          <w:p w14:paraId="4EC8D105">
            <w:r>
              <w:rPr>
                <w:rFonts w:hint="eastAsia"/>
                <w:b/>
                <w:bCs/>
              </w:rPr>
              <w:t>调整原因：</w:t>
            </w:r>
          </w:p>
        </w:tc>
      </w:tr>
      <w:tr w14:paraId="39EC0CE4">
        <w:tblPrEx>
          <w:tblCellMar>
            <w:top w:w="0" w:type="dxa"/>
            <w:left w:w="0" w:type="dxa"/>
            <w:bottom w:w="0" w:type="dxa"/>
            <w:right w:w="0" w:type="dxa"/>
          </w:tblCellMar>
        </w:tblPrEx>
        <w:trPr>
          <w:trHeight w:val="415" w:hRule="atLeast"/>
        </w:trPr>
        <w:tc>
          <w:tcPr>
            <w:tcW w:w="3227" w:type="dxa"/>
            <w:gridSpan w:val="3"/>
            <w:tcBorders>
              <w:top w:val="single" w:color="000000" w:sz="8" w:space="0"/>
              <w:left w:val="single" w:color="000000" w:sz="12" w:space="0"/>
              <w:bottom w:val="single" w:color="000000" w:sz="12" w:space="0"/>
              <w:right w:val="single" w:color="000000" w:sz="8" w:space="0"/>
            </w:tcBorders>
            <w:tcMar>
              <w:top w:w="15" w:type="dxa"/>
              <w:left w:w="108" w:type="dxa"/>
              <w:bottom w:w="0" w:type="dxa"/>
              <w:right w:w="108" w:type="dxa"/>
            </w:tcMar>
            <w:vAlign w:val="center"/>
          </w:tcPr>
          <w:p w14:paraId="586C0CB6">
            <w:r>
              <w:rPr>
                <w:rFonts w:hint="eastAsia"/>
                <w:b/>
                <w:bCs/>
              </w:rPr>
              <w:t>专业负责人：</w:t>
            </w:r>
          </w:p>
        </w:tc>
        <w:tc>
          <w:tcPr>
            <w:tcW w:w="4257" w:type="dxa"/>
            <w:gridSpan w:val="4"/>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1E9B69B0">
            <w:r>
              <w:rPr>
                <w:rFonts w:hint="eastAsia"/>
                <w:b/>
                <w:bCs/>
              </w:rPr>
              <w:t>学院院长：</w:t>
            </w:r>
          </w:p>
        </w:tc>
        <w:tc>
          <w:tcPr>
            <w:tcW w:w="3234" w:type="dxa"/>
            <w:gridSpan w:val="2"/>
            <w:tcBorders>
              <w:top w:val="single" w:color="000000" w:sz="8" w:space="0"/>
              <w:left w:val="single" w:color="000000" w:sz="8" w:space="0"/>
              <w:bottom w:val="single" w:color="000000" w:sz="12" w:space="0"/>
              <w:right w:val="single" w:color="000000" w:sz="8" w:space="0"/>
            </w:tcBorders>
            <w:tcMar>
              <w:top w:w="15" w:type="dxa"/>
              <w:left w:w="108" w:type="dxa"/>
              <w:bottom w:w="0" w:type="dxa"/>
              <w:right w:w="108" w:type="dxa"/>
            </w:tcMar>
            <w:vAlign w:val="center"/>
          </w:tcPr>
          <w:p w14:paraId="1743AE22">
            <w:r>
              <w:rPr>
                <w:rFonts w:hint="eastAsia"/>
                <w:b/>
                <w:bCs/>
              </w:rPr>
              <w:t>教务处负责人：</w:t>
            </w:r>
          </w:p>
        </w:tc>
        <w:tc>
          <w:tcPr>
            <w:tcW w:w="3282" w:type="dxa"/>
            <w:tcBorders>
              <w:top w:val="single" w:color="000000" w:sz="8" w:space="0"/>
              <w:left w:val="single" w:color="000000" w:sz="8" w:space="0"/>
              <w:bottom w:val="single" w:color="000000" w:sz="12" w:space="0"/>
              <w:right w:val="single" w:color="000000" w:sz="12" w:space="0"/>
            </w:tcBorders>
            <w:tcMar>
              <w:top w:w="15" w:type="dxa"/>
              <w:left w:w="108" w:type="dxa"/>
              <w:bottom w:w="0" w:type="dxa"/>
              <w:right w:w="108" w:type="dxa"/>
            </w:tcMar>
            <w:vAlign w:val="center"/>
          </w:tcPr>
          <w:p w14:paraId="1C186ACE">
            <w:r>
              <w:rPr>
                <w:rFonts w:hint="eastAsia"/>
                <w:b/>
                <w:bCs/>
              </w:rPr>
              <w:t>教学副校长：</w:t>
            </w:r>
          </w:p>
        </w:tc>
      </w:tr>
    </w:tbl>
    <w:p w14:paraId="37E7EBB1">
      <w:pPr>
        <w:rPr>
          <w:sz w:val="24"/>
          <w:szCs w:val="24"/>
        </w:rPr>
      </w:pPr>
      <w:r>
        <w:rPr>
          <w:rFonts w:hint="eastAsia"/>
          <w:b/>
          <w:sz w:val="24"/>
          <w:szCs w:val="24"/>
        </w:rPr>
        <w:t>说明：</w:t>
      </w:r>
      <w:r>
        <w:rPr>
          <w:rFonts w:hint="eastAsia"/>
          <w:sz w:val="24"/>
          <w:szCs w:val="24"/>
        </w:rPr>
        <w:t>1.此表只需要填报有变更内容的证书信息，证书名称及发证机构。</w:t>
      </w:r>
    </w:p>
    <w:p w14:paraId="338633E5">
      <w:pPr>
        <w:spacing w:line="360" w:lineRule="auto"/>
        <w:rPr>
          <w:sz w:val="24"/>
          <w:szCs w:val="24"/>
        </w:rPr>
      </w:pPr>
      <w:r>
        <w:rPr>
          <w:rFonts w:hint="eastAsia"/>
          <w:sz w:val="24"/>
          <w:szCs w:val="24"/>
        </w:rPr>
        <w:t xml:space="preserve">      2.此表须在教学设计定稿后，未进行毕业审核前交到教务处</w:t>
      </w:r>
    </w:p>
    <w:p w14:paraId="7C1AB5D4">
      <w:pPr>
        <w:spacing w:line="360" w:lineRule="auto"/>
        <w:rPr>
          <w:sz w:val="24"/>
          <w:szCs w:val="24"/>
        </w:rPr>
        <w:sectPr>
          <w:pgSz w:w="16838" w:h="11906" w:orient="landscape"/>
          <w:pgMar w:top="1797" w:right="1440" w:bottom="1797" w:left="1440" w:header="851" w:footer="992" w:gutter="0"/>
          <w:pgNumType w:start="0"/>
          <w:cols w:space="720" w:num="1"/>
          <w:titlePg/>
          <w:docGrid w:type="linesAndChars" w:linePitch="312" w:charSpace="0"/>
        </w:sectPr>
      </w:pPr>
    </w:p>
    <w:tbl>
      <w:tblPr>
        <w:tblStyle w:val="8"/>
        <w:tblW w:w="9497" w:type="dxa"/>
        <w:tblInd w:w="97" w:type="dxa"/>
        <w:tblLayout w:type="fixed"/>
        <w:tblCellMar>
          <w:top w:w="0" w:type="dxa"/>
          <w:left w:w="108" w:type="dxa"/>
          <w:bottom w:w="0" w:type="dxa"/>
          <w:right w:w="108" w:type="dxa"/>
        </w:tblCellMar>
      </w:tblPr>
      <w:tblGrid>
        <w:gridCol w:w="1087"/>
        <w:gridCol w:w="767"/>
        <w:gridCol w:w="425"/>
        <w:gridCol w:w="426"/>
        <w:gridCol w:w="425"/>
        <w:gridCol w:w="425"/>
        <w:gridCol w:w="284"/>
        <w:gridCol w:w="141"/>
        <w:gridCol w:w="709"/>
        <w:gridCol w:w="425"/>
        <w:gridCol w:w="426"/>
        <w:gridCol w:w="425"/>
        <w:gridCol w:w="425"/>
        <w:gridCol w:w="425"/>
        <w:gridCol w:w="709"/>
        <w:gridCol w:w="992"/>
        <w:gridCol w:w="574"/>
        <w:gridCol w:w="407"/>
      </w:tblGrid>
      <w:tr w14:paraId="3DE9AF47">
        <w:tblPrEx>
          <w:tblCellMar>
            <w:top w:w="0" w:type="dxa"/>
            <w:left w:w="108" w:type="dxa"/>
            <w:bottom w:w="0" w:type="dxa"/>
            <w:right w:w="108" w:type="dxa"/>
          </w:tblCellMar>
        </w:tblPrEx>
        <w:trPr>
          <w:gridAfter w:val="1"/>
          <w:wAfter w:w="407" w:type="dxa"/>
          <w:trHeight w:val="840" w:hRule="atLeast"/>
        </w:trPr>
        <w:tc>
          <w:tcPr>
            <w:tcW w:w="8516" w:type="dxa"/>
            <w:gridSpan w:val="16"/>
            <w:tcBorders>
              <w:top w:val="nil"/>
              <w:left w:val="nil"/>
              <w:bottom w:val="nil"/>
              <w:right w:val="nil"/>
            </w:tcBorders>
            <w:vAlign w:val="center"/>
          </w:tcPr>
          <w:p w14:paraId="721C33FC">
            <w:pPr>
              <w:widowControl/>
              <w:jc w:val="center"/>
              <w:rPr>
                <w:rFonts w:ascii="黑体" w:hAnsi="黑体" w:eastAsia="黑体"/>
                <w:color w:val="000000"/>
                <w:sz w:val="36"/>
                <w:szCs w:val="36"/>
              </w:rPr>
            </w:pPr>
            <w:bookmarkStart w:id="25" w:name="_Hlk46305179"/>
            <w:bookmarkStart w:id="26" w:name="OLE_LINK2"/>
            <w:bookmarkStart w:id="27" w:name="OLE_LINK1"/>
            <w:r>
              <w:rPr>
                <w:rFonts w:hint="eastAsia" w:ascii="微软雅黑" w:hAnsi="微软雅黑" w:eastAsia="微软雅黑"/>
                <w:color w:val="000000"/>
                <w:sz w:val="32"/>
                <w:szCs w:val="32"/>
              </w:rPr>
              <w:t>附表四：</w:t>
            </w:r>
            <w:r>
              <w:rPr>
                <w:rFonts w:hint="eastAsia" w:ascii="黑体" w:hAnsi="黑体" w:eastAsia="黑体"/>
                <w:color w:val="000000"/>
                <w:sz w:val="36"/>
                <w:szCs w:val="36"/>
              </w:rPr>
              <w:t>南通职业大学人才培养方案变更审批表</w:t>
            </w:r>
            <w:bookmarkEnd w:id="25"/>
          </w:p>
        </w:tc>
        <w:tc>
          <w:tcPr>
            <w:tcW w:w="574" w:type="dxa"/>
            <w:tcBorders>
              <w:top w:val="nil"/>
              <w:left w:val="nil"/>
              <w:bottom w:val="nil"/>
              <w:right w:val="nil"/>
            </w:tcBorders>
            <w:vAlign w:val="center"/>
          </w:tcPr>
          <w:p w14:paraId="31717874">
            <w:pPr>
              <w:widowControl/>
              <w:jc w:val="left"/>
              <w:rPr>
                <w:color w:val="000000"/>
                <w:sz w:val="22"/>
              </w:rPr>
            </w:pPr>
          </w:p>
        </w:tc>
      </w:tr>
      <w:tr w14:paraId="4DAE1432">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8" w:space="0"/>
              <w:left w:val="single" w:color="000000" w:sz="8" w:space="0"/>
              <w:bottom w:val="single" w:color="000000" w:sz="4" w:space="0"/>
              <w:right w:val="single" w:color="000000" w:sz="4" w:space="0"/>
            </w:tcBorders>
            <w:vAlign w:val="center"/>
          </w:tcPr>
          <w:p w14:paraId="530BCE65">
            <w:pPr>
              <w:widowControl/>
              <w:jc w:val="center"/>
              <w:rPr>
                <w:color w:val="000000"/>
              </w:rPr>
            </w:pPr>
            <w:r>
              <w:rPr>
                <w:rFonts w:hint="eastAsia"/>
                <w:color w:val="000000"/>
              </w:rPr>
              <w:t>院部</w:t>
            </w:r>
          </w:p>
        </w:tc>
        <w:tc>
          <w:tcPr>
            <w:tcW w:w="1985" w:type="dxa"/>
            <w:gridSpan w:val="5"/>
            <w:tcBorders>
              <w:top w:val="single" w:color="000000" w:sz="8" w:space="0"/>
              <w:left w:val="single" w:color="000000" w:sz="4" w:space="0"/>
              <w:bottom w:val="single" w:color="000000" w:sz="4" w:space="0"/>
              <w:right w:val="single" w:color="000000" w:sz="4" w:space="0"/>
            </w:tcBorders>
            <w:vAlign w:val="center"/>
          </w:tcPr>
          <w:p w14:paraId="6FE7E1C2">
            <w:pPr>
              <w:widowControl/>
              <w:jc w:val="center"/>
              <w:rPr>
                <w:color w:val="000000"/>
              </w:rPr>
            </w:pPr>
          </w:p>
        </w:tc>
        <w:tc>
          <w:tcPr>
            <w:tcW w:w="850" w:type="dxa"/>
            <w:gridSpan w:val="2"/>
            <w:tcBorders>
              <w:top w:val="single" w:color="000000" w:sz="8" w:space="0"/>
              <w:left w:val="single" w:color="000000" w:sz="4" w:space="0"/>
              <w:bottom w:val="single" w:color="000000" w:sz="4" w:space="0"/>
              <w:right w:val="single" w:color="000000" w:sz="4" w:space="0"/>
            </w:tcBorders>
            <w:vAlign w:val="center"/>
          </w:tcPr>
          <w:p w14:paraId="170263A6">
            <w:pPr>
              <w:widowControl/>
              <w:jc w:val="center"/>
              <w:rPr>
                <w:color w:val="000000"/>
              </w:rPr>
            </w:pPr>
            <w:r>
              <w:rPr>
                <w:rFonts w:hint="eastAsia"/>
                <w:color w:val="000000"/>
              </w:rPr>
              <w:t>生源</w:t>
            </w:r>
          </w:p>
          <w:p w14:paraId="41AEB158">
            <w:pPr>
              <w:widowControl/>
              <w:jc w:val="center"/>
              <w:rPr>
                <w:color w:val="000000"/>
              </w:rPr>
            </w:pPr>
            <w:r>
              <w:rPr>
                <w:rFonts w:hint="eastAsia"/>
                <w:color w:val="000000"/>
              </w:rPr>
              <w:t>类别</w:t>
            </w:r>
          </w:p>
        </w:tc>
        <w:tc>
          <w:tcPr>
            <w:tcW w:w="3827" w:type="dxa"/>
            <w:gridSpan w:val="7"/>
            <w:tcBorders>
              <w:top w:val="single" w:color="000000" w:sz="8" w:space="0"/>
              <w:left w:val="single" w:color="000000" w:sz="4" w:space="0"/>
              <w:bottom w:val="single" w:color="000000" w:sz="4" w:space="0"/>
              <w:right w:val="single" w:color="000000" w:sz="8" w:space="0"/>
            </w:tcBorders>
            <w:vAlign w:val="center"/>
          </w:tcPr>
          <w:p w14:paraId="7EF539DE">
            <w:pPr>
              <w:widowControl/>
              <w:jc w:val="center"/>
              <w:rPr>
                <w:color w:val="000000"/>
              </w:rPr>
            </w:pPr>
          </w:p>
        </w:tc>
        <w:tc>
          <w:tcPr>
            <w:tcW w:w="574" w:type="dxa"/>
            <w:tcBorders>
              <w:top w:val="nil"/>
              <w:left w:val="nil"/>
              <w:bottom w:val="nil"/>
              <w:right w:val="nil"/>
            </w:tcBorders>
            <w:vAlign w:val="center"/>
          </w:tcPr>
          <w:p w14:paraId="390FDC42">
            <w:pPr>
              <w:widowControl/>
              <w:jc w:val="left"/>
              <w:rPr>
                <w:color w:val="000000"/>
                <w:sz w:val="22"/>
              </w:rPr>
            </w:pPr>
          </w:p>
        </w:tc>
      </w:tr>
      <w:tr w14:paraId="46A5FA63">
        <w:tblPrEx>
          <w:tblCellMar>
            <w:top w:w="0" w:type="dxa"/>
            <w:left w:w="108" w:type="dxa"/>
            <w:bottom w:w="0" w:type="dxa"/>
            <w:right w:w="108" w:type="dxa"/>
          </w:tblCellMar>
        </w:tblPrEx>
        <w:trPr>
          <w:gridAfter w:val="1"/>
          <w:wAfter w:w="407" w:type="dxa"/>
          <w:trHeight w:val="420" w:hRule="atLeast"/>
        </w:trPr>
        <w:tc>
          <w:tcPr>
            <w:tcW w:w="1854" w:type="dxa"/>
            <w:gridSpan w:val="2"/>
            <w:tcBorders>
              <w:top w:val="single" w:color="000000" w:sz="4" w:space="0"/>
              <w:left w:val="single" w:color="000000" w:sz="8" w:space="0"/>
              <w:bottom w:val="single" w:color="000000" w:sz="8" w:space="0"/>
              <w:right w:val="single" w:color="000000" w:sz="4" w:space="0"/>
            </w:tcBorders>
            <w:vAlign w:val="center"/>
          </w:tcPr>
          <w:p w14:paraId="3BEB69ED">
            <w:pPr>
              <w:widowControl/>
              <w:jc w:val="center"/>
              <w:rPr>
                <w:color w:val="000000"/>
              </w:rPr>
            </w:pPr>
            <w:r>
              <w:rPr>
                <w:rFonts w:hint="eastAsia"/>
                <w:color w:val="000000"/>
              </w:rPr>
              <w:t>专业名称</w:t>
            </w:r>
          </w:p>
        </w:tc>
        <w:tc>
          <w:tcPr>
            <w:tcW w:w="1985" w:type="dxa"/>
            <w:gridSpan w:val="5"/>
            <w:tcBorders>
              <w:top w:val="single" w:color="000000" w:sz="4" w:space="0"/>
              <w:left w:val="single" w:color="000000" w:sz="4" w:space="0"/>
              <w:bottom w:val="single" w:color="000000" w:sz="8" w:space="0"/>
              <w:right w:val="single" w:color="000000" w:sz="4" w:space="0"/>
            </w:tcBorders>
            <w:vAlign w:val="center"/>
          </w:tcPr>
          <w:p w14:paraId="221C3A86">
            <w:pPr>
              <w:widowControl/>
              <w:jc w:val="center"/>
              <w:rPr>
                <w:color w:val="000000"/>
              </w:rPr>
            </w:pPr>
          </w:p>
        </w:tc>
        <w:tc>
          <w:tcPr>
            <w:tcW w:w="850" w:type="dxa"/>
            <w:gridSpan w:val="2"/>
            <w:tcBorders>
              <w:top w:val="single" w:color="000000" w:sz="4" w:space="0"/>
              <w:left w:val="single" w:color="000000" w:sz="4" w:space="0"/>
              <w:bottom w:val="single" w:color="000000" w:sz="8" w:space="0"/>
              <w:right w:val="single" w:color="000000" w:sz="4" w:space="0"/>
            </w:tcBorders>
            <w:vAlign w:val="center"/>
          </w:tcPr>
          <w:p w14:paraId="246778A6">
            <w:pPr>
              <w:widowControl/>
              <w:jc w:val="center"/>
              <w:rPr>
                <w:color w:val="000000"/>
              </w:rPr>
            </w:pPr>
            <w:r>
              <w:rPr>
                <w:rFonts w:hint="eastAsia"/>
                <w:color w:val="000000"/>
              </w:rPr>
              <w:t>专业</w:t>
            </w:r>
          </w:p>
          <w:p w14:paraId="01115072">
            <w:pPr>
              <w:widowControl/>
              <w:jc w:val="center"/>
              <w:rPr>
                <w:color w:val="000000"/>
              </w:rPr>
            </w:pPr>
            <w:r>
              <w:rPr>
                <w:rFonts w:hint="eastAsia"/>
                <w:color w:val="000000"/>
              </w:rPr>
              <w:t>负责人</w:t>
            </w:r>
          </w:p>
        </w:tc>
        <w:tc>
          <w:tcPr>
            <w:tcW w:w="3827" w:type="dxa"/>
            <w:gridSpan w:val="7"/>
            <w:tcBorders>
              <w:top w:val="single" w:color="000000" w:sz="4" w:space="0"/>
              <w:left w:val="single" w:color="000000" w:sz="4" w:space="0"/>
              <w:bottom w:val="single" w:color="000000" w:sz="8" w:space="0"/>
              <w:right w:val="single" w:color="000000" w:sz="8" w:space="0"/>
            </w:tcBorders>
            <w:vAlign w:val="center"/>
          </w:tcPr>
          <w:p w14:paraId="04D752F7">
            <w:pPr>
              <w:widowControl/>
              <w:jc w:val="left"/>
              <w:rPr>
                <w:color w:val="000000"/>
              </w:rPr>
            </w:pPr>
          </w:p>
        </w:tc>
        <w:tc>
          <w:tcPr>
            <w:tcW w:w="574" w:type="dxa"/>
            <w:tcBorders>
              <w:top w:val="nil"/>
              <w:left w:val="nil"/>
              <w:bottom w:val="nil"/>
              <w:right w:val="nil"/>
            </w:tcBorders>
            <w:vAlign w:val="center"/>
          </w:tcPr>
          <w:p w14:paraId="6B42E27A">
            <w:pPr>
              <w:widowControl/>
              <w:jc w:val="left"/>
              <w:rPr>
                <w:color w:val="000000"/>
                <w:sz w:val="22"/>
              </w:rPr>
            </w:pPr>
          </w:p>
        </w:tc>
      </w:tr>
      <w:tr w14:paraId="12773AD1">
        <w:tblPrEx>
          <w:tblCellMar>
            <w:top w:w="0" w:type="dxa"/>
            <w:left w:w="108" w:type="dxa"/>
            <w:bottom w:w="0" w:type="dxa"/>
            <w:right w:w="108" w:type="dxa"/>
          </w:tblCellMar>
        </w:tblPrEx>
        <w:trPr>
          <w:gridAfter w:val="1"/>
          <w:wAfter w:w="407" w:type="dxa"/>
          <w:trHeight w:val="420" w:hRule="atLeast"/>
        </w:trPr>
        <w:tc>
          <w:tcPr>
            <w:tcW w:w="1854" w:type="dxa"/>
            <w:gridSpan w:val="2"/>
            <w:vMerge w:val="restart"/>
            <w:tcBorders>
              <w:top w:val="nil"/>
              <w:left w:val="single" w:color="000000" w:sz="8" w:space="0"/>
              <w:bottom w:val="single" w:color="000000" w:sz="4" w:space="0"/>
              <w:right w:val="single" w:color="000000" w:sz="4" w:space="0"/>
            </w:tcBorders>
            <w:vAlign w:val="center"/>
          </w:tcPr>
          <w:p w14:paraId="3971C494">
            <w:pPr>
              <w:widowControl/>
              <w:jc w:val="center"/>
              <w:rPr>
                <w:color w:val="000000"/>
              </w:rPr>
            </w:pPr>
            <w:r>
              <w:rPr>
                <w:rFonts w:hint="eastAsia"/>
                <w:color w:val="000000"/>
              </w:rPr>
              <w:t>课程名称</w:t>
            </w:r>
          </w:p>
        </w:tc>
        <w:tc>
          <w:tcPr>
            <w:tcW w:w="2835" w:type="dxa"/>
            <w:gridSpan w:val="7"/>
            <w:tcBorders>
              <w:top w:val="nil"/>
              <w:left w:val="single" w:color="000000" w:sz="4" w:space="0"/>
              <w:bottom w:val="single" w:color="000000" w:sz="4" w:space="0"/>
              <w:right w:val="single" w:color="000000" w:sz="4" w:space="0"/>
            </w:tcBorders>
            <w:vAlign w:val="center"/>
          </w:tcPr>
          <w:p w14:paraId="2FCB9FD4">
            <w:pPr>
              <w:widowControl/>
              <w:jc w:val="center"/>
              <w:rPr>
                <w:color w:val="000000"/>
              </w:rPr>
            </w:pPr>
            <w:r>
              <w:rPr>
                <w:rFonts w:hint="eastAsia"/>
                <w:color w:val="000000"/>
              </w:rPr>
              <w:t>原方案</w:t>
            </w:r>
          </w:p>
        </w:tc>
        <w:tc>
          <w:tcPr>
            <w:tcW w:w="2835" w:type="dxa"/>
            <w:gridSpan w:val="6"/>
            <w:tcBorders>
              <w:top w:val="nil"/>
              <w:left w:val="single" w:color="000000" w:sz="4" w:space="0"/>
              <w:bottom w:val="single" w:color="000000" w:sz="4" w:space="0"/>
              <w:right w:val="single" w:color="000000" w:sz="4" w:space="0"/>
            </w:tcBorders>
            <w:vAlign w:val="center"/>
          </w:tcPr>
          <w:p w14:paraId="6E5768F8">
            <w:pPr>
              <w:widowControl/>
              <w:jc w:val="center"/>
              <w:rPr>
                <w:color w:val="000000"/>
              </w:rPr>
            </w:pPr>
            <w:r>
              <w:rPr>
                <w:rFonts w:hint="eastAsia"/>
                <w:color w:val="000000"/>
              </w:rPr>
              <w:t>变更后</w:t>
            </w:r>
          </w:p>
        </w:tc>
        <w:tc>
          <w:tcPr>
            <w:tcW w:w="992" w:type="dxa"/>
            <w:tcBorders>
              <w:top w:val="nil"/>
              <w:left w:val="single" w:color="000000" w:sz="4" w:space="0"/>
              <w:bottom w:val="single" w:color="000000" w:sz="4" w:space="0"/>
              <w:right w:val="single" w:color="000000" w:sz="8" w:space="0"/>
            </w:tcBorders>
            <w:vAlign w:val="center"/>
          </w:tcPr>
          <w:p w14:paraId="0960EEDD">
            <w:pPr>
              <w:widowControl/>
              <w:jc w:val="center"/>
              <w:rPr>
                <w:color w:val="000000"/>
              </w:rPr>
            </w:pPr>
            <w:r>
              <w:rPr>
                <w:rFonts w:hint="eastAsia"/>
                <w:color w:val="000000"/>
              </w:rPr>
              <w:t>备注</w:t>
            </w:r>
          </w:p>
        </w:tc>
        <w:tc>
          <w:tcPr>
            <w:tcW w:w="574" w:type="dxa"/>
            <w:tcBorders>
              <w:top w:val="nil"/>
              <w:left w:val="nil"/>
              <w:bottom w:val="nil"/>
              <w:right w:val="nil"/>
            </w:tcBorders>
            <w:vAlign w:val="center"/>
          </w:tcPr>
          <w:p w14:paraId="7D1FF2C9">
            <w:pPr>
              <w:widowControl/>
              <w:jc w:val="left"/>
              <w:rPr>
                <w:color w:val="000000"/>
                <w:sz w:val="22"/>
              </w:rPr>
            </w:pPr>
          </w:p>
        </w:tc>
      </w:tr>
      <w:tr w14:paraId="4279388D">
        <w:tblPrEx>
          <w:tblCellMar>
            <w:top w:w="0" w:type="dxa"/>
            <w:left w:w="108" w:type="dxa"/>
            <w:bottom w:w="0" w:type="dxa"/>
            <w:right w:w="108" w:type="dxa"/>
          </w:tblCellMar>
        </w:tblPrEx>
        <w:trPr>
          <w:trHeight w:val="660" w:hRule="atLeast"/>
        </w:trPr>
        <w:tc>
          <w:tcPr>
            <w:tcW w:w="1854" w:type="dxa"/>
            <w:gridSpan w:val="2"/>
            <w:vMerge w:val="continue"/>
            <w:tcBorders>
              <w:top w:val="nil"/>
              <w:left w:val="single" w:color="000000" w:sz="8" w:space="0"/>
              <w:bottom w:val="single" w:color="000000" w:sz="4" w:space="0"/>
              <w:right w:val="single" w:color="000000" w:sz="4" w:space="0"/>
            </w:tcBorders>
            <w:vAlign w:val="center"/>
          </w:tcPr>
          <w:p w14:paraId="3E366328">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266380D">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4A54C4F2">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4ADD4D7C">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0F41E9F8">
            <w:pPr>
              <w:widowControl/>
              <w:rPr>
                <w:color w:val="000000"/>
              </w:rPr>
            </w:pPr>
            <w:r>
              <w:rPr>
                <w:color w:val="000000"/>
              </w:rPr>
              <w:t>实践</w:t>
            </w: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7D6C49F4">
            <w:pPr>
              <w:widowControl/>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15D381EC">
            <w:pPr>
              <w:widowControl/>
              <w:jc w:val="center"/>
              <w:rPr>
                <w:color w:val="000000"/>
              </w:rPr>
            </w:pPr>
            <w:r>
              <w:rPr>
                <w:rFonts w:hint="eastAsia"/>
                <w:color w:val="000000"/>
              </w:rPr>
              <w:t>考试考查</w:t>
            </w:r>
          </w:p>
        </w:tc>
        <w:tc>
          <w:tcPr>
            <w:tcW w:w="425" w:type="dxa"/>
            <w:tcBorders>
              <w:top w:val="single" w:color="000000" w:sz="4" w:space="0"/>
              <w:left w:val="single" w:color="000000" w:sz="4" w:space="0"/>
              <w:bottom w:val="single" w:color="000000" w:sz="4" w:space="0"/>
              <w:right w:val="single" w:color="000000" w:sz="4" w:space="0"/>
            </w:tcBorders>
            <w:vAlign w:val="center"/>
          </w:tcPr>
          <w:p w14:paraId="67506BEC">
            <w:pPr>
              <w:widowControl/>
              <w:jc w:val="center"/>
              <w:rPr>
                <w:color w:val="000000"/>
              </w:rPr>
            </w:pPr>
            <w:r>
              <w:rPr>
                <w:rFonts w:hint="eastAsia"/>
                <w:color w:val="000000"/>
              </w:rPr>
              <w:t>学期</w:t>
            </w:r>
          </w:p>
        </w:tc>
        <w:tc>
          <w:tcPr>
            <w:tcW w:w="426" w:type="dxa"/>
            <w:tcBorders>
              <w:top w:val="single" w:color="000000" w:sz="4" w:space="0"/>
              <w:left w:val="single" w:color="000000" w:sz="4" w:space="0"/>
              <w:bottom w:val="single" w:color="000000" w:sz="4" w:space="0"/>
              <w:right w:val="single" w:color="000000" w:sz="4" w:space="0"/>
            </w:tcBorders>
            <w:vAlign w:val="center"/>
          </w:tcPr>
          <w:p w14:paraId="1744CB6E">
            <w:pPr>
              <w:widowControl/>
              <w:jc w:val="center"/>
              <w:rPr>
                <w:color w:val="000000"/>
              </w:rPr>
            </w:pPr>
            <w:r>
              <w:rPr>
                <w:rFonts w:hint="eastAsia"/>
                <w:color w:val="000000"/>
              </w:rPr>
              <w:t>学分</w:t>
            </w:r>
          </w:p>
        </w:tc>
        <w:tc>
          <w:tcPr>
            <w:tcW w:w="425" w:type="dxa"/>
            <w:tcBorders>
              <w:top w:val="single" w:color="000000" w:sz="4" w:space="0"/>
              <w:left w:val="single" w:color="000000" w:sz="4" w:space="0"/>
              <w:bottom w:val="single" w:color="000000" w:sz="4" w:space="0"/>
              <w:right w:val="single" w:color="000000" w:sz="4" w:space="0"/>
            </w:tcBorders>
            <w:vAlign w:val="center"/>
          </w:tcPr>
          <w:p w14:paraId="2F34B8C4">
            <w:pPr>
              <w:widowControl/>
              <w:jc w:val="center"/>
              <w:rPr>
                <w:color w:val="000000"/>
              </w:rPr>
            </w:pPr>
            <w:r>
              <w:rPr>
                <w:rFonts w:hint="eastAsia"/>
                <w:color w:val="000000"/>
              </w:rPr>
              <w:t>理论</w:t>
            </w:r>
          </w:p>
        </w:tc>
        <w:tc>
          <w:tcPr>
            <w:tcW w:w="425" w:type="dxa"/>
            <w:tcBorders>
              <w:top w:val="single" w:color="000000" w:sz="4" w:space="0"/>
              <w:left w:val="single" w:color="000000" w:sz="4" w:space="0"/>
              <w:bottom w:val="single" w:color="000000" w:sz="4" w:space="0"/>
              <w:right w:val="single" w:color="auto" w:sz="4" w:space="0"/>
            </w:tcBorders>
            <w:vAlign w:val="center"/>
          </w:tcPr>
          <w:p w14:paraId="67ADF55B">
            <w:pPr>
              <w:widowControl/>
              <w:jc w:val="center"/>
              <w:rPr>
                <w:color w:val="000000"/>
              </w:rPr>
            </w:pPr>
            <w:r>
              <w:rPr>
                <w:color w:val="000000"/>
              </w:rPr>
              <w:t>实践</w:t>
            </w:r>
          </w:p>
        </w:tc>
        <w:tc>
          <w:tcPr>
            <w:tcW w:w="425" w:type="dxa"/>
            <w:tcBorders>
              <w:top w:val="single" w:color="000000" w:sz="4" w:space="0"/>
              <w:left w:val="single" w:color="auto" w:sz="4" w:space="0"/>
              <w:bottom w:val="single" w:color="000000" w:sz="4" w:space="0"/>
              <w:right w:val="single" w:color="000000" w:sz="4" w:space="0"/>
            </w:tcBorders>
            <w:vAlign w:val="center"/>
          </w:tcPr>
          <w:p w14:paraId="5CA60A92">
            <w:pPr>
              <w:widowControl/>
              <w:jc w:val="center"/>
              <w:rPr>
                <w:color w:val="000000"/>
              </w:rPr>
            </w:pPr>
            <w:r>
              <w:rPr>
                <w:rFonts w:hint="eastAsia"/>
                <w:color w:val="000000"/>
              </w:rPr>
              <w:t>起止周</w:t>
            </w:r>
          </w:p>
        </w:tc>
        <w:tc>
          <w:tcPr>
            <w:tcW w:w="709" w:type="dxa"/>
            <w:tcBorders>
              <w:top w:val="single" w:color="000000" w:sz="4" w:space="0"/>
              <w:left w:val="single" w:color="000000" w:sz="4" w:space="0"/>
              <w:bottom w:val="single" w:color="000000" w:sz="4" w:space="0"/>
              <w:right w:val="single" w:color="000000" w:sz="4" w:space="0"/>
            </w:tcBorders>
            <w:vAlign w:val="center"/>
          </w:tcPr>
          <w:p w14:paraId="2450F423">
            <w:pPr>
              <w:widowControl/>
              <w:jc w:val="center"/>
              <w:rPr>
                <w:color w:val="000000"/>
              </w:rPr>
            </w:pPr>
            <w:r>
              <w:rPr>
                <w:rFonts w:hint="eastAsia"/>
                <w:color w:val="000000"/>
              </w:rPr>
              <w:t>考试考查</w:t>
            </w:r>
          </w:p>
        </w:tc>
        <w:tc>
          <w:tcPr>
            <w:tcW w:w="992" w:type="dxa"/>
            <w:tcBorders>
              <w:top w:val="nil"/>
              <w:left w:val="single" w:color="000000" w:sz="4" w:space="0"/>
              <w:bottom w:val="single" w:color="000000" w:sz="4" w:space="0"/>
              <w:right w:val="single" w:color="000000" w:sz="8" w:space="0"/>
            </w:tcBorders>
            <w:vAlign w:val="center"/>
          </w:tcPr>
          <w:p w14:paraId="4B7B03CC">
            <w:pPr>
              <w:widowControl/>
              <w:jc w:val="left"/>
              <w:rPr>
                <w:color w:val="000000"/>
              </w:rPr>
            </w:pPr>
          </w:p>
        </w:tc>
        <w:tc>
          <w:tcPr>
            <w:tcW w:w="981" w:type="dxa"/>
            <w:gridSpan w:val="2"/>
            <w:tcBorders>
              <w:top w:val="nil"/>
              <w:left w:val="nil"/>
              <w:bottom w:val="nil"/>
              <w:right w:val="nil"/>
            </w:tcBorders>
            <w:vAlign w:val="center"/>
          </w:tcPr>
          <w:p w14:paraId="2888B7C9">
            <w:pPr>
              <w:widowControl/>
              <w:jc w:val="left"/>
              <w:rPr>
                <w:color w:val="000000"/>
                <w:sz w:val="22"/>
              </w:rPr>
            </w:pPr>
          </w:p>
        </w:tc>
      </w:tr>
      <w:tr w14:paraId="40E7D74A">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55EFEFA5">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B334092">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2E1218DB">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47272A14">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4DFB2F24">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2ED543E1">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B566550">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59BD6DE">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A9E2A3B">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DB13AE5">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13A8410">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4127C5C9">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DF2B7C0">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53580DDD">
            <w:pPr>
              <w:widowControl/>
              <w:jc w:val="left"/>
              <w:rPr>
                <w:color w:val="000000"/>
              </w:rPr>
            </w:pPr>
          </w:p>
        </w:tc>
        <w:tc>
          <w:tcPr>
            <w:tcW w:w="981" w:type="dxa"/>
            <w:gridSpan w:val="2"/>
            <w:tcBorders>
              <w:top w:val="nil"/>
              <w:left w:val="nil"/>
              <w:bottom w:val="nil"/>
              <w:right w:val="nil"/>
            </w:tcBorders>
            <w:vAlign w:val="center"/>
          </w:tcPr>
          <w:p w14:paraId="29FC6AC7">
            <w:pPr>
              <w:widowControl/>
              <w:jc w:val="left"/>
              <w:rPr>
                <w:color w:val="000000"/>
                <w:sz w:val="22"/>
              </w:rPr>
            </w:pPr>
          </w:p>
        </w:tc>
      </w:tr>
      <w:tr w14:paraId="21FDD031">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18838EB1">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0CBC856">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3231654">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4EC8C25">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26FB5A1F">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2B335123">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4AC15B0">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FBA0862">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46B6D30">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8B6568E">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20853FD">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6CC42308">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42BA937">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13961FC3">
            <w:pPr>
              <w:widowControl/>
              <w:jc w:val="left"/>
              <w:rPr>
                <w:color w:val="000000"/>
              </w:rPr>
            </w:pPr>
          </w:p>
        </w:tc>
        <w:tc>
          <w:tcPr>
            <w:tcW w:w="981" w:type="dxa"/>
            <w:gridSpan w:val="2"/>
            <w:tcBorders>
              <w:top w:val="nil"/>
              <w:left w:val="nil"/>
              <w:bottom w:val="nil"/>
              <w:right w:val="nil"/>
            </w:tcBorders>
            <w:vAlign w:val="center"/>
          </w:tcPr>
          <w:p w14:paraId="18FD2778">
            <w:pPr>
              <w:widowControl/>
              <w:jc w:val="left"/>
              <w:rPr>
                <w:color w:val="000000"/>
                <w:sz w:val="22"/>
              </w:rPr>
            </w:pPr>
          </w:p>
        </w:tc>
      </w:tr>
      <w:tr w14:paraId="4FE0B60B">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06135840">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0EF9C89">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E3C484E">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C0C99E5">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63EA7886">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79D1B235">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6F8685CE">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342168F">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1DFC1012">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B1EA346">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249E345E">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642037AE">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D20CDE9">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66302E45">
            <w:pPr>
              <w:widowControl/>
              <w:jc w:val="left"/>
              <w:rPr>
                <w:color w:val="000000"/>
              </w:rPr>
            </w:pPr>
          </w:p>
        </w:tc>
        <w:tc>
          <w:tcPr>
            <w:tcW w:w="981" w:type="dxa"/>
            <w:gridSpan w:val="2"/>
            <w:tcBorders>
              <w:top w:val="nil"/>
              <w:left w:val="nil"/>
              <w:bottom w:val="nil"/>
              <w:right w:val="nil"/>
            </w:tcBorders>
            <w:vAlign w:val="center"/>
          </w:tcPr>
          <w:p w14:paraId="4A48C67C">
            <w:pPr>
              <w:widowControl/>
              <w:jc w:val="left"/>
              <w:rPr>
                <w:color w:val="000000"/>
                <w:sz w:val="22"/>
              </w:rPr>
            </w:pPr>
          </w:p>
        </w:tc>
      </w:tr>
      <w:tr w14:paraId="30ED5C43">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4984737D">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C993121">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8615F0B">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53BE0F4">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4E36DD5A">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4CC19D8E">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2C64B76">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55613C8">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6D0FA41">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CEA4B71">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43CDD346">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2817BA31">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3F5FC99">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6CF0D473">
            <w:pPr>
              <w:widowControl/>
              <w:jc w:val="left"/>
              <w:rPr>
                <w:color w:val="000000"/>
              </w:rPr>
            </w:pPr>
          </w:p>
        </w:tc>
        <w:tc>
          <w:tcPr>
            <w:tcW w:w="981" w:type="dxa"/>
            <w:gridSpan w:val="2"/>
            <w:tcBorders>
              <w:top w:val="nil"/>
              <w:left w:val="nil"/>
              <w:bottom w:val="nil"/>
              <w:right w:val="nil"/>
            </w:tcBorders>
            <w:vAlign w:val="center"/>
          </w:tcPr>
          <w:p w14:paraId="180099BB">
            <w:pPr>
              <w:widowControl/>
              <w:jc w:val="left"/>
              <w:rPr>
                <w:color w:val="000000"/>
                <w:sz w:val="22"/>
              </w:rPr>
            </w:pPr>
          </w:p>
        </w:tc>
      </w:tr>
      <w:tr w14:paraId="0A089473">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4D90161C">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FB4C05D">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00554309">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725BD1F">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815A81C">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54C11699">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13D91609">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8F9BAA1">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B406E7D">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7D133506">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0C91DB6F">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30BB581A">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5FFB410">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42BCBE96">
            <w:pPr>
              <w:widowControl/>
              <w:jc w:val="left"/>
              <w:rPr>
                <w:color w:val="000000"/>
              </w:rPr>
            </w:pPr>
          </w:p>
        </w:tc>
        <w:tc>
          <w:tcPr>
            <w:tcW w:w="981" w:type="dxa"/>
            <w:gridSpan w:val="2"/>
            <w:tcBorders>
              <w:top w:val="nil"/>
              <w:left w:val="nil"/>
              <w:bottom w:val="nil"/>
              <w:right w:val="nil"/>
            </w:tcBorders>
            <w:vAlign w:val="center"/>
          </w:tcPr>
          <w:p w14:paraId="7D86FE6C">
            <w:pPr>
              <w:widowControl/>
              <w:jc w:val="left"/>
              <w:rPr>
                <w:color w:val="000000"/>
                <w:sz w:val="22"/>
              </w:rPr>
            </w:pPr>
          </w:p>
        </w:tc>
      </w:tr>
      <w:tr w14:paraId="099E62C2">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08E5DCB9">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11C84BCB">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1E374EC">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E850E1F">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7A4B4C07">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3F639163">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52F19B5">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C259CAE">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4C513E34">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3464A4C9">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5FAD4E43">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195BA74D">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5E5824F5">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2D116234">
            <w:pPr>
              <w:widowControl/>
              <w:jc w:val="left"/>
              <w:rPr>
                <w:color w:val="000000"/>
              </w:rPr>
            </w:pPr>
          </w:p>
        </w:tc>
        <w:tc>
          <w:tcPr>
            <w:tcW w:w="981" w:type="dxa"/>
            <w:gridSpan w:val="2"/>
            <w:tcBorders>
              <w:top w:val="nil"/>
              <w:left w:val="nil"/>
              <w:bottom w:val="nil"/>
              <w:right w:val="nil"/>
            </w:tcBorders>
            <w:vAlign w:val="center"/>
          </w:tcPr>
          <w:p w14:paraId="5B5C0585">
            <w:pPr>
              <w:widowControl/>
              <w:jc w:val="left"/>
              <w:rPr>
                <w:color w:val="000000"/>
                <w:sz w:val="22"/>
              </w:rPr>
            </w:pPr>
          </w:p>
        </w:tc>
      </w:tr>
      <w:tr w14:paraId="7776B2B1">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6248C6E9">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708B840">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722CA173">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D2945F1">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10C35929">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667A1FF9">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A41A74C">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2F134CF4">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D417B86">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37F0701">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304EBC0C">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6EDF6794">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D71FAC0">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5279AB93">
            <w:pPr>
              <w:widowControl/>
              <w:jc w:val="left"/>
              <w:rPr>
                <w:color w:val="000000"/>
              </w:rPr>
            </w:pPr>
          </w:p>
        </w:tc>
        <w:tc>
          <w:tcPr>
            <w:tcW w:w="981" w:type="dxa"/>
            <w:gridSpan w:val="2"/>
            <w:tcBorders>
              <w:top w:val="nil"/>
              <w:left w:val="nil"/>
              <w:bottom w:val="nil"/>
              <w:right w:val="nil"/>
            </w:tcBorders>
            <w:vAlign w:val="center"/>
          </w:tcPr>
          <w:p w14:paraId="4F585E98">
            <w:pPr>
              <w:widowControl/>
              <w:jc w:val="left"/>
              <w:rPr>
                <w:color w:val="000000"/>
                <w:sz w:val="22"/>
              </w:rPr>
            </w:pPr>
          </w:p>
        </w:tc>
      </w:tr>
      <w:tr w14:paraId="0D435BDE">
        <w:tblPrEx>
          <w:tblCellMar>
            <w:top w:w="0" w:type="dxa"/>
            <w:left w:w="108" w:type="dxa"/>
            <w:bottom w:w="0" w:type="dxa"/>
            <w:right w:w="108" w:type="dxa"/>
          </w:tblCellMar>
        </w:tblPrEx>
        <w:trPr>
          <w:trHeight w:val="420" w:hRule="atLeast"/>
        </w:trPr>
        <w:tc>
          <w:tcPr>
            <w:tcW w:w="1854" w:type="dxa"/>
            <w:gridSpan w:val="2"/>
            <w:tcBorders>
              <w:top w:val="single" w:color="000000" w:sz="4" w:space="0"/>
              <w:left w:val="single" w:color="000000" w:sz="8" w:space="0"/>
              <w:bottom w:val="single" w:color="000000" w:sz="4" w:space="0"/>
              <w:right w:val="single" w:color="000000" w:sz="4" w:space="0"/>
            </w:tcBorders>
            <w:vAlign w:val="center"/>
          </w:tcPr>
          <w:p w14:paraId="2B467718">
            <w:pPr>
              <w:widowControl/>
              <w:jc w:val="left"/>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6F8B1011">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35CEABC2">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7473FAA">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2B73F003">
            <w:pPr>
              <w:widowControl/>
              <w:jc w:val="center"/>
              <w:rPr>
                <w:color w:val="000000"/>
              </w:rPr>
            </w:pPr>
          </w:p>
        </w:tc>
        <w:tc>
          <w:tcPr>
            <w:tcW w:w="425" w:type="dxa"/>
            <w:gridSpan w:val="2"/>
            <w:tcBorders>
              <w:top w:val="single" w:color="000000" w:sz="4" w:space="0"/>
              <w:left w:val="single" w:color="auto" w:sz="4" w:space="0"/>
              <w:bottom w:val="single" w:color="000000" w:sz="4" w:space="0"/>
              <w:right w:val="single" w:color="000000" w:sz="4" w:space="0"/>
            </w:tcBorders>
            <w:vAlign w:val="center"/>
          </w:tcPr>
          <w:p w14:paraId="3B31178A">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44ADE3B1">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5D3D59AF">
            <w:pPr>
              <w:widowControl/>
              <w:jc w:val="center"/>
              <w:rPr>
                <w:color w:val="000000"/>
              </w:rPr>
            </w:pPr>
          </w:p>
        </w:tc>
        <w:tc>
          <w:tcPr>
            <w:tcW w:w="426" w:type="dxa"/>
            <w:tcBorders>
              <w:top w:val="single" w:color="000000" w:sz="4" w:space="0"/>
              <w:left w:val="single" w:color="000000" w:sz="4" w:space="0"/>
              <w:bottom w:val="single" w:color="000000" w:sz="4" w:space="0"/>
              <w:right w:val="single" w:color="000000" w:sz="4" w:space="0"/>
            </w:tcBorders>
            <w:vAlign w:val="center"/>
          </w:tcPr>
          <w:p w14:paraId="6088FCD2">
            <w:pPr>
              <w:widowControl/>
              <w:jc w:val="center"/>
              <w:rPr>
                <w:color w:val="000000"/>
              </w:rPr>
            </w:pPr>
          </w:p>
        </w:tc>
        <w:tc>
          <w:tcPr>
            <w:tcW w:w="425" w:type="dxa"/>
            <w:tcBorders>
              <w:top w:val="single" w:color="000000" w:sz="4" w:space="0"/>
              <w:left w:val="single" w:color="000000" w:sz="4" w:space="0"/>
              <w:bottom w:val="single" w:color="000000" w:sz="4" w:space="0"/>
              <w:right w:val="single" w:color="000000" w:sz="4" w:space="0"/>
            </w:tcBorders>
            <w:vAlign w:val="center"/>
          </w:tcPr>
          <w:p w14:paraId="0753900D">
            <w:pPr>
              <w:widowControl/>
              <w:jc w:val="center"/>
              <w:rPr>
                <w:color w:val="000000"/>
              </w:rPr>
            </w:pPr>
          </w:p>
        </w:tc>
        <w:tc>
          <w:tcPr>
            <w:tcW w:w="425" w:type="dxa"/>
            <w:tcBorders>
              <w:top w:val="single" w:color="000000" w:sz="4" w:space="0"/>
              <w:left w:val="single" w:color="000000" w:sz="4" w:space="0"/>
              <w:bottom w:val="single" w:color="000000" w:sz="4" w:space="0"/>
              <w:right w:val="single" w:color="auto" w:sz="4" w:space="0"/>
            </w:tcBorders>
            <w:vAlign w:val="center"/>
          </w:tcPr>
          <w:p w14:paraId="04C1E4B1">
            <w:pPr>
              <w:widowControl/>
              <w:jc w:val="center"/>
              <w:rPr>
                <w:color w:val="000000"/>
              </w:rPr>
            </w:pPr>
          </w:p>
        </w:tc>
        <w:tc>
          <w:tcPr>
            <w:tcW w:w="425" w:type="dxa"/>
            <w:tcBorders>
              <w:top w:val="single" w:color="000000" w:sz="4" w:space="0"/>
              <w:left w:val="single" w:color="auto" w:sz="4" w:space="0"/>
              <w:bottom w:val="single" w:color="000000" w:sz="4" w:space="0"/>
              <w:right w:val="single" w:color="000000" w:sz="4" w:space="0"/>
            </w:tcBorders>
            <w:vAlign w:val="center"/>
          </w:tcPr>
          <w:p w14:paraId="01475A35">
            <w:pPr>
              <w:widowControl/>
              <w:jc w:val="center"/>
              <w:rPr>
                <w:color w:val="000000"/>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938A0E2">
            <w:pPr>
              <w:widowControl/>
              <w:jc w:val="center"/>
              <w:rPr>
                <w:color w:val="000000"/>
              </w:rPr>
            </w:pPr>
          </w:p>
        </w:tc>
        <w:tc>
          <w:tcPr>
            <w:tcW w:w="992" w:type="dxa"/>
            <w:tcBorders>
              <w:top w:val="single" w:color="000000" w:sz="4" w:space="0"/>
              <w:left w:val="single" w:color="000000" w:sz="4" w:space="0"/>
              <w:bottom w:val="single" w:color="000000" w:sz="4" w:space="0"/>
              <w:right w:val="single" w:color="000000" w:sz="8" w:space="0"/>
            </w:tcBorders>
            <w:vAlign w:val="center"/>
          </w:tcPr>
          <w:p w14:paraId="15AACD43">
            <w:pPr>
              <w:widowControl/>
              <w:jc w:val="left"/>
              <w:rPr>
                <w:color w:val="000000"/>
              </w:rPr>
            </w:pPr>
          </w:p>
        </w:tc>
        <w:tc>
          <w:tcPr>
            <w:tcW w:w="981" w:type="dxa"/>
            <w:gridSpan w:val="2"/>
            <w:tcBorders>
              <w:top w:val="nil"/>
              <w:left w:val="nil"/>
              <w:bottom w:val="nil"/>
              <w:right w:val="nil"/>
            </w:tcBorders>
            <w:vAlign w:val="center"/>
          </w:tcPr>
          <w:p w14:paraId="710A0406">
            <w:pPr>
              <w:widowControl/>
              <w:jc w:val="left"/>
              <w:rPr>
                <w:color w:val="000000"/>
                <w:sz w:val="22"/>
              </w:rPr>
            </w:pPr>
          </w:p>
        </w:tc>
      </w:tr>
      <w:tr w14:paraId="4303482D">
        <w:tblPrEx>
          <w:tblCellMar>
            <w:top w:w="0" w:type="dxa"/>
            <w:left w:w="108" w:type="dxa"/>
            <w:bottom w:w="0" w:type="dxa"/>
            <w:right w:w="108" w:type="dxa"/>
          </w:tblCellMar>
        </w:tblPrEx>
        <w:trPr>
          <w:gridAfter w:val="1"/>
          <w:wAfter w:w="407" w:type="dxa"/>
          <w:trHeight w:val="2115" w:hRule="atLeast"/>
        </w:trPr>
        <w:tc>
          <w:tcPr>
            <w:tcW w:w="8516" w:type="dxa"/>
            <w:gridSpan w:val="16"/>
            <w:tcBorders>
              <w:top w:val="nil"/>
              <w:left w:val="single" w:color="000000" w:sz="8" w:space="0"/>
              <w:bottom w:val="nil"/>
              <w:right w:val="single" w:color="000000" w:sz="8" w:space="0"/>
            </w:tcBorders>
          </w:tcPr>
          <w:p w14:paraId="3759EA7F">
            <w:pPr>
              <w:widowControl/>
              <w:jc w:val="left"/>
              <w:rPr>
                <w:color w:val="000000"/>
                <w:sz w:val="22"/>
              </w:rPr>
            </w:pPr>
            <w:r>
              <w:rPr>
                <w:rFonts w:hint="eastAsia"/>
                <w:color w:val="000000"/>
                <w:sz w:val="22"/>
              </w:rPr>
              <w:t>变更原因：</w:t>
            </w:r>
          </w:p>
        </w:tc>
        <w:tc>
          <w:tcPr>
            <w:tcW w:w="574" w:type="dxa"/>
            <w:tcBorders>
              <w:top w:val="nil"/>
              <w:left w:val="nil"/>
              <w:bottom w:val="nil"/>
              <w:right w:val="nil"/>
            </w:tcBorders>
            <w:vAlign w:val="center"/>
          </w:tcPr>
          <w:p w14:paraId="6FB054FB">
            <w:pPr>
              <w:widowControl/>
              <w:jc w:val="left"/>
              <w:rPr>
                <w:color w:val="000000"/>
                <w:sz w:val="22"/>
              </w:rPr>
            </w:pPr>
          </w:p>
        </w:tc>
      </w:tr>
      <w:tr w14:paraId="2729057F">
        <w:tblPrEx>
          <w:tblCellMar>
            <w:top w:w="0" w:type="dxa"/>
            <w:left w:w="108" w:type="dxa"/>
            <w:bottom w:w="0" w:type="dxa"/>
            <w:right w:w="108" w:type="dxa"/>
          </w:tblCellMar>
        </w:tblPrEx>
        <w:trPr>
          <w:gridAfter w:val="1"/>
          <w:wAfter w:w="407" w:type="dxa"/>
          <w:trHeight w:val="510" w:hRule="atLeast"/>
        </w:trPr>
        <w:tc>
          <w:tcPr>
            <w:tcW w:w="8516" w:type="dxa"/>
            <w:gridSpan w:val="16"/>
            <w:tcBorders>
              <w:top w:val="nil"/>
              <w:left w:val="single" w:color="000000" w:sz="8" w:space="0"/>
              <w:bottom w:val="nil"/>
              <w:right w:val="single" w:color="000000" w:sz="8" w:space="0"/>
            </w:tcBorders>
            <w:vAlign w:val="center"/>
          </w:tcPr>
          <w:p w14:paraId="7A482282">
            <w:pPr>
              <w:widowControl/>
              <w:jc w:val="center"/>
              <w:rPr>
                <w:color w:val="000000"/>
                <w:sz w:val="22"/>
              </w:rPr>
            </w:pPr>
            <w:r>
              <w:rPr>
                <w:rFonts w:hint="eastAsia"/>
                <w:color w:val="000000"/>
                <w:sz w:val="22"/>
              </w:rPr>
              <w:t xml:space="preserve">                    学院院长签字：</w:t>
            </w:r>
          </w:p>
        </w:tc>
        <w:tc>
          <w:tcPr>
            <w:tcW w:w="574" w:type="dxa"/>
            <w:tcBorders>
              <w:top w:val="nil"/>
              <w:left w:val="nil"/>
              <w:bottom w:val="nil"/>
              <w:right w:val="nil"/>
            </w:tcBorders>
            <w:vAlign w:val="center"/>
          </w:tcPr>
          <w:p w14:paraId="0EB52B10">
            <w:pPr>
              <w:widowControl/>
              <w:jc w:val="left"/>
              <w:rPr>
                <w:color w:val="000000"/>
                <w:sz w:val="22"/>
              </w:rPr>
            </w:pPr>
          </w:p>
        </w:tc>
      </w:tr>
      <w:tr w14:paraId="7E44EB4E">
        <w:tblPrEx>
          <w:tblCellMar>
            <w:top w:w="0" w:type="dxa"/>
            <w:left w:w="108" w:type="dxa"/>
            <w:bottom w:w="0" w:type="dxa"/>
            <w:right w:w="108" w:type="dxa"/>
          </w:tblCellMar>
        </w:tblPrEx>
        <w:trPr>
          <w:gridAfter w:val="1"/>
          <w:wAfter w:w="407" w:type="dxa"/>
          <w:trHeight w:val="85" w:hRule="atLeast"/>
        </w:trPr>
        <w:tc>
          <w:tcPr>
            <w:tcW w:w="8516" w:type="dxa"/>
            <w:gridSpan w:val="16"/>
            <w:tcBorders>
              <w:top w:val="nil"/>
              <w:left w:val="single" w:color="000000" w:sz="8" w:space="0"/>
              <w:bottom w:val="single" w:color="000000" w:sz="8" w:space="0"/>
              <w:right w:val="single" w:color="000000" w:sz="8" w:space="0"/>
            </w:tcBorders>
            <w:vAlign w:val="center"/>
          </w:tcPr>
          <w:p w14:paraId="5C8F0412">
            <w:pPr>
              <w:widowControl/>
              <w:jc w:val="center"/>
              <w:rPr>
                <w:color w:val="000000"/>
                <w:sz w:val="22"/>
              </w:rPr>
            </w:pPr>
            <w:r>
              <w:rPr>
                <w:rFonts w:hint="eastAsia"/>
                <w:color w:val="000000"/>
                <w:sz w:val="22"/>
              </w:rPr>
              <w:t xml:space="preserve">                               年    月    日</w:t>
            </w:r>
          </w:p>
        </w:tc>
        <w:tc>
          <w:tcPr>
            <w:tcW w:w="574" w:type="dxa"/>
            <w:tcBorders>
              <w:top w:val="nil"/>
              <w:left w:val="nil"/>
              <w:bottom w:val="nil"/>
              <w:right w:val="nil"/>
            </w:tcBorders>
            <w:vAlign w:val="center"/>
          </w:tcPr>
          <w:p w14:paraId="32E73266">
            <w:pPr>
              <w:widowControl/>
              <w:jc w:val="left"/>
              <w:rPr>
                <w:color w:val="000000"/>
                <w:sz w:val="22"/>
              </w:rPr>
            </w:pPr>
          </w:p>
        </w:tc>
      </w:tr>
      <w:tr w14:paraId="6AEF3260">
        <w:tblPrEx>
          <w:tblCellMar>
            <w:top w:w="0" w:type="dxa"/>
            <w:left w:w="108" w:type="dxa"/>
            <w:bottom w:w="0" w:type="dxa"/>
            <w:right w:w="108" w:type="dxa"/>
          </w:tblCellMar>
        </w:tblPrEx>
        <w:trPr>
          <w:gridAfter w:val="1"/>
          <w:wAfter w:w="407" w:type="dxa"/>
          <w:trHeight w:val="1112" w:hRule="atLeast"/>
        </w:trPr>
        <w:tc>
          <w:tcPr>
            <w:tcW w:w="1087" w:type="dxa"/>
            <w:tcBorders>
              <w:top w:val="nil"/>
              <w:left w:val="single" w:color="000000" w:sz="8" w:space="0"/>
              <w:bottom w:val="single" w:color="000000" w:sz="8" w:space="0"/>
              <w:right w:val="single" w:color="000000" w:sz="8" w:space="0"/>
            </w:tcBorders>
            <w:vAlign w:val="center"/>
          </w:tcPr>
          <w:p w14:paraId="15E12EF4">
            <w:pPr>
              <w:widowControl/>
              <w:jc w:val="center"/>
              <w:rPr>
                <w:color w:val="000000"/>
                <w:sz w:val="24"/>
                <w:szCs w:val="24"/>
              </w:rPr>
            </w:pPr>
            <w:r>
              <w:rPr>
                <w:rFonts w:hint="eastAsia"/>
                <w:color w:val="000000"/>
                <w:sz w:val="24"/>
                <w:szCs w:val="24"/>
              </w:rPr>
              <w:t>教务处负责人意见</w:t>
            </w:r>
          </w:p>
        </w:tc>
        <w:tc>
          <w:tcPr>
            <w:tcW w:w="7429" w:type="dxa"/>
            <w:gridSpan w:val="15"/>
            <w:tcBorders>
              <w:top w:val="nil"/>
              <w:left w:val="nil"/>
              <w:bottom w:val="single" w:color="000000" w:sz="8" w:space="0"/>
              <w:right w:val="single" w:color="000000" w:sz="4" w:space="0"/>
            </w:tcBorders>
            <w:vAlign w:val="center"/>
          </w:tcPr>
          <w:p w14:paraId="14054D4C">
            <w:pPr>
              <w:widowControl/>
              <w:jc w:val="left"/>
              <w:rPr>
                <w:color w:val="000000"/>
                <w:sz w:val="22"/>
              </w:rPr>
            </w:pPr>
          </w:p>
        </w:tc>
        <w:tc>
          <w:tcPr>
            <w:tcW w:w="574" w:type="dxa"/>
            <w:tcBorders>
              <w:top w:val="nil"/>
              <w:left w:val="nil"/>
              <w:bottom w:val="nil"/>
              <w:right w:val="nil"/>
            </w:tcBorders>
            <w:vAlign w:val="center"/>
          </w:tcPr>
          <w:p w14:paraId="783C753F">
            <w:pPr>
              <w:widowControl/>
              <w:jc w:val="left"/>
              <w:rPr>
                <w:color w:val="000000"/>
                <w:sz w:val="22"/>
              </w:rPr>
            </w:pPr>
          </w:p>
        </w:tc>
      </w:tr>
      <w:tr w14:paraId="704B0C88">
        <w:tblPrEx>
          <w:tblCellMar>
            <w:top w:w="0" w:type="dxa"/>
            <w:left w:w="108" w:type="dxa"/>
            <w:bottom w:w="0" w:type="dxa"/>
            <w:right w:w="108" w:type="dxa"/>
          </w:tblCellMar>
        </w:tblPrEx>
        <w:trPr>
          <w:gridAfter w:val="1"/>
          <w:wAfter w:w="407" w:type="dxa"/>
          <w:trHeight w:val="973" w:hRule="atLeast"/>
        </w:trPr>
        <w:tc>
          <w:tcPr>
            <w:tcW w:w="1087" w:type="dxa"/>
            <w:tcBorders>
              <w:top w:val="single" w:color="000000" w:sz="8" w:space="0"/>
              <w:left w:val="single" w:color="000000" w:sz="8" w:space="0"/>
              <w:bottom w:val="single" w:color="000000" w:sz="8" w:space="0"/>
              <w:right w:val="single" w:color="000000" w:sz="8" w:space="0"/>
            </w:tcBorders>
            <w:vAlign w:val="center"/>
          </w:tcPr>
          <w:p w14:paraId="1C2B6CE6">
            <w:pPr>
              <w:widowControl/>
              <w:jc w:val="center"/>
              <w:rPr>
                <w:color w:val="000000"/>
                <w:sz w:val="24"/>
                <w:szCs w:val="24"/>
              </w:rPr>
            </w:pPr>
            <w:r>
              <w:rPr>
                <w:rFonts w:hint="eastAsia"/>
                <w:color w:val="000000"/>
                <w:sz w:val="24"/>
                <w:szCs w:val="24"/>
              </w:rPr>
              <w:t>分管校长意见</w:t>
            </w:r>
          </w:p>
        </w:tc>
        <w:tc>
          <w:tcPr>
            <w:tcW w:w="7429" w:type="dxa"/>
            <w:gridSpan w:val="15"/>
            <w:tcBorders>
              <w:top w:val="single" w:color="000000" w:sz="8" w:space="0"/>
              <w:left w:val="nil"/>
              <w:bottom w:val="single" w:color="000000" w:sz="8" w:space="0"/>
              <w:right w:val="single" w:color="000000" w:sz="4" w:space="0"/>
            </w:tcBorders>
            <w:vAlign w:val="center"/>
          </w:tcPr>
          <w:p w14:paraId="217CB2B4">
            <w:pPr>
              <w:widowControl/>
              <w:jc w:val="left"/>
              <w:rPr>
                <w:color w:val="000000"/>
                <w:sz w:val="22"/>
              </w:rPr>
            </w:pPr>
          </w:p>
        </w:tc>
        <w:tc>
          <w:tcPr>
            <w:tcW w:w="574" w:type="dxa"/>
            <w:tcBorders>
              <w:top w:val="nil"/>
              <w:left w:val="nil"/>
              <w:bottom w:val="nil"/>
              <w:right w:val="nil"/>
            </w:tcBorders>
            <w:vAlign w:val="center"/>
          </w:tcPr>
          <w:p w14:paraId="3FC2AA59">
            <w:pPr>
              <w:widowControl/>
              <w:jc w:val="left"/>
              <w:rPr>
                <w:color w:val="000000"/>
                <w:sz w:val="22"/>
              </w:rPr>
            </w:pPr>
          </w:p>
        </w:tc>
      </w:tr>
    </w:tbl>
    <w:p w14:paraId="221DB892">
      <w:pPr>
        <w:rPr>
          <w:bCs/>
          <w:sz w:val="24"/>
        </w:rPr>
      </w:pPr>
      <w:r>
        <w:rPr>
          <w:rFonts w:hint="eastAsia"/>
        </w:rPr>
        <w:t>说明：此表须在教学任务下达后，未编排课表前交到教务处。</w:t>
      </w:r>
      <w:bookmarkEnd w:id="26"/>
      <w:bookmarkEnd w:id="27"/>
    </w:p>
    <w:p w14:paraId="0A6C51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Dialog">
    <w:altName w:val="宋体"/>
    <w:panose1 w:val="00000000000000000000"/>
    <w:charset w:val="86"/>
    <w:family w:val="auto"/>
    <w:pitch w:val="default"/>
    <w:sig w:usb0="00000000" w:usb1="00000000" w:usb2="00000010" w:usb3="00000000" w:csb0="00040000" w:csb1="00000000"/>
  </w:font>
  <w:font w:name="汉仪劲楷简">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1B9ABD"/>
    <w:multiLevelType w:val="singleLevel"/>
    <w:tmpl w:val="B51B9ABD"/>
    <w:lvl w:ilvl="0" w:tentative="0">
      <w:start w:val="1"/>
      <w:numFmt w:val="decimal"/>
      <w:suff w:val="nothing"/>
      <w:lvlText w:val="%1、"/>
      <w:lvlJc w:val="left"/>
    </w:lvl>
  </w:abstractNum>
  <w:abstractNum w:abstractNumId="1">
    <w:nsid w:val="5F3B8879"/>
    <w:multiLevelType w:val="multilevel"/>
    <w:tmpl w:val="5F3B8879"/>
    <w:lvl w:ilvl="0" w:tentative="0">
      <w:start w:val="0"/>
      <w:numFmt w:val="bullet"/>
      <w:lvlText w:val="◇"/>
      <w:lvlJc w:val="left"/>
      <w:pPr>
        <w:ind w:left="283"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2">
    <w:nsid w:val="5F3B8884"/>
    <w:multiLevelType w:val="multilevel"/>
    <w:tmpl w:val="5F3B8884"/>
    <w:lvl w:ilvl="0" w:tentative="0">
      <w:start w:val="0"/>
      <w:numFmt w:val="bullet"/>
      <w:lvlText w:val="◇"/>
      <w:lvlJc w:val="left"/>
      <w:pPr>
        <w:ind w:left="285"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3">
    <w:nsid w:val="5F3B888F"/>
    <w:multiLevelType w:val="multilevel"/>
    <w:tmpl w:val="5F3B888F"/>
    <w:lvl w:ilvl="0" w:tentative="0">
      <w:start w:val="0"/>
      <w:numFmt w:val="bullet"/>
      <w:lvlText w:val="◇"/>
      <w:lvlJc w:val="left"/>
      <w:pPr>
        <w:ind w:left="285" w:hanging="181"/>
      </w:pPr>
      <w:rPr>
        <w:rFonts w:hint="default" w:ascii="宋体" w:hAnsi="宋体" w:eastAsia="宋体" w:cs="宋体"/>
        <w:b/>
        <w:bCs/>
        <w:w w:val="99"/>
        <w:sz w:val="16"/>
        <w:szCs w:val="16"/>
        <w:lang w:val="en-US" w:eastAsia="zh-CN" w:bidi="ar-SA"/>
      </w:rPr>
    </w:lvl>
    <w:lvl w:ilvl="1" w:tentative="0">
      <w:start w:val="0"/>
      <w:numFmt w:val="bullet"/>
      <w:lvlText w:val="•"/>
      <w:lvlJc w:val="left"/>
      <w:pPr>
        <w:ind w:left="313" w:hanging="181"/>
      </w:pPr>
      <w:rPr>
        <w:rFonts w:hint="default"/>
        <w:lang w:val="en-US" w:eastAsia="zh-CN" w:bidi="ar-SA"/>
      </w:rPr>
    </w:lvl>
    <w:lvl w:ilvl="2" w:tentative="0">
      <w:start w:val="0"/>
      <w:numFmt w:val="bullet"/>
      <w:lvlText w:val="•"/>
      <w:lvlJc w:val="left"/>
      <w:pPr>
        <w:ind w:left="347" w:hanging="181"/>
      </w:pPr>
      <w:rPr>
        <w:rFonts w:hint="default"/>
        <w:lang w:val="en-US" w:eastAsia="zh-CN" w:bidi="ar-SA"/>
      </w:rPr>
    </w:lvl>
    <w:lvl w:ilvl="3" w:tentative="0">
      <w:start w:val="0"/>
      <w:numFmt w:val="bullet"/>
      <w:lvlText w:val="•"/>
      <w:lvlJc w:val="left"/>
      <w:pPr>
        <w:ind w:left="381" w:hanging="181"/>
      </w:pPr>
      <w:rPr>
        <w:rFonts w:hint="default"/>
        <w:lang w:val="en-US" w:eastAsia="zh-CN" w:bidi="ar-SA"/>
      </w:rPr>
    </w:lvl>
    <w:lvl w:ilvl="4" w:tentative="0">
      <w:start w:val="0"/>
      <w:numFmt w:val="bullet"/>
      <w:lvlText w:val="•"/>
      <w:lvlJc w:val="left"/>
      <w:pPr>
        <w:ind w:left="415" w:hanging="181"/>
      </w:pPr>
      <w:rPr>
        <w:rFonts w:hint="default"/>
        <w:lang w:val="en-US" w:eastAsia="zh-CN" w:bidi="ar-SA"/>
      </w:rPr>
    </w:lvl>
    <w:lvl w:ilvl="5" w:tentative="0">
      <w:start w:val="0"/>
      <w:numFmt w:val="bullet"/>
      <w:lvlText w:val="•"/>
      <w:lvlJc w:val="left"/>
      <w:pPr>
        <w:ind w:left="449" w:hanging="181"/>
      </w:pPr>
      <w:rPr>
        <w:rFonts w:hint="default"/>
        <w:lang w:val="en-US" w:eastAsia="zh-CN" w:bidi="ar-SA"/>
      </w:rPr>
    </w:lvl>
    <w:lvl w:ilvl="6" w:tentative="0">
      <w:start w:val="0"/>
      <w:numFmt w:val="bullet"/>
      <w:lvlText w:val="•"/>
      <w:lvlJc w:val="left"/>
      <w:pPr>
        <w:ind w:left="483" w:hanging="181"/>
      </w:pPr>
      <w:rPr>
        <w:rFonts w:hint="default"/>
        <w:lang w:val="en-US" w:eastAsia="zh-CN" w:bidi="ar-SA"/>
      </w:rPr>
    </w:lvl>
    <w:lvl w:ilvl="7" w:tentative="0">
      <w:start w:val="0"/>
      <w:numFmt w:val="bullet"/>
      <w:lvlText w:val="•"/>
      <w:lvlJc w:val="left"/>
      <w:pPr>
        <w:ind w:left="517" w:hanging="181"/>
      </w:pPr>
      <w:rPr>
        <w:rFonts w:hint="default"/>
        <w:lang w:val="en-US" w:eastAsia="zh-CN" w:bidi="ar-SA"/>
      </w:rPr>
    </w:lvl>
    <w:lvl w:ilvl="8" w:tentative="0">
      <w:start w:val="0"/>
      <w:numFmt w:val="bullet"/>
      <w:lvlText w:val="•"/>
      <w:lvlJc w:val="left"/>
      <w:pPr>
        <w:ind w:left="551" w:hanging="181"/>
      </w:pPr>
      <w:rPr>
        <w:rFonts w:hint="default"/>
        <w:lang w:val="en-US" w:eastAsia="zh-CN" w:bidi="ar-SA"/>
      </w:rPr>
    </w:lvl>
  </w:abstractNum>
  <w:abstractNum w:abstractNumId="4">
    <w:nsid w:val="5F3B889A"/>
    <w:multiLevelType w:val="multilevel"/>
    <w:tmpl w:val="5F3B889A"/>
    <w:lvl w:ilvl="0" w:tentative="0">
      <w:start w:val="1"/>
      <w:numFmt w:val="decimal"/>
      <w:lvlText w:val="%1."/>
      <w:lvlJc w:val="left"/>
      <w:pPr>
        <w:ind w:left="365" w:hanging="267"/>
      </w:pPr>
      <w:rPr>
        <w:rFonts w:hint="default" w:ascii="Calibri" w:hAnsi="Calibri" w:eastAsia="Calibri" w:cs="Calibri"/>
        <w:b/>
        <w:bCs/>
        <w:spacing w:val="-1"/>
        <w:w w:val="99"/>
        <w:sz w:val="21"/>
        <w:szCs w:val="21"/>
        <w:lang w:val="en-US" w:eastAsia="zh-CN" w:bidi="ar-SA"/>
      </w:rPr>
    </w:lvl>
    <w:lvl w:ilvl="1" w:tentative="0">
      <w:start w:val="0"/>
      <w:numFmt w:val="bullet"/>
      <w:lvlText w:val="•"/>
      <w:lvlJc w:val="left"/>
      <w:pPr>
        <w:ind w:left="1769" w:hanging="267"/>
      </w:pPr>
      <w:rPr>
        <w:rFonts w:hint="default"/>
        <w:lang w:val="en-US" w:eastAsia="zh-CN" w:bidi="ar-SA"/>
      </w:rPr>
    </w:lvl>
    <w:lvl w:ilvl="2" w:tentative="0">
      <w:start w:val="0"/>
      <w:numFmt w:val="bullet"/>
      <w:lvlText w:val="•"/>
      <w:lvlJc w:val="left"/>
      <w:pPr>
        <w:ind w:left="3179" w:hanging="267"/>
      </w:pPr>
      <w:rPr>
        <w:rFonts w:hint="default"/>
        <w:lang w:val="en-US" w:eastAsia="zh-CN" w:bidi="ar-SA"/>
      </w:rPr>
    </w:lvl>
    <w:lvl w:ilvl="3" w:tentative="0">
      <w:start w:val="0"/>
      <w:numFmt w:val="bullet"/>
      <w:lvlText w:val="•"/>
      <w:lvlJc w:val="left"/>
      <w:pPr>
        <w:ind w:left="4589" w:hanging="267"/>
      </w:pPr>
      <w:rPr>
        <w:rFonts w:hint="default"/>
        <w:lang w:val="en-US" w:eastAsia="zh-CN" w:bidi="ar-SA"/>
      </w:rPr>
    </w:lvl>
    <w:lvl w:ilvl="4" w:tentative="0">
      <w:start w:val="0"/>
      <w:numFmt w:val="bullet"/>
      <w:lvlText w:val="•"/>
      <w:lvlJc w:val="left"/>
      <w:pPr>
        <w:ind w:left="5999" w:hanging="267"/>
      </w:pPr>
      <w:rPr>
        <w:rFonts w:hint="default"/>
        <w:lang w:val="en-US" w:eastAsia="zh-CN" w:bidi="ar-SA"/>
      </w:rPr>
    </w:lvl>
    <w:lvl w:ilvl="5" w:tentative="0">
      <w:start w:val="0"/>
      <w:numFmt w:val="bullet"/>
      <w:lvlText w:val="•"/>
      <w:lvlJc w:val="left"/>
      <w:pPr>
        <w:ind w:left="7409" w:hanging="267"/>
      </w:pPr>
      <w:rPr>
        <w:rFonts w:hint="default"/>
        <w:lang w:val="en-US" w:eastAsia="zh-CN" w:bidi="ar-SA"/>
      </w:rPr>
    </w:lvl>
    <w:lvl w:ilvl="6" w:tentative="0">
      <w:start w:val="0"/>
      <w:numFmt w:val="bullet"/>
      <w:lvlText w:val="•"/>
      <w:lvlJc w:val="left"/>
      <w:pPr>
        <w:ind w:left="8818" w:hanging="267"/>
      </w:pPr>
      <w:rPr>
        <w:rFonts w:hint="default"/>
        <w:lang w:val="en-US" w:eastAsia="zh-CN" w:bidi="ar-SA"/>
      </w:rPr>
    </w:lvl>
    <w:lvl w:ilvl="7" w:tentative="0">
      <w:start w:val="0"/>
      <w:numFmt w:val="bullet"/>
      <w:lvlText w:val="•"/>
      <w:lvlJc w:val="left"/>
      <w:pPr>
        <w:ind w:left="10228" w:hanging="267"/>
      </w:pPr>
      <w:rPr>
        <w:rFonts w:hint="default"/>
        <w:lang w:val="en-US" w:eastAsia="zh-CN" w:bidi="ar-SA"/>
      </w:rPr>
    </w:lvl>
    <w:lvl w:ilvl="8" w:tentative="0">
      <w:start w:val="0"/>
      <w:numFmt w:val="bullet"/>
      <w:lvlText w:val="•"/>
      <w:lvlJc w:val="left"/>
      <w:pPr>
        <w:ind w:left="11638" w:hanging="267"/>
      </w:pPr>
      <w:rPr>
        <w:rFonts w:hint="default"/>
        <w:lang w:val="en-US" w:eastAsia="zh-CN" w:bidi="ar-SA"/>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2ZGZiNzZiNDVlOGViOWVmM2JhOTY0NGJkNjUyYzgifQ=="/>
  </w:docVars>
  <w:rsids>
    <w:rsidRoot w:val="00B956C2"/>
    <w:rsid w:val="000747E6"/>
    <w:rsid w:val="001B6A93"/>
    <w:rsid w:val="001F08FA"/>
    <w:rsid w:val="001F4605"/>
    <w:rsid w:val="00200DEB"/>
    <w:rsid w:val="00234F59"/>
    <w:rsid w:val="0028013C"/>
    <w:rsid w:val="0028604B"/>
    <w:rsid w:val="00296A63"/>
    <w:rsid w:val="002C35B2"/>
    <w:rsid w:val="0031583B"/>
    <w:rsid w:val="00396B59"/>
    <w:rsid w:val="003A4934"/>
    <w:rsid w:val="003F3B5B"/>
    <w:rsid w:val="00447B8F"/>
    <w:rsid w:val="00517F38"/>
    <w:rsid w:val="0053092B"/>
    <w:rsid w:val="005760C6"/>
    <w:rsid w:val="00585E4D"/>
    <w:rsid w:val="005B621F"/>
    <w:rsid w:val="00617572"/>
    <w:rsid w:val="00641AE0"/>
    <w:rsid w:val="006B36A0"/>
    <w:rsid w:val="006C11D8"/>
    <w:rsid w:val="006E2A7B"/>
    <w:rsid w:val="007835F5"/>
    <w:rsid w:val="007A03D1"/>
    <w:rsid w:val="007D26D6"/>
    <w:rsid w:val="00841FDA"/>
    <w:rsid w:val="00843A63"/>
    <w:rsid w:val="0085282D"/>
    <w:rsid w:val="00884DB5"/>
    <w:rsid w:val="008D6DFA"/>
    <w:rsid w:val="00B2637D"/>
    <w:rsid w:val="00B43ACF"/>
    <w:rsid w:val="00B5025F"/>
    <w:rsid w:val="00B52A30"/>
    <w:rsid w:val="00B94462"/>
    <w:rsid w:val="00B956C2"/>
    <w:rsid w:val="00BC6CAA"/>
    <w:rsid w:val="00C06628"/>
    <w:rsid w:val="00C457B7"/>
    <w:rsid w:val="00CB33AC"/>
    <w:rsid w:val="00D51E79"/>
    <w:rsid w:val="00D730B4"/>
    <w:rsid w:val="00D817F9"/>
    <w:rsid w:val="00DD0A2F"/>
    <w:rsid w:val="00EB21C9"/>
    <w:rsid w:val="00EF42E5"/>
    <w:rsid w:val="00F120A5"/>
    <w:rsid w:val="01581338"/>
    <w:rsid w:val="017037DD"/>
    <w:rsid w:val="02FB0661"/>
    <w:rsid w:val="0385634A"/>
    <w:rsid w:val="07741F99"/>
    <w:rsid w:val="0AAF77AD"/>
    <w:rsid w:val="0CBD6B55"/>
    <w:rsid w:val="11B12390"/>
    <w:rsid w:val="11C35C83"/>
    <w:rsid w:val="158A7735"/>
    <w:rsid w:val="15D942D4"/>
    <w:rsid w:val="17C84136"/>
    <w:rsid w:val="18E51DDD"/>
    <w:rsid w:val="197C5E0F"/>
    <w:rsid w:val="1A7A5292"/>
    <w:rsid w:val="1A8B4BA4"/>
    <w:rsid w:val="1D9C3B91"/>
    <w:rsid w:val="1F680BA2"/>
    <w:rsid w:val="1FAC4124"/>
    <w:rsid w:val="1FFB69A2"/>
    <w:rsid w:val="23040E81"/>
    <w:rsid w:val="235D12A7"/>
    <w:rsid w:val="23E822B1"/>
    <w:rsid w:val="24850C63"/>
    <w:rsid w:val="25453D34"/>
    <w:rsid w:val="26CA7F80"/>
    <w:rsid w:val="28375327"/>
    <w:rsid w:val="28A406C5"/>
    <w:rsid w:val="2B4D725E"/>
    <w:rsid w:val="2B870AFA"/>
    <w:rsid w:val="2BF17340"/>
    <w:rsid w:val="2D8B4708"/>
    <w:rsid w:val="2E855D50"/>
    <w:rsid w:val="2EF658A4"/>
    <w:rsid w:val="312542D7"/>
    <w:rsid w:val="329C6EE9"/>
    <w:rsid w:val="338B1541"/>
    <w:rsid w:val="339B41D9"/>
    <w:rsid w:val="340842AA"/>
    <w:rsid w:val="34151808"/>
    <w:rsid w:val="34167929"/>
    <w:rsid w:val="341B3FDD"/>
    <w:rsid w:val="34B52547"/>
    <w:rsid w:val="34C81132"/>
    <w:rsid w:val="358F0120"/>
    <w:rsid w:val="360175AB"/>
    <w:rsid w:val="36094C05"/>
    <w:rsid w:val="36483084"/>
    <w:rsid w:val="36FD72BD"/>
    <w:rsid w:val="3720190B"/>
    <w:rsid w:val="39D803E4"/>
    <w:rsid w:val="3A2F6993"/>
    <w:rsid w:val="3ABB02C8"/>
    <w:rsid w:val="3B7E6C1D"/>
    <w:rsid w:val="3C0740D4"/>
    <w:rsid w:val="3C893881"/>
    <w:rsid w:val="3CAB7913"/>
    <w:rsid w:val="3CD90E52"/>
    <w:rsid w:val="3DAB2A3F"/>
    <w:rsid w:val="3DEA1681"/>
    <w:rsid w:val="42BF54A5"/>
    <w:rsid w:val="42FE72C8"/>
    <w:rsid w:val="438C6FDD"/>
    <w:rsid w:val="43A8589B"/>
    <w:rsid w:val="457D0A36"/>
    <w:rsid w:val="45C07EB4"/>
    <w:rsid w:val="45CD6968"/>
    <w:rsid w:val="481B05F8"/>
    <w:rsid w:val="48A203D1"/>
    <w:rsid w:val="4A1972B8"/>
    <w:rsid w:val="4AC24D5B"/>
    <w:rsid w:val="4B466744"/>
    <w:rsid w:val="4BD33BD0"/>
    <w:rsid w:val="4BD46745"/>
    <w:rsid w:val="4D3C39E6"/>
    <w:rsid w:val="4F6215BC"/>
    <w:rsid w:val="50393086"/>
    <w:rsid w:val="50886BAF"/>
    <w:rsid w:val="513043F0"/>
    <w:rsid w:val="553C1F9E"/>
    <w:rsid w:val="59612901"/>
    <w:rsid w:val="598241A6"/>
    <w:rsid w:val="5B286741"/>
    <w:rsid w:val="5BB21EDA"/>
    <w:rsid w:val="5C992559"/>
    <w:rsid w:val="5DB32BC7"/>
    <w:rsid w:val="5FEA733E"/>
    <w:rsid w:val="603D5158"/>
    <w:rsid w:val="62A87408"/>
    <w:rsid w:val="62D533E4"/>
    <w:rsid w:val="649D7BD4"/>
    <w:rsid w:val="66117256"/>
    <w:rsid w:val="680861EB"/>
    <w:rsid w:val="68834B23"/>
    <w:rsid w:val="6A376B54"/>
    <w:rsid w:val="6F874E4D"/>
    <w:rsid w:val="70F6378F"/>
    <w:rsid w:val="713B1F9C"/>
    <w:rsid w:val="71F355D5"/>
    <w:rsid w:val="723942F4"/>
    <w:rsid w:val="73B4506E"/>
    <w:rsid w:val="73DE39A0"/>
    <w:rsid w:val="73E33C32"/>
    <w:rsid w:val="760B566C"/>
    <w:rsid w:val="76B15B00"/>
    <w:rsid w:val="7CAE6C4B"/>
    <w:rsid w:val="7CC3658D"/>
    <w:rsid w:val="7CC61BD9"/>
    <w:rsid w:val="7CF02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firstLineChars="200"/>
    </w:pPr>
    <w:rPr>
      <w:kern w:val="0"/>
      <w:sz w:val="20"/>
    </w:rPr>
  </w:style>
  <w:style w:type="paragraph" w:styleId="4">
    <w:name w:val="Balloon Text"/>
    <w:basedOn w:val="1"/>
    <w:link w:val="16"/>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99"/>
    <w:pPr>
      <w:widowControl/>
      <w:spacing w:before="100" w:beforeAutospacing="1" w:after="100" w:afterAutospacing="1"/>
      <w:jc w:val="left"/>
    </w:pPr>
    <w:rPr>
      <w:rFonts w:ascii="宋体" w:hAnsi="宋体"/>
      <w:kern w:val="0"/>
      <w:sz w:val="24"/>
      <w:szCs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qFormat/>
    <w:uiPriority w:val="99"/>
    <w:rPr>
      <w:color w:val="800080"/>
      <w:u w:val="single"/>
    </w:rPr>
  </w:style>
  <w:style w:type="character" w:styleId="12">
    <w:name w:val="Hyperlink"/>
    <w:basedOn w:val="10"/>
    <w:unhideWhenUsed/>
    <w:qFormat/>
    <w:uiPriority w:val="99"/>
    <w:rPr>
      <w:color w:val="0563C1" w:themeColor="hyperlink"/>
      <w:u w:val="single"/>
      <w14:textFill>
        <w14:solidFill>
          <w14:schemeClr w14:val="hlink"/>
        </w14:solidFill>
      </w14:textFill>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批注框文本 字符"/>
    <w:basedOn w:val="10"/>
    <w:link w:val="4"/>
    <w:semiHidden/>
    <w:qFormat/>
    <w:uiPriority w:val="99"/>
    <w:rPr>
      <w:rFonts w:ascii="Calibri" w:hAnsi="Calibri" w:eastAsia="宋体" w:cs="Times New Roman"/>
      <w:sz w:val="18"/>
      <w:szCs w:val="18"/>
    </w:rPr>
  </w:style>
  <w:style w:type="paragraph" w:customStyle="1" w:styleId="17">
    <w:name w:val="表格"/>
    <w:basedOn w:val="1"/>
    <w:qFormat/>
    <w:uiPriority w:val="0"/>
    <w:pPr>
      <w:adjustRightInd w:val="0"/>
      <w:snapToGrid w:val="0"/>
      <w:jc w:val="center"/>
    </w:pPr>
    <w:rPr>
      <w:rFonts w:ascii="Times New Roman" w:hAnsi="Times New Roman" w:cstheme="minorBidi"/>
      <w:color w:val="000000" w:themeColor="text1"/>
      <w:szCs w:val="21"/>
      <w14:textFill>
        <w14:solidFill>
          <w14:schemeClr w14:val="tx1"/>
        </w14:solidFill>
      </w14:textFill>
    </w:rPr>
  </w:style>
  <w:style w:type="paragraph" w:customStyle="1" w:styleId="18">
    <w:name w:val="a1"/>
    <w:qFormat/>
    <w:uiPriority w:val="0"/>
    <w:pPr>
      <w:widowControl/>
      <w:spacing w:before="100" w:beforeAutospacing="1" w:after="100" w:afterAutospacing="1"/>
      <w:jc w:val="left"/>
    </w:pPr>
    <w:rPr>
      <w:rFonts w:ascii="Calibri" w:hAnsi="Calibri" w:eastAsia="宋体" w:cs="Times New Roman"/>
      <w:kern w:val="2"/>
      <w:sz w:val="24"/>
      <w:szCs w:val="24"/>
      <w:lang w:val="en-US" w:eastAsia="zh-CN" w:bidi="ar-SA"/>
    </w:rPr>
  </w:style>
  <w:style w:type="paragraph" w:customStyle="1" w:styleId="19">
    <w:name w:val="Table Paragraph"/>
    <w:qFormat/>
    <w:uiPriority w:val="1"/>
    <w:pPr>
      <w:widowControl w:val="0"/>
      <w:autoSpaceDE w:val="0"/>
      <w:autoSpaceDN w:val="0"/>
      <w:jc w:val="left"/>
    </w:pPr>
    <w:rPr>
      <w:rFonts w:ascii="华文细黑" w:hAnsi="华文细黑" w:eastAsia="华文细黑" w:cs="华文细黑"/>
      <w:kern w:val="2"/>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49</Pages>
  <Words>27410</Words>
  <Characters>28750</Characters>
  <Lines>46</Lines>
  <Paragraphs>12</Paragraphs>
  <TotalTime>5</TotalTime>
  <ScaleCrop>false</ScaleCrop>
  <LinksUpToDate>false</LinksUpToDate>
  <CharactersWithSpaces>28866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2025-04-27T08:35:00Z</dcterms:created>
  <dc:creator>王璐</dc:creator>
  <cp:lastModifiedBy>静然</cp:lastModifiedBy>
  <dcterms:modified xsi:type="dcterms:W3CDTF">2025-11-09T12:03:59Z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1683F7E8412143848F57D630162F6F40_13</vt:lpwstr>
  </property>
  <property fmtid="{D5CDD505-2E9C-101B-9397-08002B2CF9AE}" pid="4" name="KSOTemplateDocerSaveRecord">
    <vt:lpwstr>eyJoZGlkIjoiZWRlODg0NThjM2E2Y2VkZTRmYzBlMzg5OTVkNDZlYTIiLCJ1c2VySWQiOiI2OTg4ODI3NDYifQ==</vt:lpwstr>
  </property>
</Properties>
</file>